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9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AB1BA5" w:rsidRPr="007D40D2" w:rsidRDefault="00AB1BA5" w:rsidP="00AB1BA5">
      <w:pPr>
        <w:shd w:val="clear" w:color="auto" w:fill="FFFFFF"/>
        <w:spacing w:after="0" w:line="155" w:lineRule="atLeast"/>
        <w:rPr>
          <w:rFonts w:ascii="Calibri" w:eastAsia="Times New Roman" w:hAnsi="Calibri" w:cs="Times New Roman"/>
          <w:color w:val="222222"/>
        </w:rPr>
      </w:pPr>
      <w:r>
        <w:rPr>
          <w:rFonts w:ascii="Tahoma" w:eastAsia="Times New Roman" w:hAnsi="Tahoma" w:cs="Tahoma"/>
          <w:color w:val="222222"/>
          <w:spacing w:val="8"/>
          <w:sz w:val="24"/>
          <w:szCs w:val="24"/>
        </w:rPr>
        <w:t>G</w:t>
      </w:r>
      <w:r w:rsidRPr="007D40D2">
        <w:rPr>
          <w:rFonts w:ascii="Tahoma" w:eastAsia="Times New Roman" w:hAnsi="Tahoma" w:cs="Tahoma"/>
          <w:color w:val="222222"/>
          <w:spacing w:val="8"/>
          <w:sz w:val="24"/>
          <w:szCs w:val="24"/>
        </w:rPr>
        <w:t>acetilla de Prensa</w:t>
      </w:r>
    </w:p>
    <w:p w:rsidR="00AB1BA5" w:rsidRPr="00AE504F" w:rsidRDefault="00AB1BA5" w:rsidP="00AE504F">
      <w:pPr>
        <w:shd w:val="clear" w:color="auto" w:fill="FFFFFF"/>
        <w:spacing w:after="0" w:line="155" w:lineRule="atLeast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AE504F" w:rsidRPr="00AE504F" w:rsidRDefault="00754000" w:rsidP="00AE504F">
      <w:pPr>
        <w:shd w:val="clear" w:color="auto" w:fill="FFFFFF"/>
        <w:spacing w:line="155" w:lineRule="atLeast"/>
        <w:jc w:val="right"/>
        <w:rPr>
          <w:rFonts w:ascii="Calibri" w:eastAsia="Times New Roman" w:hAnsi="Calibri" w:cs="Times New Roman"/>
          <w:color w:val="222222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Lunes 24</w:t>
      </w:r>
      <w:r w:rsidR="00AE504F" w:rsidRPr="00AE504F">
        <w:rPr>
          <w:rFonts w:ascii="Tahoma" w:eastAsia="Times New Roman" w:hAnsi="Tahoma" w:cs="Tahoma"/>
          <w:color w:val="222222"/>
          <w:sz w:val="24"/>
          <w:szCs w:val="24"/>
        </w:rPr>
        <w:t xml:space="preserve"> de septiembre de 2018</w:t>
      </w:r>
    </w:p>
    <w:p w:rsidR="00AE504F" w:rsidRPr="00AE504F" w:rsidRDefault="00AE504F" w:rsidP="00AE504F">
      <w:pPr>
        <w:shd w:val="clear" w:color="auto" w:fill="FFFFFF"/>
        <w:spacing w:line="155" w:lineRule="atLeast"/>
        <w:jc w:val="center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</w:p>
    <w:p w:rsidR="00AE504F" w:rsidRDefault="00AE504F" w:rsidP="00AE504F">
      <w:pPr>
        <w:shd w:val="clear" w:color="auto" w:fill="FFFFFF"/>
        <w:spacing w:line="155" w:lineRule="atLeast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AE504F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Oportunidades comerciales para Argentina e Italia</w:t>
      </w:r>
    </w:p>
    <w:p w:rsidR="00AE504F" w:rsidRPr="00AE504F" w:rsidRDefault="00AE504F" w:rsidP="00AE504F">
      <w:pPr>
        <w:shd w:val="clear" w:color="auto" w:fill="FFFFFF"/>
        <w:spacing w:line="155" w:lineRule="atLeast"/>
        <w:jc w:val="center"/>
        <w:rPr>
          <w:rFonts w:ascii="Calibri" w:eastAsia="Times New Roman" w:hAnsi="Calibri" w:cs="Times New Roman"/>
          <w:color w:val="222222"/>
        </w:rPr>
      </w:pPr>
    </w:p>
    <w:p w:rsidR="00AE504F" w:rsidRDefault="00AE504F" w:rsidP="00AE504F">
      <w:pPr>
        <w:shd w:val="clear" w:color="auto" w:fill="FFFFFF"/>
        <w:spacing w:line="155" w:lineRule="atLeast"/>
        <w:jc w:val="both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  <w:r w:rsidRPr="00AE504F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Se trata de una eficaz difusión de productos y de tecnología empresarial sin costos típicos de una feria tradicional.</w:t>
      </w:r>
    </w:p>
    <w:p w:rsidR="00AE504F" w:rsidRPr="00AE504F" w:rsidRDefault="00AE504F" w:rsidP="00AE504F">
      <w:pPr>
        <w:shd w:val="clear" w:color="auto" w:fill="FFFFFF"/>
        <w:spacing w:line="155" w:lineRule="atLeast"/>
        <w:jc w:val="both"/>
        <w:rPr>
          <w:rFonts w:ascii="Calibri" w:eastAsia="Times New Roman" w:hAnsi="Calibri" w:cs="Times New Roman"/>
          <w:color w:val="222222"/>
        </w:rPr>
      </w:pPr>
    </w:p>
    <w:p w:rsidR="00AE504F" w:rsidRPr="00C632B7" w:rsidRDefault="00AE504F" w:rsidP="00AE504F">
      <w:pPr>
        <w:shd w:val="clear" w:color="auto" w:fill="FFFFFF"/>
        <w:spacing w:line="155" w:lineRule="atLeast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Hoy se realizó el lanzamiento de ITALTECH – Food, evento de vinculación empresarial que tiene como objetivo estimular el intercambio económico y tecnológico entre Italia y Argentina, promoviendo el desarrollo industrial de ambos países mediante la creación de oportunidades comerciales.</w:t>
      </w:r>
    </w:p>
    <w:p w:rsidR="00AE504F" w:rsidRPr="00AE504F" w:rsidRDefault="00AE504F" w:rsidP="00AE504F">
      <w:pPr>
        <w:shd w:val="clear" w:color="auto" w:fill="FFFFFF"/>
        <w:spacing w:after="0" w:line="155" w:lineRule="atLeast"/>
        <w:jc w:val="both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El acto se llevo a a cabo en el</w:t>
      </w:r>
      <w:r w:rsidRPr="00AE504F">
        <w:rPr>
          <w:rFonts w:ascii="Tahoma" w:eastAsia="Times New Roman" w:hAnsi="Tahoma" w:cs="Tahoma"/>
          <w:color w:val="222222"/>
          <w:spacing w:val="8"/>
          <w:sz w:val="24"/>
          <w:szCs w:val="24"/>
        </w:rPr>
        <w:t> Ministerio de Ciencia y Tecnología de Córdoba, en el marco del VII  Congreso Internacional “Ciencia y Tecnología de los Alimentos 2018” (VII CICyTAC), que se desarrollará en el Sheraton Córdoba Hotel desde el próximo lunes 1 y hasta el miércoles 3 de Octubre.</w:t>
      </w:r>
    </w:p>
    <w:p w:rsidR="00AE504F" w:rsidRPr="00AE504F" w:rsidRDefault="00AE504F" w:rsidP="00AE504F">
      <w:pPr>
        <w:shd w:val="clear" w:color="auto" w:fill="FFFFFF"/>
        <w:spacing w:after="0" w:line="155" w:lineRule="atLeast"/>
        <w:jc w:val="both"/>
        <w:rPr>
          <w:rFonts w:ascii="Calibri" w:eastAsia="Times New Roman" w:hAnsi="Calibri" w:cs="Times New Roman"/>
          <w:color w:val="222222"/>
        </w:rPr>
      </w:pPr>
    </w:p>
    <w:p w:rsidR="00AE504F" w:rsidRPr="00AE504F" w:rsidRDefault="00AE504F" w:rsidP="00AE504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El evento que se presentó hoy, se realizará el martes 2 y miércoles 3 de octubre de 10 a 14 hs con una exposición de 52 stand, donde presentarán sus propuestas fabricantes de equipos para fruta y verdura, maquinaria para packaging, equipos para restaurantes y otras tecnologías para el vino, lácteos, helados, panadería, aceites y café, entre otros rubros. </w:t>
      </w:r>
    </w:p>
    <w:p w:rsidR="00AE504F" w:rsidRPr="00AE504F" w:rsidRDefault="00AE504F" w:rsidP="00AE504F">
      <w:pPr>
        <w:shd w:val="clear" w:color="auto" w:fill="FFFFFF"/>
        <w:spacing w:line="155" w:lineRule="atLeast"/>
        <w:jc w:val="both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La reunión estuvo encabezada por el Ministro de Ciencia y Tecnología Walter Robledo y el Secretario de Industria, Pablo de Chiara, como miembros del Gabinete Productivo integrado por los ministerios de Ciencia y Tecnología; Industria, Comercio y Minería y Agricultura y Ganadería, órgano que financia el evento junto al Consejo Federal de Inversiones.</w:t>
      </w:r>
    </w:p>
    <w:p w:rsidR="00AE504F" w:rsidRDefault="00AE504F" w:rsidP="00AE504F">
      <w:pPr>
        <w:shd w:val="clear" w:color="auto" w:fill="FFFFFF"/>
        <w:spacing w:line="155" w:lineRule="atLeast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AE504F" w:rsidRDefault="00AE504F" w:rsidP="00AE504F">
      <w:pPr>
        <w:shd w:val="clear" w:color="auto" w:fill="FFFFFF"/>
        <w:spacing w:line="155" w:lineRule="atLeast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C632B7" w:rsidRDefault="00C632B7" w:rsidP="00AE504F">
      <w:pPr>
        <w:shd w:val="clear" w:color="auto" w:fill="FFFFFF"/>
        <w:spacing w:line="155" w:lineRule="atLeast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AE504F" w:rsidRPr="00AE504F" w:rsidRDefault="00AE504F" w:rsidP="00AE504F">
      <w:pPr>
        <w:shd w:val="clear" w:color="auto" w:fill="FFFFFF"/>
        <w:spacing w:line="155" w:lineRule="atLeast"/>
        <w:jc w:val="both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En representación de la Cámara de Comercio Italiana de Córdoba, principal sponsor de la actividad, estuvieron presentes Claudio Cozzi y Eduardo Francazani, Presidente y Vicepresidente de la misma</w:t>
      </w:r>
    </w:p>
    <w:p w:rsidR="00AE504F" w:rsidRPr="00AE504F" w:rsidRDefault="00AE504F" w:rsidP="00AE504F">
      <w:pPr>
        <w:shd w:val="clear" w:color="auto" w:fill="FFFFFF"/>
        <w:spacing w:line="155" w:lineRule="atLeast"/>
        <w:jc w:val="both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Se trata de una oportunidad donde se intenta establecer asociatividad entre empresarios italianos y argentinos, que se han desarrollado o quieren desarrollarse en el intercambio de experiencias y/o acuerdos Join Venture (colaboración empresarial) en el ámbito productivo de procesos, tecnologías y </w:t>
      </w:r>
      <w:r w:rsidRPr="00AE504F">
        <w:rPr>
          <w:rFonts w:ascii="Tahoma" w:eastAsia="Times New Roman" w:hAnsi="Tahoma" w:cs="Tahoma"/>
          <w:color w:val="404040"/>
          <w:sz w:val="24"/>
          <w:szCs w:val="24"/>
        </w:rPr>
        <w:t>conocimientos. técnicos y administrativos para conducir un proceso comercial</w:t>
      </w:r>
      <w:r w:rsidRPr="00AE504F">
        <w:rPr>
          <w:rFonts w:ascii="Arial" w:eastAsia="Times New Roman" w:hAnsi="Arial" w:cs="Arial"/>
          <w:color w:val="404040"/>
          <w:sz w:val="24"/>
          <w:szCs w:val="24"/>
        </w:rPr>
        <w:t> </w:t>
      </w:r>
      <w:r w:rsidRPr="00AE504F">
        <w:rPr>
          <w:rFonts w:ascii="Tahoma" w:eastAsia="Times New Roman" w:hAnsi="Tahoma" w:cs="Tahoma"/>
          <w:color w:val="222222"/>
          <w:sz w:val="24"/>
          <w:szCs w:val="24"/>
        </w:rPr>
        <w:t>(know how).</w:t>
      </w:r>
    </w:p>
    <w:p w:rsidR="00AE504F" w:rsidRPr="00AE504F" w:rsidRDefault="00AE504F" w:rsidP="00AE504F">
      <w:pPr>
        <w:shd w:val="clear" w:color="auto" w:fill="FFFFFF"/>
        <w:spacing w:line="155" w:lineRule="atLeast"/>
        <w:jc w:val="both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Los funcionarios provinciales coincidieron en destacar el espacio colaborativo que significa  ITALTECH – Food  para el intercambio a través de know how, Join Venture y nuevos modelos de comercialización para ingresar juntos  a nuevos mercados, es el aspecto innovador que tiene la actividad.</w:t>
      </w:r>
    </w:p>
    <w:p w:rsidR="00AE504F" w:rsidRPr="00AE504F" w:rsidRDefault="00AE504F" w:rsidP="00AE504F">
      <w:pPr>
        <w:shd w:val="clear" w:color="auto" w:fill="FFFFFF"/>
        <w:spacing w:line="155" w:lineRule="atLeast"/>
        <w:jc w:val="both"/>
        <w:rPr>
          <w:rFonts w:ascii="Calibri" w:eastAsia="Times New Roman" w:hAnsi="Calibri" w:cs="Times New Roman"/>
          <w:color w:val="222222"/>
        </w:rPr>
      </w:pPr>
      <w:r w:rsidRPr="00AE504F">
        <w:rPr>
          <w:rFonts w:ascii="Tahoma" w:eastAsia="Times New Roman" w:hAnsi="Tahoma" w:cs="Tahoma"/>
          <w:color w:val="222222"/>
          <w:sz w:val="24"/>
          <w:szCs w:val="24"/>
        </w:rPr>
        <w:t>Tanto Walter Robledo como Pablo de Chiara coincidieron en destacar que a argentinos e italianos nos vinculan una cultura muy similar, con una relación muy  fluida y que es una gran satisfacción saber que a través de la tecnología se puede establecer vinculaciones  a largo plazo.</w:t>
      </w:r>
    </w:p>
    <w:p w:rsidR="007D44D4" w:rsidRDefault="007D44D4"/>
    <w:sectPr w:rsidR="007D44D4" w:rsidSect="00F963D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07" w:rsidRDefault="00FB2D07" w:rsidP="009D4A5B">
      <w:pPr>
        <w:spacing w:after="0" w:line="240" w:lineRule="auto"/>
      </w:pPr>
      <w:r>
        <w:separator/>
      </w:r>
    </w:p>
  </w:endnote>
  <w:endnote w:type="continuationSeparator" w:id="1">
    <w:p w:rsidR="00FB2D07" w:rsidRDefault="00FB2D07" w:rsidP="009D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085576">
    <w:pPr>
      <w:pStyle w:val="Piedepgina"/>
    </w:pPr>
    <w:r w:rsidRPr="00085576">
      <w:rPr>
        <w:noProof/>
      </w:rPr>
      <w:drawing>
        <wp:inline distT="0" distB="0" distL="0" distR="0">
          <wp:extent cx="5612130" cy="1244618"/>
          <wp:effectExtent l="19050" t="0" r="7620" b="0"/>
          <wp:docPr id="1" name="Imagen 2" descr="Z:\2018\congreso alimentos 2018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8\congreso alimentos 2018\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07" w:rsidRDefault="00FB2D07" w:rsidP="009D4A5B">
      <w:pPr>
        <w:spacing w:after="0" w:line="240" w:lineRule="auto"/>
      </w:pPr>
      <w:r>
        <w:separator/>
      </w:r>
    </w:p>
  </w:footnote>
  <w:footnote w:type="continuationSeparator" w:id="1">
    <w:p w:rsidR="00FB2D07" w:rsidRDefault="00FB2D07" w:rsidP="009D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792DE9">
    <w:pPr>
      <w:pStyle w:val="Encabezado"/>
    </w:pPr>
    <w:r>
      <w:rPr>
        <w:noProof/>
      </w:rPr>
      <w:drawing>
        <wp:inline distT="0" distB="0" distL="0" distR="0">
          <wp:extent cx="2440305" cy="838835"/>
          <wp:effectExtent l="19050" t="0" r="0" b="0"/>
          <wp:docPr id="3" name="Imagen 1" descr="C:\Users\20161593665\Desktop\baner encuentros de vincul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1593665\Desktop\baner encuentros de vincul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A5B"/>
    <w:rsid w:val="000366A5"/>
    <w:rsid w:val="00085576"/>
    <w:rsid w:val="000938AE"/>
    <w:rsid w:val="000A4184"/>
    <w:rsid w:val="000F0423"/>
    <w:rsid w:val="005438D5"/>
    <w:rsid w:val="0057215B"/>
    <w:rsid w:val="00754000"/>
    <w:rsid w:val="00792DE9"/>
    <w:rsid w:val="007D44D4"/>
    <w:rsid w:val="009B52E9"/>
    <w:rsid w:val="009D4A5B"/>
    <w:rsid w:val="00A8382C"/>
    <w:rsid w:val="00AB1BA5"/>
    <w:rsid w:val="00AE504F"/>
    <w:rsid w:val="00C632B7"/>
    <w:rsid w:val="00CF78C0"/>
    <w:rsid w:val="00D36C23"/>
    <w:rsid w:val="00E27332"/>
    <w:rsid w:val="00F963D3"/>
    <w:rsid w:val="00FB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A5B"/>
  </w:style>
  <w:style w:type="paragraph" w:styleId="Piedepgina">
    <w:name w:val="footer"/>
    <w:basedOn w:val="Normal"/>
    <w:link w:val="Piedepgina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A5B"/>
  </w:style>
  <w:style w:type="character" w:styleId="Textoennegrita">
    <w:name w:val="Strong"/>
    <w:basedOn w:val="Fuentedeprrafopredeter"/>
    <w:uiPriority w:val="22"/>
    <w:qFormat/>
    <w:rsid w:val="00AE5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20161593665</dc:creator>
  <cp:lastModifiedBy>20161593665</cp:lastModifiedBy>
  <cp:revision>5</cp:revision>
  <dcterms:created xsi:type="dcterms:W3CDTF">2018-09-27T21:37:00Z</dcterms:created>
  <dcterms:modified xsi:type="dcterms:W3CDTF">2018-10-01T18:52:00Z</dcterms:modified>
</cp:coreProperties>
</file>