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69DC" w14:textId="77777777" w:rsidR="003B05F0" w:rsidRDefault="00CB28F0" w:rsidP="00211DBB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 xml:space="preserve">Efecto de la digestión gastrointestinal sobre las propiedades antioxidantes de péptidos obtenidos a partir de levadura de cerveza  </w:t>
      </w:r>
    </w:p>
    <w:p w14:paraId="6474D005" w14:textId="77777777" w:rsidR="003B05F0" w:rsidRDefault="00CB28F0" w:rsidP="00211DBB">
      <w:pPr>
        <w:spacing w:after="0" w:line="240" w:lineRule="auto"/>
        <w:ind w:left="0" w:hanging="2"/>
        <w:jc w:val="center"/>
      </w:pPr>
      <w:r>
        <w:t>Aquino ME (1), Drago SR (</w:t>
      </w:r>
      <w:r w:rsidR="00396FB2">
        <w:t>1</w:t>
      </w:r>
      <w:r>
        <w:t>)</w:t>
      </w:r>
      <w:r w:rsidR="00B43653" w:rsidRPr="00B43653">
        <w:t xml:space="preserve"> </w:t>
      </w:r>
      <w:r w:rsidR="00B43653">
        <w:t>Cian RE (1),</w:t>
      </w:r>
    </w:p>
    <w:p w14:paraId="705D4B5F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46216982" w14:textId="77777777" w:rsidR="003B05F0" w:rsidRDefault="003B05F0" w:rsidP="00211DBB">
      <w:pPr>
        <w:spacing w:after="0" w:line="240" w:lineRule="auto"/>
        <w:ind w:left="0" w:hanging="2"/>
        <w:jc w:val="center"/>
      </w:pPr>
    </w:p>
    <w:p w14:paraId="0AD96C95" w14:textId="77777777" w:rsidR="003B05F0" w:rsidRDefault="00CB28F0" w:rsidP="00211DBB">
      <w:pPr>
        <w:spacing w:after="120" w:line="240" w:lineRule="auto"/>
        <w:ind w:left="0" w:hanging="2"/>
        <w:jc w:val="left"/>
      </w:pPr>
      <w:r>
        <w:t>(1) CONICET – Instituto de Tecnología de Alimentos, FIQ-UNL, Santa Fe, Santa Fe, Argentina.</w:t>
      </w:r>
    </w:p>
    <w:p w14:paraId="52274720" w14:textId="77777777" w:rsidR="003B05F0" w:rsidRDefault="00CB28F0" w:rsidP="00211DB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  <w:r>
        <w:rPr>
          <w:color w:val="000000"/>
        </w:rPr>
        <w:tab/>
      </w:r>
    </w:p>
    <w:p w14:paraId="47E07CE7" w14:textId="77777777" w:rsidR="003B05F0" w:rsidRDefault="003B05F0" w:rsidP="00211DBB">
      <w:pPr>
        <w:spacing w:after="0" w:line="240" w:lineRule="auto"/>
        <w:ind w:left="0" w:hanging="2"/>
      </w:pPr>
    </w:p>
    <w:p w14:paraId="0A248170" w14:textId="77777777" w:rsidR="003B05F0" w:rsidRDefault="00CB28F0" w:rsidP="00211DBB">
      <w:pPr>
        <w:spacing w:after="0" w:line="240" w:lineRule="auto"/>
        <w:ind w:left="0" w:hanging="2"/>
      </w:pPr>
      <w:r>
        <w:t>RESUMEN</w:t>
      </w:r>
    </w:p>
    <w:p w14:paraId="35865F29" w14:textId="77777777" w:rsidR="003B05F0" w:rsidRDefault="003B05F0" w:rsidP="00211DBB">
      <w:pPr>
        <w:spacing w:after="0" w:line="240" w:lineRule="auto"/>
        <w:ind w:left="0" w:hanging="2"/>
      </w:pPr>
    </w:p>
    <w:p w14:paraId="7EFD6794" w14:textId="77777777" w:rsidR="003B05F0" w:rsidRDefault="00CB28F0" w:rsidP="00211DBB">
      <w:pPr>
        <w:spacing w:after="0" w:line="240" w:lineRule="auto"/>
        <w:ind w:left="0" w:hanging="2"/>
      </w:pPr>
      <w:r>
        <w:t xml:space="preserve">En la industria cervecera se producen grandes cantidades de residuos a lo largo de todo el proceso de elaboración. La levadura de cerveza residual </w:t>
      </w:r>
      <w:r w:rsidR="00396FB2">
        <w:t>es el segundo subproducto en cantidad. P</w:t>
      </w:r>
      <w:r>
        <w:t xml:space="preserve">osee un alto contenido de proteínas dentro de las cuales se pueden identificar manoproteínas, lo que la hace una fuente promisoria de péptidos bioactivos. Estudios </w:t>
      </w:r>
      <w:r w:rsidR="00396FB2">
        <w:t xml:space="preserve">previos </w:t>
      </w:r>
      <w:r w:rsidR="00396FB2" w:rsidRPr="00360588">
        <w:rPr>
          <w:i/>
        </w:rPr>
        <w:t>in vivo</w:t>
      </w:r>
      <w:r>
        <w:t xml:space="preserve"> han revelado que la combinación de </w:t>
      </w:r>
      <w:r w:rsidR="00396FB2">
        <w:t xml:space="preserve">propiedades bioactivas de </w:t>
      </w:r>
      <w:r>
        <w:t xml:space="preserve">inhibición de la </w:t>
      </w:r>
      <w:r w:rsidR="00396FB2">
        <w:t>ECA</w:t>
      </w:r>
      <w:r>
        <w:t xml:space="preserve"> (</w:t>
      </w:r>
      <w:r w:rsidR="00396FB2">
        <w:t>enzima convertidora de angiotensina I)</w:t>
      </w:r>
      <w:r>
        <w:t xml:space="preserve"> y actividad antioxidante podría ser muy útil para el control de enfermedades cardiovasculares. </w:t>
      </w:r>
      <w:r w:rsidR="001F4263">
        <w:t>El</w:t>
      </w:r>
      <w:r>
        <w:t xml:space="preserve"> objetivo de este trabajo fue</w:t>
      </w:r>
      <w:r w:rsidR="00396FB2">
        <w:t xml:space="preserve"> evaluar el efecto de la digestión gastrointestinal (DGI) sobre la bioaccesibilidad de péptidos con propiedades antioxidantes obtenidos por hidrólisis enzimática</w:t>
      </w:r>
      <w:r w:rsidR="001F4263">
        <w:t>,</w:t>
      </w:r>
      <w:r w:rsidR="00396FB2">
        <w:t xml:space="preserve"> a partir de un extracto proteico de levaduras </w:t>
      </w:r>
      <w:r w:rsidR="00F101DB">
        <w:t xml:space="preserve">residuales de la industria cervecera. Para ello, se realizó una hidrólisis secuencial con enzimas comerciales β-glucanasa (1 h) y alcalasa (2 h) de un extracto proteico obtenido a partir de las levaduras, obteniéndose </w:t>
      </w:r>
      <w:r w:rsidR="00B43653">
        <w:t>el</w:t>
      </w:r>
      <w:r w:rsidR="00F101DB">
        <w:t xml:space="preserve"> hidrolizado (HR).</w:t>
      </w:r>
      <w:r>
        <w:t xml:space="preserve"> Posteriormente, se realizó un ensayo de bioaccesibilidad sobre el HR siguiendo el método INFOGEST, donde se obtuvieron el dializado (D) y </w:t>
      </w:r>
      <w:r w:rsidR="00F101DB">
        <w:t xml:space="preserve">un </w:t>
      </w:r>
      <w:r>
        <w:t>digerido (DG).</w:t>
      </w:r>
      <w:r w:rsidR="00F101DB">
        <w:t xml:space="preserve"> </w:t>
      </w:r>
      <w:r w:rsidR="00E36641">
        <w:t>A las muestras</w:t>
      </w:r>
      <w:r>
        <w:t xml:space="preserve"> HR, D y DG se les determinó el contenido de proteínas,</w:t>
      </w:r>
      <w:r w:rsidR="00F101DB">
        <w:t xml:space="preserve"> el</w:t>
      </w:r>
      <w:r>
        <w:t xml:space="preserve"> perfil de péptidos</w:t>
      </w:r>
      <w:r w:rsidR="00F101DB">
        <w:t xml:space="preserve"> (HPLC-FR)</w:t>
      </w:r>
      <w:r>
        <w:t xml:space="preserve"> y </w:t>
      </w:r>
      <w:r w:rsidR="00F101DB">
        <w:t>de pesos</w:t>
      </w:r>
      <w:r>
        <w:t xml:space="preserve"> molecular</w:t>
      </w:r>
      <w:r w:rsidR="00F101DB">
        <w:t>es</w:t>
      </w:r>
      <w:r>
        <w:t xml:space="preserve"> por cromatografía de exclusión molecular </w:t>
      </w:r>
      <w:r w:rsidR="00F101DB">
        <w:t>(</w:t>
      </w:r>
      <w:r>
        <w:t>FPLC</w:t>
      </w:r>
      <w:r w:rsidR="00F101DB">
        <w:t>)</w:t>
      </w:r>
      <w:r>
        <w:t>. Para evaluar la actividad antioxidante, se realiz</w:t>
      </w:r>
      <w:r w:rsidR="000F7A7D">
        <w:t>aron ensayos de</w:t>
      </w:r>
      <w:r>
        <w:t xml:space="preserve"> inhibición del radical ABTS, capacidad quelante (CQ) ligada al cobre y captura del radical DPPH (difenil-1-picrilhidrazilo). Para la inhibición del ABTS se determinó la cantidad de proteínas (mg/mL) que inhibe el 50% </w:t>
      </w:r>
      <w:r w:rsidR="000F7A7D">
        <w:t xml:space="preserve">del radical </w:t>
      </w:r>
      <w:r>
        <w:t xml:space="preserve">(IC50), mientras que para determinar </w:t>
      </w:r>
      <w:r w:rsidR="000F7A7D">
        <w:t xml:space="preserve">los porcentajes de </w:t>
      </w:r>
      <w:r>
        <w:t xml:space="preserve">CQ del cobre y </w:t>
      </w:r>
      <w:r w:rsidR="000F7A7D">
        <w:t>de</w:t>
      </w:r>
      <w:r>
        <w:t xml:space="preserve"> inhibición de DPPH</w:t>
      </w:r>
      <w:r w:rsidR="000F7A7D">
        <w:t>,</w:t>
      </w:r>
      <w:r>
        <w:t xml:space="preserve"> se normaliz</w:t>
      </w:r>
      <w:r w:rsidR="000F7A7D">
        <w:t>ó</w:t>
      </w:r>
      <w:r>
        <w:t xml:space="preserve"> la concentración de proteínas </w:t>
      </w:r>
      <w:r w:rsidR="000F7A7D">
        <w:t>a 0,5 mg</w:t>
      </w:r>
      <w:r>
        <w:t>/m</w:t>
      </w:r>
      <w:r w:rsidR="000F7A7D">
        <w:t>L</w:t>
      </w:r>
      <w:r>
        <w:t xml:space="preserve"> y 4 mg/m</w:t>
      </w:r>
      <w:r w:rsidR="000F7A7D">
        <w:t>L,</w:t>
      </w:r>
      <w:r>
        <w:t xml:space="preserve"> respectivamente).</w:t>
      </w:r>
      <w:r w:rsidR="000F7A7D">
        <w:t xml:space="preserve"> Las muestras presentaron valores de IC50 para la inhibición del ABTS de 1,42±0,10, 1,91±0,00 y 2,21±0,001 mg proteínas/mL para </w:t>
      </w:r>
      <w:r>
        <w:t>HR</w:t>
      </w:r>
      <w:r w:rsidR="000F7A7D">
        <w:t xml:space="preserve">, </w:t>
      </w:r>
      <w:r>
        <w:t>D</w:t>
      </w:r>
      <w:r w:rsidR="000F7A7D">
        <w:t xml:space="preserve"> y </w:t>
      </w:r>
      <w:r>
        <w:t>DG</w:t>
      </w:r>
      <w:r w:rsidR="000F7A7D">
        <w:t>, respectivamente</w:t>
      </w:r>
      <w:r>
        <w:t>. En cuanto a</w:t>
      </w:r>
      <w:r w:rsidR="000F7A7D">
        <w:t xml:space="preserve"> la CQ, los valores fueron de 65,41±3,4% y 57,28±5,7% para H</w:t>
      </w:r>
      <w:r>
        <w:t xml:space="preserve">R </w:t>
      </w:r>
      <w:r w:rsidR="000F7A7D">
        <w:t>y</w:t>
      </w:r>
      <w:r>
        <w:t xml:space="preserve"> D</w:t>
      </w:r>
      <w:r w:rsidR="00602AB0">
        <w:t>, respectivamente.</w:t>
      </w:r>
      <w:r w:rsidR="000F7A7D">
        <w:t xml:space="preserve"> </w:t>
      </w:r>
      <w:r>
        <w:t>La inhibición del DPPH fue de 19,24±4,01%</w:t>
      </w:r>
      <w:r w:rsidR="000F7A7D">
        <w:t xml:space="preserve"> para HR, </w:t>
      </w:r>
      <w:r>
        <w:t>mientras que D no presentó actividad. Los perfiles cromatográficos indicaron que HR y D presenta</w:t>
      </w:r>
      <w:r w:rsidR="009B367A">
        <w:t>ro</w:t>
      </w:r>
      <w:r>
        <w:t>n</w:t>
      </w:r>
      <w:r w:rsidR="009B367A">
        <w:t xml:space="preserve"> tanto</w:t>
      </w:r>
      <w:r>
        <w:t xml:space="preserve"> péptidos hidrofílicos como hidrofóbicos,</w:t>
      </w:r>
      <w:r w:rsidR="009B367A">
        <w:t xml:space="preserve"> </w:t>
      </w:r>
      <w:r>
        <w:t>destac</w:t>
      </w:r>
      <w:r w:rsidR="00B43653">
        <w:t>á</w:t>
      </w:r>
      <w:r>
        <w:t>ndo</w:t>
      </w:r>
      <w:r w:rsidR="009B367A">
        <w:t>se</w:t>
      </w:r>
      <w:r>
        <w:t xml:space="preserve"> la aparición de nuevos picos en D. El tamaño medio de las moléculas resultó ser de 2000 Da</w:t>
      </w:r>
      <w:r w:rsidR="009B367A" w:rsidRPr="009B367A">
        <w:t xml:space="preserve"> </w:t>
      </w:r>
      <w:r w:rsidR="009B367A">
        <w:t>para HR</w:t>
      </w:r>
      <w:r>
        <w:t xml:space="preserve">, de 1200 Da </w:t>
      </w:r>
      <w:r w:rsidR="009B367A">
        <w:t xml:space="preserve">para D </w:t>
      </w:r>
      <w:r>
        <w:t xml:space="preserve">y </w:t>
      </w:r>
      <w:r w:rsidR="009B367A">
        <w:t xml:space="preserve">de 1300 Da </w:t>
      </w:r>
      <w:r>
        <w:t>para DG</w:t>
      </w:r>
      <w:r w:rsidR="009B367A">
        <w:t xml:space="preserve">. Si bien se </w:t>
      </w:r>
      <w:r>
        <w:t>lograron obtener péptidos bioactivos con capacidad antioxidante a partir de levadura de cerveza residual</w:t>
      </w:r>
      <w:r w:rsidR="009B367A">
        <w:t>, la</w:t>
      </w:r>
      <w:r>
        <w:t xml:space="preserve"> DGI disminuy</w:t>
      </w:r>
      <w:r w:rsidR="009B367A">
        <w:t>ó</w:t>
      </w:r>
      <w:r>
        <w:t xml:space="preserve"> el potencial antioxidante de los </w:t>
      </w:r>
      <w:r w:rsidR="00B43653">
        <w:t>pépti</w:t>
      </w:r>
      <w:r w:rsidR="009B367A">
        <w:t>dos bioaccesibles.</w:t>
      </w:r>
      <w:r>
        <w:t xml:space="preserve"> </w:t>
      </w:r>
      <w:r w:rsidR="009B367A">
        <w:t>P</w:t>
      </w:r>
      <w:r>
        <w:t>or lo tanto</w:t>
      </w:r>
      <w:r w:rsidR="009B367A">
        <w:t>,</w:t>
      </w:r>
      <w:r>
        <w:t xml:space="preserve"> se debe</w:t>
      </w:r>
      <w:r w:rsidR="009B367A">
        <w:t>ría</w:t>
      </w:r>
      <w:r>
        <w:t xml:space="preserve">n proteger </w:t>
      </w:r>
      <w:r w:rsidR="009B367A">
        <w:t xml:space="preserve">del ambiente gastrointestinal para poder ser utilizados como suplementos o ingredientes con propiedades bioactivas. </w:t>
      </w:r>
    </w:p>
    <w:p w14:paraId="5A7BA81A" w14:textId="1B8F4515" w:rsidR="00360588" w:rsidRDefault="00360588" w:rsidP="00360588">
      <w:pPr>
        <w:spacing w:after="0" w:line="240" w:lineRule="auto"/>
        <w:ind w:left="0" w:hanging="2"/>
      </w:pPr>
      <w:r w:rsidRPr="00B13423">
        <w:t xml:space="preserve">Financiado por </w:t>
      </w:r>
      <w:r w:rsidR="00AA0389" w:rsidRPr="00AA0389">
        <w:t>PICT-2020-SERIEA-01985</w:t>
      </w:r>
      <w:r w:rsidRPr="00B13423">
        <w:t>.</w:t>
      </w:r>
    </w:p>
    <w:p w14:paraId="54ECD9B7" w14:textId="77777777" w:rsidR="003B05F0" w:rsidRDefault="003B05F0" w:rsidP="00211DBB">
      <w:pPr>
        <w:spacing w:after="0" w:line="240" w:lineRule="auto"/>
        <w:ind w:left="0" w:hanging="2"/>
      </w:pPr>
    </w:p>
    <w:p w14:paraId="1D692D61" w14:textId="77777777" w:rsidR="003B05F0" w:rsidRDefault="00CB28F0" w:rsidP="00360588">
      <w:pPr>
        <w:spacing w:after="0" w:line="240" w:lineRule="auto"/>
        <w:ind w:left="0" w:hanging="2"/>
      </w:pPr>
      <w:r>
        <w:t xml:space="preserve">Palabras Clave: ABTS, DPPH, quelante, subproducto cervecero </w:t>
      </w:r>
    </w:p>
    <w:sectPr w:rsidR="003B05F0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E5E0" w14:textId="77777777" w:rsidR="002C015F" w:rsidRDefault="002C015F" w:rsidP="00211D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74CC35" w14:textId="77777777" w:rsidR="002C015F" w:rsidRDefault="002C015F" w:rsidP="00211D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7B8C" w14:textId="77777777" w:rsidR="002C015F" w:rsidRDefault="002C015F" w:rsidP="00211D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546E18B" w14:textId="77777777" w:rsidR="002C015F" w:rsidRDefault="002C015F" w:rsidP="00211D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A7E" w14:textId="77777777" w:rsidR="003B05F0" w:rsidRDefault="00CB28F0" w:rsidP="00211DBB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59DD77A" wp14:editId="2360466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5F0"/>
    <w:rsid w:val="000F7A7D"/>
    <w:rsid w:val="001F4263"/>
    <w:rsid w:val="00211DBB"/>
    <w:rsid w:val="002C015F"/>
    <w:rsid w:val="00360588"/>
    <w:rsid w:val="00396FB2"/>
    <w:rsid w:val="003B05F0"/>
    <w:rsid w:val="00602AB0"/>
    <w:rsid w:val="008218D0"/>
    <w:rsid w:val="009B367A"/>
    <w:rsid w:val="00AA0389"/>
    <w:rsid w:val="00B13423"/>
    <w:rsid w:val="00B43653"/>
    <w:rsid w:val="00CB28F0"/>
    <w:rsid w:val="00E36641"/>
    <w:rsid w:val="00F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B79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L9Jizu135AH1a0QcfXSIq0/+w==">AMUW2mVR7Z7tCwae1fDVXlsIsyLJste03Pwd+C9a3qv9ENMaz/Qh9rNjxopZMhs88ydBUV+01z4+lGevqh+x0H0b3tTqZjccuI+izB1dtkqGHVWuOblFSWc=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18</vt:i4>
      </vt:variant>
    </vt:vector>
  </HeadingPairs>
  <TitlesOfParts>
    <vt:vector size="19" baseType="lpstr">
      <vt:lpstr/>
      <vt:lpstr>Efecto de la digestión gastrointestinal sobre las propiedades antioxidantes de p</vt:lpstr>
      <vt:lpstr>Aquino ME (1), Drago SR (1) Cian RE (1),</vt:lpstr>
      <vt:lpstr/>
      <vt:lpstr/>
      <vt:lpstr>(1) CONICET – Instituto de Tecnología de Alimentos, FIQ-UNL, Santa Fe, Santa Fe,</vt:lpstr>
      <vt:lpstr>Dirección de e-mail: marilin.aquino25@gmail.com	</vt:lpstr>
      <vt:lpstr/>
      <vt:lpstr>RESUMEN</vt:lpstr>
      <vt:lpstr/>
      <vt:lpstr>En la industria cervecera se producen grandes cantidades de residuos a lo largo </vt:lpstr>
      <vt:lpstr/>
      <vt:lpstr/>
      <vt:lpstr>Palabras Clave: ABTS, DPPH, quelante, subproducto cervecero </vt:lpstr>
      <vt:lpstr/>
      <vt:lpstr>Financiado por PICT 1985.</vt:lpstr>
      <vt:lpstr/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</cp:lastModifiedBy>
  <cp:revision>10</cp:revision>
  <dcterms:created xsi:type="dcterms:W3CDTF">2022-06-30T12:16:00Z</dcterms:created>
  <dcterms:modified xsi:type="dcterms:W3CDTF">2022-06-30T16:21:00Z</dcterms:modified>
</cp:coreProperties>
</file>