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40423" w14:textId="77777777" w:rsidR="00973E87" w:rsidRDefault="00973E87" w:rsidP="00973E87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iCs/>
          <w:color w:val="000000"/>
          <w:kern w:val="24"/>
        </w:rPr>
      </w:pPr>
      <w:r w:rsidRPr="00973E87">
        <w:rPr>
          <w:rFonts w:ascii="Arial" w:hAnsi="Arial" w:cs="Arial"/>
          <w:b/>
          <w:bCs/>
          <w:iCs/>
          <w:color w:val="000000"/>
          <w:kern w:val="24"/>
        </w:rPr>
        <w:t xml:space="preserve">Formulación de un aderezo bajo </w:t>
      </w:r>
      <w:r>
        <w:rPr>
          <w:rFonts w:ascii="Arial" w:hAnsi="Arial" w:cs="Arial"/>
          <w:b/>
          <w:bCs/>
          <w:iCs/>
          <w:color w:val="000000"/>
          <w:kern w:val="24"/>
        </w:rPr>
        <w:t>en</w:t>
      </w:r>
      <w:r w:rsidRPr="00973E87">
        <w:rPr>
          <w:rFonts w:ascii="Arial" w:hAnsi="Arial" w:cs="Arial"/>
          <w:b/>
          <w:bCs/>
          <w:iCs/>
          <w:color w:val="000000"/>
          <w:kern w:val="24"/>
        </w:rPr>
        <w:t xml:space="preserve"> gras</w:t>
      </w:r>
      <w:r>
        <w:rPr>
          <w:rFonts w:ascii="Arial" w:hAnsi="Arial" w:cs="Arial"/>
          <w:b/>
          <w:bCs/>
          <w:iCs/>
          <w:color w:val="000000"/>
          <w:kern w:val="24"/>
        </w:rPr>
        <w:t>a</w:t>
      </w:r>
      <w:r w:rsidRPr="00973E87">
        <w:rPr>
          <w:rFonts w:ascii="Arial" w:hAnsi="Arial" w:cs="Arial"/>
          <w:b/>
          <w:bCs/>
          <w:iCs/>
          <w:color w:val="000000"/>
          <w:kern w:val="24"/>
        </w:rPr>
        <w:t xml:space="preserve"> utilizando almidón extraído de fuentes autóctonas del noroeste argent</w:t>
      </w:r>
      <w:r>
        <w:rPr>
          <w:rFonts w:ascii="Arial" w:hAnsi="Arial" w:cs="Arial"/>
          <w:b/>
          <w:bCs/>
          <w:iCs/>
          <w:color w:val="000000"/>
          <w:kern w:val="24"/>
        </w:rPr>
        <w:t>ino para mejorar su estabilidad</w:t>
      </w:r>
    </w:p>
    <w:p w14:paraId="1D6FAB21" w14:textId="77777777" w:rsidR="00973E87" w:rsidRPr="00973E87" w:rsidRDefault="00973E87" w:rsidP="00973E87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iCs/>
          <w:color w:val="000000"/>
          <w:kern w:val="24"/>
        </w:rPr>
      </w:pPr>
    </w:p>
    <w:p w14:paraId="6004C07E" w14:textId="77777777" w:rsidR="00973E87" w:rsidRDefault="00973E87" w:rsidP="00973E87">
      <w:pPr>
        <w:spacing w:after="0" w:line="288" w:lineRule="auto"/>
        <w:ind w:leftChars="0" w:left="0" w:firstLineChars="0" w:firstLine="0"/>
        <w:jc w:val="center"/>
      </w:pPr>
      <w:r w:rsidRPr="00107E56">
        <w:t xml:space="preserve">Quinzio C (1), </w:t>
      </w:r>
      <w:r>
        <w:t>Collante A</w:t>
      </w:r>
      <w:r w:rsidRPr="00107E56">
        <w:t xml:space="preserve"> (1), Iturriaga L</w:t>
      </w:r>
      <w:r>
        <w:t xml:space="preserve"> </w:t>
      </w:r>
      <w:r w:rsidRPr="00107E56">
        <w:t>(1)</w:t>
      </w:r>
    </w:p>
    <w:p w14:paraId="315981C2" w14:textId="77777777" w:rsidR="00973E87" w:rsidRPr="00107E56" w:rsidRDefault="00973E87" w:rsidP="00973E87">
      <w:pPr>
        <w:spacing w:after="0" w:line="288" w:lineRule="auto"/>
        <w:ind w:leftChars="0" w:left="0" w:firstLineChars="0" w:firstLine="0"/>
        <w:jc w:val="center"/>
      </w:pPr>
    </w:p>
    <w:p w14:paraId="51D3BD1A" w14:textId="77777777" w:rsidR="00973E87" w:rsidRPr="00107E56" w:rsidRDefault="00973E87" w:rsidP="00973E87">
      <w:pPr>
        <w:spacing w:after="0" w:line="288" w:lineRule="auto"/>
        <w:ind w:left="0" w:hanging="2"/>
        <w:rPr>
          <w:lang w:val="es-ES"/>
        </w:rPr>
      </w:pPr>
      <w:r w:rsidRPr="00107E56">
        <w:rPr>
          <w:lang w:val="es-ES"/>
        </w:rPr>
        <w:t xml:space="preserve">(1) </w:t>
      </w:r>
      <w:r w:rsidRPr="00107E56">
        <w:rPr>
          <w:shd w:val="clear" w:color="auto" w:fill="FFFFFF"/>
        </w:rPr>
        <w:t>Centro de Investigación Biofísica Aplicada y Alimentos</w:t>
      </w:r>
      <w:r w:rsidRPr="00107E56">
        <w:rPr>
          <w:lang w:val="es-ES"/>
        </w:rPr>
        <w:t xml:space="preserve"> (CIBAAL, UNSE-CONICET). Universidad Nacional de Santiago de Estero, RN 9 Km 1125 Villa el Zanjón, Santiago del Estero G4206XCP, Argentina. </w:t>
      </w:r>
    </w:p>
    <w:p w14:paraId="430A6F2E" w14:textId="77777777" w:rsidR="00973E87" w:rsidRPr="00107E56" w:rsidRDefault="00973E87" w:rsidP="00973E87">
      <w:pPr>
        <w:spacing w:after="0" w:line="240" w:lineRule="auto"/>
        <w:ind w:left="0" w:hanging="2"/>
        <w:rPr>
          <w:lang w:val="es-ES"/>
        </w:rPr>
      </w:pPr>
    </w:p>
    <w:bookmarkStart w:id="0" w:name="_GoBack"/>
    <w:bookmarkEnd w:id="0"/>
    <w:p w14:paraId="0257FE4C" w14:textId="685FF552" w:rsidR="00973E87" w:rsidRPr="00973E87" w:rsidRDefault="00286806" w:rsidP="00973E87">
      <w:pPr>
        <w:spacing w:after="0" w:line="240" w:lineRule="auto"/>
        <w:ind w:left="0" w:hanging="2"/>
        <w:rPr>
          <w:rFonts w:eastAsia="Times New Roman"/>
          <w:lang w:val="es-ES" w:eastAsia="es-ES_tradnl"/>
        </w:rPr>
      </w:pPr>
      <w:r>
        <w:fldChar w:fldCharType="begin"/>
      </w:r>
      <w:r>
        <w:instrText xml:space="preserve"> HYPERLINK "mailto:cmquinzio@hotmail.com" </w:instrText>
      </w:r>
      <w:r>
        <w:fldChar w:fldCharType="separate"/>
      </w:r>
      <w:r w:rsidR="00973E87" w:rsidRPr="00973E87">
        <w:rPr>
          <w:rFonts w:eastAsia="Times New Roman"/>
          <w:color w:val="0000FF"/>
          <w:u w:val="single"/>
          <w:lang w:val="es-ES" w:eastAsia="es-ES_tradnl"/>
        </w:rPr>
        <w:t>cmquinzio@hotmail.com</w:t>
      </w:r>
      <w:r>
        <w:rPr>
          <w:rFonts w:eastAsia="Times New Roman"/>
          <w:color w:val="0000FF"/>
          <w:u w:val="single"/>
          <w:lang w:val="es-ES" w:eastAsia="es-ES_tradnl"/>
        </w:rPr>
        <w:fldChar w:fldCharType="end"/>
      </w:r>
    </w:p>
    <w:p w14:paraId="04C36123" w14:textId="77777777" w:rsidR="00D3298E" w:rsidRDefault="00D3298E" w:rsidP="003F2A02">
      <w:pPr>
        <w:spacing w:after="0" w:line="240" w:lineRule="auto"/>
        <w:ind w:left="0" w:hanging="2"/>
      </w:pPr>
    </w:p>
    <w:p w14:paraId="56721FAF" w14:textId="77777777" w:rsidR="00973E87" w:rsidRDefault="00973E87" w:rsidP="003F2A02">
      <w:pPr>
        <w:spacing w:after="0" w:line="240" w:lineRule="auto"/>
        <w:ind w:left="0" w:hanging="2"/>
      </w:pPr>
    </w:p>
    <w:p w14:paraId="73364E3C" w14:textId="77777777" w:rsidR="00973E87" w:rsidRDefault="00973E87" w:rsidP="003F2A02">
      <w:pPr>
        <w:spacing w:after="0" w:line="240" w:lineRule="auto"/>
        <w:ind w:left="0" w:hanging="2"/>
      </w:pPr>
    </w:p>
    <w:p w14:paraId="05644445" w14:textId="77777777" w:rsidR="00D3298E" w:rsidRDefault="00F42B2B" w:rsidP="003F2A02">
      <w:pPr>
        <w:spacing w:after="0" w:line="240" w:lineRule="auto"/>
        <w:ind w:left="0" w:hanging="2"/>
      </w:pPr>
      <w:r>
        <w:t>RESUMEN</w:t>
      </w:r>
    </w:p>
    <w:p w14:paraId="729BB0E7" w14:textId="77777777" w:rsidR="00D3298E" w:rsidRDefault="00D3298E" w:rsidP="003F2A02">
      <w:pPr>
        <w:spacing w:after="0" w:line="240" w:lineRule="auto"/>
        <w:ind w:left="0" w:hanging="2"/>
      </w:pPr>
    </w:p>
    <w:p w14:paraId="59DE83B4" w14:textId="781F0151" w:rsidR="0033632C" w:rsidRPr="0033632C" w:rsidRDefault="00583AA9" w:rsidP="006E6B74">
      <w:pPr>
        <w:spacing w:after="0" w:line="360" w:lineRule="auto"/>
        <w:ind w:left="0" w:hanging="2"/>
        <w:rPr>
          <w:rFonts w:eastAsia="Times New Roman"/>
          <w:position w:val="0"/>
          <w:lang w:val="es-ES" w:eastAsia="es-ES"/>
        </w:rPr>
      </w:pPr>
      <w:r w:rsidRPr="00F77864">
        <w:t>Las salsas y aderezos juegan un papel importante en la ind</w:t>
      </w:r>
      <w:r w:rsidR="00185E61">
        <w:t xml:space="preserve">ustria alimentaria porque son </w:t>
      </w:r>
      <w:r w:rsidRPr="00F77864">
        <w:t xml:space="preserve"> productos con un alto valor agregado y </w:t>
      </w:r>
      <w:r w:rsidR="008576D7">
        <w:t xml:space="preserve">de fácil manufactura. </w:t>
      </w:r>
      <w:r w:rsidR="0033632C" w:rsidRPr="005F4DD5">
        <w:t>Estos sistemas son</w:t>
      </w:r>
      <w:r w:rsidR="0033632C">
        <w:t xml:space="preserve"> termodinámicamente inestables, </w:t>
      </w:r>
      <w:r w:rsidR="0033632C" w:rsidRPr="005F4DD5">
        <w:t>particularmente cuando el contenido de grasa se reduce por debajo del 60-65%</w:t>
      </w:r>
      <w:r w:rsidR="0033632C">
        <w:t xml:space="preserve">. </w:t>
      </w:r>
      <w:r w:rsidR="00A25832" w:rsidRPr="00F77864">
        <w:rPr>
          <w:lang w:eastAsia="es-AR"/>
        </w:rPr>
        <w:t xml:space="preserve">El objetivo del presente trabajo fue </w:t>
      </w:r>
      <w:r w:rsidR="00474F02" w:rsidRPr="00F77864">
        <w:rPr>
          <w:lang w:eastAsia="es-AR"/>
        </w:rPr>
        <w:t>formular y caracterizar un aderezo</w:t>
      </w:r>
      <w:r w:rsidRPr="00F77864">
        <w:rPr>
          <w:lang w:eastAsia="es-AR"/>
        </w:rPr>
        <w:t xml:space="preserve"> con bajo contenido de grasa utilizando almidones extraído</w:t>
      </w:r>
      <w:r w:rsidR="0086270D">
        <w:rPr>
          <w:lang w:eastAsia="es-AR"/>
        </w:rPr>
        <w:t>s</w:t>
      </w:r>
      <w:r w:rsidRPr="00F77864">
        <w:rPr>
          <w:lang w:eastAsia="es-AR"/>
        </w:rPr>
        <w:t xml:space="preserve"> de </w:t>
      </w:r>
      <w:r w:rsidR="0086270D">
        <w:rPr>
          <w:lang w:eastAsia="es-AR"/>
        </w:rPr>
        <w:t xml:space="preserve">maices andinos como agentes estabilizantes y </w:t>
      </w:r>
      <w:proofErr w:type="spellStart"/>
      <w:r w:rsidR="0086270D">
        <w:rPr>
          <w:lang w:eastAsia="es-AR"/>
        </w:rPr>
        <w:t>texturantes</w:t>
      </w:r>
      <w:proofErr w:type="spellEnd"/>
      <w:r w:rsidRPr="00F77864">
        <w:rPr>
          <w:lang w:eastAsia="es-AR"/>
        </w:rPr>
        <w:t xml:space="preserve">. </w:t>
      </w:r>
      <w:r w:rsidR="00474F02" w:rsidRPr="00F77864">
        <w:rPr>
          <w:lang w:val="es-ES"/>
        </w:rPr>
        <w:t>Se prepararon tres formulaciones de aderezo</w:t>
      </w:r>
      <w:r w:rsidR="0086270D">
        <w:rPr>
          <w:lang w:val="es-ES"/>
        </w:rPr>
        <w:t>:</w:t>
      </w:r>
      <w:r w:rsidR="00F77864" w:rsidRPr="00F77864">
        <w:rPr>
          <w:lang w:val="es-ES"/>
        </w:rPr>
        <w:t xml:space="preserve"> la </w:t>
      </w:r>
      <w:r w:rsidR="0086270D">
        <w:rPr>
          <w:lang w:val="es-ES"/>
        </w:rPr>
        <w:t xml:space="preserve">muestra </w:t>
      </w:r>
      <w:r w:rsidR="00F77864" w:rsidRPr="00F77864">
        <w:rPr>
          <w:lang w:val="es-ES"/>
        </w:rPr>
        <w:t>contro</w:t>
      </w:r>
      <w:r w:rsidR="0033632C">
        <w:rPr>
          <w:lang w:val="es-ES"/>
        </w:rPr>
        <w:t xml:space="preserve">l sin sustitución de gasa (ASS) y dos </w:t>
      </w:r>
      <w:r w:rsidR="0086270D">
        <w:rPr>
          <w:lang w:val="es-ES"/>
        </w:rPr>
        <w:t xml:space="preserve">muestras </w:t>
      </w:r>
      <w:r w:rsidR="0033632C">
        <w:rPr>
          <w:lang w:val="es-ES"/>
        </w:rPr>
        <w:t xml:space="preserve">con </w:t>
      </w:r>
      <w:r w:rsidR="00474F02" w:rsidRPr="00F77864">
        <w:rPr>
          <w:lang w:val="es-ES"/>
        </w:rPr>
        <w:t xml:space="preserve">un 50% </w:t>
      </w:r>
      <w:r w:rsidR="0033632C">
        <w:rPr>
          <w:lang w:val="es-ES"/>
        </w:rPr>
        <w:t xml:space="preserve">(50AS) y 75% (75 </w:t>
      </w:r>
      <w:r w:rsidR="00F77864" w:rsidRPr="00F77864">
        <w:rPr>
          <w:lang w:val="es-ES"/>
        </w:rPr>
        <w:t xml:space="preserve">AS) </w:t>
      </w:r>
      <w:r w:rsidR="00474F02" w:rsidRPr="00F77864">
        <w:rPr>
          <w:lang w:val="es-ES"/>
        </w:rPr>
        <w:t xml:space="preserve">de reemplazo de fase </w:t>
      </w:r>
      <w:r w:rsidR="00F77864" w:rsidRPr="00F77864">
        <w:rPr>
          <w:lang w:val="es-ES"/>
        </w:rPr>
        <w:t>grasa</w:t>
      </w:r>
      <w:r w:rsidR="0033632C">
        <w:rPr>
          <w:lang w:val="es-ES"/>
        </w:rPr>
        <w:t xml:space="preserve"> </w:t>
      </w:r>
      <w:r w:rsidR="00CF25B7">
        <w:rPr>
          <w:lang w:val="es-ES"/>
        </w:rPr>
        <w:t xml:space="preserve">(150 gr) del total de aceite usado </w:t>
      </w:r>
      <w:r w:rsidR="0033632C">
        <w:rPr>
          <w:lang w:val="es-ES"/>
        </w:rPr>
        <w:t>respectivamente</w:t>
      </w:r>
      <w:r w:rsidR="006E6B74">
        <w:rPr>
          <w:lang w:val="es-ES"/>
        </w:rPr>
        <w:t xml:space="preserve">. </w:t>
      </w:r>
      <w:r w:rsidR="00474F02" w:rsidRPr="00F77864">
        <w:rPr>
          <w:lang w:val="es-ES"/>
        </w:rPr>
        <w:t xml:space="preserve">Las fases acuosas de los aderezos se prepararon dispersando huevo deshidratado en agua destilada con la adición de </w:t>
      </w:r>
      <w:proofErr w:type="spellStart"/>
      <w:r w:rsidR="00474F02" w:rsidRPr="00F77864">
        <w:rPr>
          <w:lang w:val="es-ES"/>
        </w:rPr>
        <w:t>sorbato</w:t>
      </w:r>
      <w:proofErr w:type="spellEnd"/>
      <w:r w:rsidR="00474F02" w:rsidRPr="00F77864">
        <w:rPr>
          <w:lang w:val="es-ES"/>
        </w:rPr>
        <w:t xml:space="preserve"> de potasio, ácido acético, ácido cítrico, sal y azúcar seguido de agitación a temperatura ambiente</w:t>
      </w:r>
      <w:r w:rsidR="00F238D6">
        <w:rPr>
          <w:lang w:val="es-ES"/>
        </w:rPr>
        <w:t>.</w:t>
      </w:r>
      <w:r w:rsidR="00AE66E6">
        <w:rPr>
          <w:lang w:val="es-ES"/>
        </w:rPr>
        <w:t xml:space="preserve"> </w:t>
      </w:r>
      <w:r w:rsidR="00474F02" w:rsidRPr="00F77864">
        <w:rPr>
          <w:lang w:val="es-ES"/>
        </w:rPr>
        <w:t xml:space="preserve">Se prepararon las pastas de almidón </w:t>
      </w:r>
      <w:proofErr w:type="spellStart"/>
      <w:r w:rsidR="00474F02" w:rsidRPr="00F77864">
        <w:rPr>
          <w:lang w:val="es-ES"/>
        </w:rPr>
        <w:t>pregelatinizado</w:t>
      </w:r>
      <w:proofErr w:type="spellEnd"/>
      <w:r w:rsidR="00474F02" w:rsidRPr="00F77864">
        <w:rPr>
          <w:lang w:val="es-ES"/>
        </w:rPr>
        <w:t xml:space="preserve"> al 10% calentando a 90 °C durante 10 min las dispersiones de almidón. </w:t>
      </w:r>
      <w:r w:rsidR="00AE66E6" w:rsidRPr="00AE66E6">
        <w:rPr>
          <w:lang w:val="es-ES"/>
        </w:rPr>
        <w:t>Las emulsiones</w:t>
      </w:r>
      <w:r w:rsidR="0086270D">
        <w:rPr>
          <w:lang w:val="es-ES"/>
        </w:rPr>
        <w:t xml:space="preserve"> </w:t>
      </w:r>
      <w:r w:rsidR="00AE66E6" w:rsidRPr="00AE66E6">
        <w:rPr>
          <w:lang w:val="es-ES"/>
        </w:rPr>
        <w:t xml:space="preserve">se elaboraron homogeneizando (20 min, </w:t>
      </w:r>
      <w:r w:rsidR="00F238D6">
        <w:rPr>
          <w:lang w:val="es-ES"/>
        </w:rPr>
        <w:t xml:space="preserve">14 000 rpm) las mezclas acuosas, </w:t>
      </w:r>
      <w:r w:rsidR="00AE66E6" w:rsidRPr="00AE66E6">
        <w:rPr>
          <w:lang w:val="es-ES"/>
        </w:rPr>
        <w:t xml:space="preserve">el aceite y la pasta de almidón utilizando un homogeneizador ultra </w:t>
      </w:r>
      <w:proofErr w:type="spellStart"/>
      <w:r w:rsidR="00AE66E6" w:rsidRPr="00AE66E6">
        <w:rPr>
          <w:lang w:val="es-ES"/>
        </w:rPr>
        <w:t>Turrax</w:t>
      </w:r>
      <w:proofErr w:type="spellEnd"/>
      <w:r w:rsidR="00AE66E6" w:rsidRPr="00AE66E6">
        <w:rPr>
          <w:lang w:val="es-ES"/>
        </w:rPr>
        <w:t xml:space="preserve"> T25. </w:t>
      </w:r>
      <w:r w:rsidR="00474F02" w:rsidRPr="00F77864">
        <w:rPr>
          <w:lang w:val="es-ES"/>
        </w:rPr>
        <w:t>La muestra control se preparó con el mismo procedimiento sin añadir la pasta de almidón.</w:t>
      </w:r>
      <w:r w:rsidR="0086270D">
        <w:rPr>
          <w:lang w:val="es-ES"/>
        </w:rPr>
        <w:t xml:space="preserve"> </w:t>
      </w:r>
      <w:r w:rsidR="00F77864" w:rsidRPr="009E61F8">
        <w:rPr>
          <w:rFonts w:eastAsia="Times New Roman"/>
          <w:bCs/>
        </w:rPr>
        <w:t xml:space="preserve">La estabilidad </w:t>
      </w:r>
      <w:r w:rsidR="00F77864" w:rsidRPr="009E61F8">
        <w:t>al cremado s</w:t>
      </w:r>
      <w:r w:rsidR="00F77864" w:rsidRPr="009E61F8">
        <w:rPr>
          <w:rFonts w:eastAsia="Times New Roman"/>
          <w:bCs/>
        </w:rPr>
        <w:t xml:space="preserve">e evaluó determinando el </w:t>
      </w:r>
      <w:r w:rsidR="00F77864" w:rsidRPr="009E61F8">
        <w:t xml:space="preserve">índice de cremado </w:t>
      </w:r>
      <w:r w:rsidR="00F77864" w:rsidRPr="009E61F8">
        <w:rPr>
          <w:rFonts w:eastAsia="Times New Roman"/>
          <w:bCs/>
        </w:rPr>
        <w:t xml:space="preserve">mediante </w:t>
      </w:r>
      <w:r w:rsidR="00F238D6">
        <w:rPr>
          <w:rFonts w:eastAsia="Times New Roman"/>
          <w:bCs/>
        </w:rPr>
        <w:t>un</w:t>
      </w:r>
      <w:r w:rsidR="00ED5137">
        <w:rPr>
          <w:rFonts w:eastAsia="Times New Roman"/>
          <w:bCs/>
        </w:rPr>
        <w:t xml:space="preserve"> método estático  y </w:t>
      </w:r>
      <w:r w:rsidR="00185E61">
        <w:rPr>
          <w:rFonts w:eastAsia="Times New Roman"/>
          <w:bCs/>
        </w:rPr>
        <w:t>otro</w:t>
      </w:r>
      <w:r w:rsidR="00ED5137">
        <w:rPr>
          <w:rFonts w:eastAsia="Times New Roman"/>
          <w:bCs/>
        </w:rPr>
        <w:t xml:space="preserve"> acelerado.</w:t>
      </w:r>
      <w:r w:rsidR="00ED5137">
        <w:rPr>
          <w:color w:val="000000"/>
          <w:lang w:val="es-ES" w:eastAsia="es-ES"/>
        </w:rPr>
        <w:t xml:space="preserve"> </w:t>
      </w:r>
      <w:r w:rsidR="00AE66E6">
        <w:rPr>
          <w:color w:val="000000"/>
          <w:lang w:val="es-ES" w:eastAsia="es-ES"/>
        </w:rPr>
        <w:t>S</w:t>
      </w:r>
      <w:r w:rsidR="00537472" w:rsidRPr="00537472">
        <w:rPr>
          <w:color w:val="000000"/>
          <w:lang w:val="es-ES" w:eastAsia="es-ES"/>
        </w:rPr>
        <w:t xml:space="preserve">e </w:t>
      </w:r>
      <w:r w:rsidR="00A6479B" w:rsidRPr="00F77864">
        <w:rPr>
          <w:color w:val="000000"/>
          <w:lang w:val="es-ES" w:eastAsia="es-ES"/>
        </w:rPr>
        <w:t>realizó</w:t>
      </w:r>
      <w:r w:rsidR="00537472" w:rsidRPr="00537472">
        <w:rPr>
          <w:color w:val="000000"/>
          <w:lang w:val="es-ES" w:eastAsia="es-ES"/>
        </w:rPr>
        <w:t xml:space="preserve"> </w:t>
      </w:r>
      <w:r w:rsidR="00AE66E6">
        <w:rPr>
          <w:color w:val="000000"/>
          <w:lang w:val="es-ES" w:eastAsia="es-ES"/>
        </w:rPr>
        <w:t xml:space="preserve">el </w:t>
      </w:r>
      <w:r w:rsidR="00AE66E6" w:rsidRPr="00537472">
        <w:rPr>
          <w:color w:val="000000"/>
          <w:lang w:val="es-ES" w:eastAsia="es-ES"/>
        </w:rPr>
        <w:t xml:space="preserve">perfil de textura </w:t>
      </w:r>
      <w:r w:rsidR="00F238D6">
        <w:rPr>
          <w:color w:val="000000"/>
          <w:lang w:val="es-ES" w:eastAsia="es-ES"/>
        </w:rPr>
        <w:t>utilizando una probeta</w:t>
      </w:r>
      <w:r w:rsidR="00537472" w:rsidRPr="00537472">
        <w:rPr>
          <w:color w:val="000000"/>
          <w:lang w:val="es-ES" w:eastAsia="es-ES"/>
        </w:rPr>
        <w:t xml:space="preserve"> de extrusión</w:t>
      </w:r>
      <w:r w:rsidR="006E6B74">
        <w:rPr>
          <w:color w:val="000000"/>
          <w:lang w:val="es-ES" w:eastAsia="es-ES"/>
        </w:rPr>
        <w:t xml:space="preserve"> en</w:t>
      </w:r>
      <w:r w:rsidR="00537472" w:rsidRPr="00537472">
        <w:rPr>
          <w:color w:val="000000"/>
          <w:lang w:val="es-ES" w:eastAsia="es-ES"/>
        </w:rPr>
        <w:t xml:space="preserve"> </w:t>
      </w:r>
      <w:r w:rsidR="006E6B74">
        <w:rPr>
          <w:color w:val="000000"/>
          <w:lang w:val="es-ES" w:eastAsia="es-ES"/>
        </w:rPr>
        <w:t>u</w:t>
      </w:r>
      <w:r w:rsidR="00537472" w:rsidRPr="00537472">
        <w:rPr>
          <w:color w:val="000000"/>
          <w:lang w:val="es-ES" w:eastAsia="es-ES"/>
        </w:rPr>
        <w:t>n anali</w:t>
      </w:r>
      <w:r w:rsidR="00F238D6">
        <w:rPr>
          <w:color w:val="000000"/>
          <w:lang w:val="es-ES" w:eastAsia="es-ES"/>
        </w:rPr>
        <w:t>zador de textura modelo TA-XT2</w:t>
      </w:r>
      <w:r w:rsidR="006E6B74">
        <w:rPr>
          <w:color w:val="000000"/>
          <w:lang w:val="es-ES" w:eastAsia="es-ES"/>
        </w:rPr>
        <w:t xml:space="preserve">. </w:t>
      </w:r>
      <w:r w:rsidR="00537472" w:rsidRPr="00537472">
        <w:rPr>
          <w:color w:val="000000"/>
          <w:lang w:val="es-ES" w:eastAsia="es-ES"/>
        </w:rPr>
        <w:t>Se determinar</w:t>
      </w:r>
      <w:r w:rsidR="006E6B74">
        <w:rPr>
          <w:color w:val="000000"/>
          <w:lang w:val="es-ES" w:eastAsia="es-ES"/>
        </w:rPr>
        <w:t>o</w:t>
      </w:r>
      <w:r w:rsidR="00537472" w:rsidRPr="00537472">
        <w:rPr>
          <w:color w:val="000000"/>
          <w:lang w:val="es-ES" w:eastAsia="es-ES"/>
        </w:rPr>
        <w:t>n los parámetros de firmeza</w:t>
      </w:r>
      <w:r w:rsidR="006E6B74">
        <w:rPr>
          <w:color w:val="000000"/>
          <w:lang w:val="es-ES" w:eastAsia="es-ES"/>
        </w:rPr>
        <w:t xml:space="preserve"> y</w:t>
      </w:r>
      <w:r w:rsidR="00537472" w:rsidRPr="00537472">
        <w:rPr>
          <w:color w:val="000000"/>
          <w:lang w:val="es-ES" w:eastAsia="es-ES"/>
        </w:rPr>
        <w:t xml:space="preserve"> consistencia</w:t>
      </w:r>
      <w:r w:rsidR="006E6B74">
        <w:rPr>
          <w:color w:val="000000"/>
          <w:lang w:val="es-ES" w:eastAsia="es-ES"/>
        </w:rPr>
        <w:t xml:space="preserve">. </w:t>
      </w:r>
      <w:r w:rsidR="00F77864" w:rsidRPr="00F77864">
        <w:rPr>
          <w:lang w:val="es-ES"/>
        </w:rPr>
        <w:t xml:space="preserve">Las propiedades </w:t>
      </w:r>
      <w:proofErr w:type="spellStart"/>
      <w:r w:rsidR="008D6E53">
        <w:rPr>
          <w:lang w:val="es-ES"/>
        </w:rPr>
        <w:t>reológicas</w:t>
      </w:r>
      <w:proofErr w:type="spellEnd"/>
      <w:r w:rsidR="008D6E53">
        <w:rPr>
          <w:lang w:val="es-ES"/>
        </w:rPr>
        <w:t xml:space="preserve"> </w:t>
      </w:r>
      <w:r w:rsidR="00F77864" w:rsidRPr="00F77864">
        <w:rPr>
          <w:lang w:val="es-ES"/>
        </w:rPr>
        <w:t>de los aderezo</w:t>
      </w:r>
      <w:r w:rsidR="0086270D">
        <w:rPr>
          <w:lang w:val="es-ES"/>
        </w:rPr>
        <w:t>s</w:t>
      </w:r>
      <w:r w:rsidR="00F77864" w:rsidRPr="00F77864">
        <w:rPr>
          <w:lang w:val="es-ES"/>
        </w:rPr>
        <w:t xml:space="preserve"> se determinaron utilizando un reómetro de esfuerzo controlado </w:t>
      </w:r>
      <w:r w:rsidR="00F238D6">
        <w:rPr>
          <w:lang w:val="es-ES"/>
        </w:rPr>
        <w:t>AR 1000, TA Instruments.</w:t>
      </w:r>
      <w:r w:rsidR="00F77864" w:rsidRPr="00F77864">
        <w:rPr>
          <w:lang w:val="es-ES"/>
        </w:rPr>
        <w:t xml:space="preserve"> Se </w:t>
      </w:r>
      <w:r w:rsidR="00F77864" w:rsidRPr="00F77864">
        <w:rPr>
          <w:lang w:val="es-ES"/>
        </w:rPr>
        <w:lastRenderedPageBreak/>
        <w:t xml:space="preserve">empleó una geometría plato-plato de acero inoxidable de 40 mm de diámetro. Las curvas de flujo </w:t>
      </w:r>
      <w:r w:rsidR="003F5932">
        <w:rPr>
          <w:lang w:val="es-ES"/>
        </w:rPr>
        <w:t>se modelaron mediante el modelo</w:t>
      </w:r>
      <w:r w:rsidR="00F77864" w:rsidRPr="00F77864">
        <w:rPr>
          <w:lang w:val="es-ES"/>
        </w:rPr>
        <w:t xml:space="preserve"> de </w:t>
      </w:r>
      <w:proofErr w:type="spellStart"/>
      <w:r w:rsidR="00F77864" w:rsidRPr="00F77864">
        <w:rPr>
          <w:lang w:val="es-ES"/>
        </w:rPr>
        <w:t>Herschel-Bulkley</w:t>
      </w:r>
      <w:proofErr w:type="spellEnd"/>
      <w:r w:rsidR="00F77864" w:rsidRPr="00F77864">
        <w:rPr>
          <w:lang w:val="es-ES"/>
        </w:rPr>
        <w:t>.</w:t>
      </w:r>
      <w:r w:rsidR="00F77864" w:rsidRPr="00F77864">
        <w:rPr>
          <w:b/>
          <w:bCs/>
          <w:i/>
          <w:iCs/>
          <w:color w:val="000000"/>
          <w:kern w:val="24"/>
        </w:rPr>
        <w:t xml:space="preserve"> </w:t>
      </w:r>
      <w:r w:rsidR="00F77864" w:rsidRPr="00F77864">
        <w:rPr>
          <w:color w:val="000000"/>
          <w:kern w:val="24"/>
        </w:rPr>
        <w:t>Se determinaron los módulos de almacenamiento (G’</w:t>
      </w:r>
      <w:r w:rsidR="0033632C">
        <w:rPr>
          <w:color w:val="000000"/>
          <w:kern w:val="24"/>
        </w:rPr>
        <w:t>) y de perdida (G”) y t</w:t>
      </w:r>
      <w:r w:rsidR="006E6B74">
        <w:rPr>
          <w:color w:val="000000"/>
          <w:kern w:val="24"/>
        </w:rPr>
        <w:t>an ∂</w:t>
      </w:r>
      <w:r w:rsidR="00A47048">
        <w:rPr>
          <w:color w:val="000000"/>
          <w:kern w:val="24"/>
        </w:rPr>
        <w:t xml:space="preserve"> mediante un ensayo dinámico</w:t>
      </w:r>
      <w:r w:rsidR="006E6B74">
        <w:rPr>
          <w:color w:val="000000"/>
          <w:kern w:val="24"/>
        </w:rPr>
        <w:t>.</w:t>
      </w:r>
      <w:r w:rsidR="00ED5137">
        <w:rPr>
          <w:color w:val="000000"/>
          <w:kern w:val="24"/>
        </w:rPr>
        <w:t xml:space="preserve"> </w:t>
      </w:r>
      <w:r w:rsidR="00A47048">
        <w:rPr>
          <w:color w:val="000000"/>
          <w:kern w:val="24"/>
        </w:rPr>
        <w:t>Los resultados obtenidos mostraron que los aderezos no presentaron</w:t>
      </w:r>
      <w:r w:rsidR="00562CB3" w:rsidRPr="00ED5137">
        <w:rPr>
          <w:color w:val="000000"/>
          <w:kern w:val="24"/>
          <w:lang w:val="es-ES_tradnl"/>
        </w:rPr>
        <w:t xml:space="preserve"> pérdida de estabilidad en el período de tiempo </w:t>
      </w:r>
      <w:r w:rsidR="006E6B74">
        <w:rPr>
          <w:color w:val="000000"/>
          <w:kern w:val="24"/>
          <w:lang w:val="es-ES_tradnl"/>
        </w:rPr>
        <w:t xml:space="preserve">ensayado </w:t>
      </w:r>
      <w:r w:rsidR="00562CB3" w:rsidRPr="00ED5137">
        <w:rPr>
          <w:color w:val="000000"/>
          <w:kern w:val="24"/>
          <w:lang w:val="es-ES_tradnl"/>
        </w:rPr>
        <w:t>para ninguna de las formulaciones.</w:t>
      </w:r>
      <w:r w:rsidR="006E6B74">
        <w:rPr>
          <w:color w:val="000000"/>
          <w:kern w:val="24"/>
          <w:lang w:val="es-ES_tradnl"/>
        </w:rPr>
        <w:t xml:space="preserve"> </w:t>
      </w:r>
      <w:r w:rsidR="00562CB3" w:rsidRPr="00ED5137">
        <w:t>Todas</w:t>
      </w:r>
      <w:r w:rsidR="006E6B74">
        <w:t xml:space="preserve"> </w:t>
      </w:r>
      <w:r w:rsidR="00562CB3" w:rsidRPr="00ED5137">
        <w:t xml:space="preserve">las formulaciones mostraron comportamiento de adelgazamiento por cizallamiento con </w:t>
      </w:r>
      <w:r w:rsidR="0086270D">
        <w:t>“</w:t>
      </w:r>
      <w:r w:rsidR="00562CB3" w:rsidRPr="00ED5137">
        <w:t>loop</w:t>
      </w:r>
      <w:r w:rsidR="0086270D">
        <w:t>”</w:t>
      </w:r>
      <w:r w:rsidR="00562CB3" w:rsidRPr="00ED5137">
        <w:t xml:space="preserve"> tixotrópico. </w:t>
      </w:r>
      <w:r w:rsidR="00562CB3" w:rsidRPr="00ED5137">
        <w:rPr>
          <w:color w:val="000000"/>
          <w:kern w:val="24"/>
        </w:rPr>
        <w:t>A mayor sustitución de grasas, menores fueron</w:t>
      </w:r>
      <w:r w:rsidR="00562CB3" w:rsidRPr="00F77864">
        <w:rPr>
          <w:color w:val="000000"/>
          <w:kern w:val="24"/>
        </w:rPr>
        <w:t xml:space="preserve"> los valores de los parámetros de </w:t>
      </w:r>
      <w:r w:rsidR="00562CB3" w:rsidRPr="00F77864">
        <w:rPr>
          <w:color w:val="000000"/>
          <w:kern w:val="24"/>
          <w:lang w:val="el-GR"/>
        </w:rPr>
        <w:t>σ</w:t>
      </w:r>
      <w:r w:rsidR="00562CB3" w:rsidRPr="00F77864">
        <w:rPr>
          <w:color w:val="000000"/>
          <w:kern w:val="24"/>
          <w:position w:val="-6"/>
          <w:vertAlign w:val="subscript"/>
        </w:rPr>
        <w:t>0</w:t>
      </w:r>
      <w:r w:rsidR="00562CB3" w:rsidRPr="00F77864">
        <w:rPr>
          <w:color w:val="000000"/>
          <w:kern w:val="24"/>
        </w:rPr>
        <w:t xml:space="preserve"> </w:t>
      </w:r>
      <w:r w:rsidR="00A6433B">
        <w:rPr>
          <w:color w:val="000000"/>
          <w:kern w:val="24"/>
        </w:rPr>
        <w:t xml:space="preserve">(umbral de fluencia) </w:t>
      </w:r>
      <w:r w:rsidR="00562CB3" w:rsidRPr="00F77864">
        <w:rPr>
          <w:color w:val="000000"/>
          <w:kern w:val="24"/>
        </w:rPr>
        <w:t>y k</w:t>
      </w:r>
      <w:r w:rsidR="00A6433B">
        <w:rPr>
          <w:color w:val="000000"/>
          <w:kern w:val="24"/>
        </w:rPr>
        <w:t xml:space="preserve"> (</w:t>
      </w:r>
      <w:r w:rsidR="00185E61">
        <w:rPr>
          <w:color w:val="000000"/>
          <w:kern w:val="24"/>
        </w:rPr>
        <w:t>índice</w:t>
      </w:r>
      <w:r w:rsidR="00A6433B">
        <w:rPr>
          <w:color w:val="000000"/>
          <w:kern w:val="24"/>
        </w:rPr>
        <w:t xml:space="preserve"> de consistencia)</w:t>
      </w:r>
      <w:r w:rsidR="00562CB3" w:rsidRPr="00F77864">
        <w:rPr>
          <w:color w:val="000000"/>
          <w:kern w:val="24"/>
        </w:rPr>
        <w:t xml:space="preserve">. También se observó una disminución en la tixotropía. El índice de comportamiento </w:t>
      </w:r>
      <w:r w:rsidR="00A47048">
        <w:rPr>
          <w:color w:val="000000"/>
          <w:kern w:val="24"/>
        </w:rPr>
        <w:t xml:space="preserve">pseudoplastico </w:t>
      </w:r>
      <w:r w:rsidR="00562CB3" w:rsidRPr="00F77864">
        <w:rPr>
          <w:color w:val="000000"/>
          <w:kern w:val="24"/>
        </w:rPr>
        <w:t xml:space="preserve"> aument</w:t>
      </w:r>
      <w:r w:rsidR="00ED5137">
        <w:rPr>
          <w:color w:val="000000"/>
          <w:kern w:val="24"/>
        </w:rPr>
        <w:t>ó</w:t>
      </w:r>
      <w:r w:rsidR="00562CB3" w:rsidRPr="00F77864">
        <w:rPr>
          <w:color w:val="000000"/>
          <w:kern w:val="24"/>
        </w:rPr>
        <w:t xml:space="preserve"> al aumentar el porcentaje de sustitución de grasa.</w:t>
      </w:r>
      <w:r w:rsidR="00ED5137">
        <w:rPr>
          <w:color w:val="000000"/>
          <w:kern w:val="24"/>
        </w:rPr>
        <w:t xml:space="preserve"> </w:t>
      </w:r>
      <w:r w:rsidR="00562CB3" w:rsidRPr="00F77864">
        <w:rPr>
          <w:color w:val="000000"/>
          <w:kern w:val="24"/>
        </w:rPr>
        <w:t xml:space="preserve">Todas las formulaciones presentaron un comportamiento tipo gel con G´ &gt; G'' en todo el rango de frecuencia ensayada. Los módulos elásticos y de almacenamiento de </w:t>
      </w:r>
      <w:r w:rsidR="00ED5137">
        <w:rPr>
          <w:color w:val="000000"/>
          <w:kern w:val="24"/>
        </w:rPr>
        <w:t>ASS</w:t>
      </w:r>
      <w:r w:rsidR="00562CB3" w:rsidRPr="00F77864">
        <w:rPr>
          <w:color w:val="000000"/>
          <w:kern w:val="24"/>
        </w:rPr>
        <w:t xml:space="preserve"> fueron mayores que los presentados por las formulaciones </w:t>
      </w:r>
      <w:r w:rsidR="00ED5137">
        <w:rPr>
          <w:color w:val="000000"/>
          <w:kern w:val="24"/>
        </w:rPr>
        <w:t>A</w:t>
      </w:r>
      <w:r w:rsidR="00562CB3" w:rsidRPr="00F77864">
        <w:rPr>
          <w:color w:val="000000"/>
          <w:kern w:val="24"/>
        </w:rPr>
        <w:t>S.</w:t>
      </w:r>
      <w:r w:rsidR="00ED5137">
        <w:rPr>
          <w:color w:val="000000"/>
          <w:kern w:val="24"/>
        </w:rPr>
        <w:t xml:space="preserve"> </w:t>
      </w:r>
      <w:r w:rsidR="00A47048">
        <w:rPr>
          <w:color w:val="000000"/>
          <w:kern w:val="24"/>
        </w:rPr>
        <w:t>Todas l</w:t>
      </w:r>
      <w:r w:rsidR="00ED5137" w:rsidRPr="00F77864">
        <w:rPr>
          <w:color w:val="000000"/>
          <w:kern w:val="24"/>
        </w:rPr>
        <w:t xml:space="preserve">as formulaciones presentaron valores de tan </w:t>
      </w:r>
      <w:r w:rsidR="00ED5137" w:rsidRPr="008D6E53">
        <w:rPr>
          <w:bCs/>
          <w:color w:val="000000"/>
          <w:kern w:val="24"/>
        </w:rPr>
        <w:t>δ</w:t>
      </w:r>
      <w:r w:rsidR="00A47048">
        <w:rPr>
          <w:color w:val="000000"/>
          <w:kern w:val="24"/>
        </w:rPr>
        <w:t xml:space="preserve"> similares </w:t>
      </w:r>
      <w:r w:rsidR="00ED5137" w:rsidRPr="00F77864">
        <w:rPr>
          <w:color w:val="000000"/>
          <w:kern w:val="24"/>
        </w:rPr>
        <w:t xml:space="preserve"> y del orden de 0,1 correspondientes a geles débiles.</w:t>
      </w:r>
      <w:r w:rsidR="006E6B74">
        <w:rPr>
          <w:color w:val="000000"/>
          <w:kern w:val="24"/>
        </w:rPr>
        <w:t xml:space="preserve"> </w:t>
      </w:r>
      <w:r w:rsidR="00562CB3" w:rsidRPr="00F77864">
        <w:rPr>
          <w:color w:val="000000"/>
          <w:kern w:val="24"/>
        </w:rPr>
        <w:t xml:space="preserve">La alta concentración de pasta de almidón que reemplaza la grasa en la </w:t>
      </w:r>
      <w:r w:rsidR="00562CB3" w:rsidRPr="0033632C">
        <w:rPr>
          <w:color w:val="000000"/>
          <w:kern w:val="24"/>
        </w:rPr>
        <w:t>formulación fortalece la estructura de gel manteniendo este comportamiento típico de los aderezos en las formulaciones baja en grasa.</w:t>
      </w:r>
      <w:r w:rsidR="006E6B74">
        <w:rPr>
          <w:color w:val="000000"/>
          <w:kern w:val="24"/>
        </w:rPr>
        <w:t xml:space="preserve"> </w:t>
      </w:r>
      <w:r w:rsidR="0033632C">
        <w:rPr>
          <w:rFonts w:eastAsiaTheme="minorEastAsia"/>
          <w:color w:val="000000"/>
          <w:kern w:val="24"/>
          <w:position w:val="0"/>
          <w:lang w:eastAsia="es-ES"/>
        </w:rPr>
        <w:t>Las formulaciones ASS</w:t>
      </w:r>
      <w:r w:rsidR="0033632C" w:rsidRPr="0033632C">
        <w:rPr>
          <w:rFonts w:eastAsiaTheme="minorEastAsia"/>
          <w:color w:val="000000"/>
          <w:kern w:val="24"/>
          <w:position w:val="0"/>
          <w:lang w:eastAsia="es-ES"/>
        </w:rPr>
        <w:t xml:space="preserve"> y 75</w:t>
      </w:r>
      <w:r w:rsidR="0033632C">
        <w:rPr>
          <w:rFonts w:eastAsiaTheme="minorEastAsia"/>
          <w:color w:val="000000"/>
          <w:kern w:val="24"/>
          <w:position w:val="0"/>
          <w:lang w:eastAsia="es-ES"/>
        </w:rPr>
        <w:t xml:space="preserve"> A</w:t>
      </w:r>
      <w:r w:rsidR="0033632C" w:rsidRPr="0033632C">
        <w:rPr>
          <w:rFonts w:eastAsiaTheme="minorEastAsia"/>
          <w:color w:val="000000"/>
          <w:kern w:val="24"/>
          <w:position w:val="0"/>
          <w:lang w:eastAsia="es-ES"/>
        </w:rPr>
        <w:t>S presentaron valores de firmeza y consistencia similares. La Formulación 50</w:t>
      </w:r>
      <w:r w:rsidR="0033632C">
        <w:rPr>
          <w:rFonts w:eastAsiaTheme="minorEastAsia"/>
          <w:color w:val="000000"/>
          <w:kern w:val="24"/>
          <w:position w:val="0"/>
          <w:lang w:eastAsia="es-ES"/>
        </w:rPr>
        <w:t xml:space="preserve"> A</w:t>
      </w:r>
      <w:r w:rsidR="0033632C" w:rsidRPr="0033632C">
        <w:rPr>
          <w:rFonts w:eastAsiaTheme="minorEastAsia"/>
          <w:color w:val="000000"/>
          <w:kern w:val="24"/>
          <w:position w:val="0"/>
          <w:lang w:eastAsia="es-ES"/>
        </w:rPr>
        <w:t>S presento una menor firmeza y consistencia.</w:t>
      </w:r>
    </w:p>
    <w:p w14:paraId="486F7EE9" w14:textId="77777777" w:rsidR="00A25832" w:rsidRPr="0033632C" w:rsidRDefault="00A25832" w:rsidP="0033632C">
      <w:pPr>
        <w:spacing w:after="0" w:line="360" w:lineRule="auto"/>
        <w:ind w:left="0" w:hanging="2"/>
      </w:pPr>
    </w:p>
    <w:p w14:paraId="78648769" w14:textId="77777777" w:rsidR="00A25832" w:rsidRPr="00562CB3" w:rsidRDefault="00A25832" w:rsidP="00D3298E">
      <w:pPr>
        <w:spacing w:after="0" w:line="240" w:lineRule="auto"/>
        <w:ind w:left="0" w:hanging="2"/>
      </w:pPr>
      <w:r>
        <w:rPr>
          <w:lang w:val="es-ES_tradnl"/>
        </w:rPr>
        <w:t xml:space="preserve"> </w:t>
      </w:r>
      <w:r w:rsidR="00DA3B0A">
        <w:rPr>
          <w:lang w:val="es-ES_tradnl"/>
        </w:rPr>
        <w:t xml:space="preserve">Palabras claves: </w:t>
      </w:r>
      <w:r w:rsidR="00DA3B0A">
        <w:t>Almidón, maíz andino</w:t>
      </w:r>
      <w:r w:rsidR="00DA3B0A" w:rsidRPr="00EF238C">
        <w:t>, aderezo bajo en grasa</w:t>
      </w:r>
    </w:p>
    <w:sectPr w:rsidR="00A25832" w:rsidRPr="00562CB3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8D988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BA9AA" w14:textId="77777777" w:rsidR="00286806" w:rsidRDefault="00286806" w:rsidP="003F2A0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6616691" w14:textId="77777777" w:rsidR="00286806" w:rsidRDefault="00286806" w:rsidP="003F2A0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49912" w14:textId="77777777" w:rsidR="00286806" w:rsidRDefault="00286806" w:rsidP="003F2A0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22BC2A6" w14:textId="77777777" w:rsidR="00286806" w:rsidRDefault="00286806" w:rsidP="003F2A0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F80A8" w14:textId="77777777" w:rsidR="00D3298E" w:rsidRDefault="00F42B2B" w:rsidP="003F2A0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673029FB" wp14:editId="3DC778B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298E"/>
    <w:rsid w:val="000D08AE"/>
    <w:rsid w:val="00185E61"/>
    <w:rsid w:val="001D4EA9"/>
    <w:rsid w:val="002642E6"/>
    <w:rsid w:val="00286806"/>
    <w:rsid w:val="0028697B"/>
    <w:rsid w:val="002E625D"/>
    <w:rsid w:val="0033632C"/>
    <w:rsid w:val="003F2A02"/>
    <w:rsid w:val="003F5932"/>
    <w:rsid w:val="00474F02"/>
    <w:rsid w:val="004D6E4B"/>
    <w:rsid w:val="00514BB8"/>
    <w:rsid w:val="00537472"/>
    <w:rsid w:val="00562CB3"/>
    <w:rsid w:val="00583AA9"/>
    <w:rsid w:val="005B315B"/>
    <w:rsid w:val="006E6B74"/>
    <w:rsid w:val="008576D7"/>
    <w:rsid w:val="0086270D"/>
    <w:rsid w:val="008D6E53"/>
    <w:rsid w:val="00973E87"/>
    <w:rsid w:val="00A25832"/>
    <w:rsid w:val="00A47048"/>
    <w:rsid w:val="00A6433B"/>
    <w:rsid w:val="00A6479B"/>
    <w:rsid w:val="00AA3C65"/>
    <w:rsid w:val="00AE66E6"/>
    <w:rsid w:val="00C021BC"/>
    <w:rsid w:val="00CF25B7"/>
    <w:rsid w:val="00D208A2"/>
    <w:rsid w:val="00D3298E"/>
    <w:rsid w:val="00D462A6"/>
    <w:rsid w:val="00DA3B0A"/>
    <w:rsid w:val="00DC137A"/>
    <w:rsid w:val="00ED5137"/>
    <w:rsid w:val="00F238D6"/>
    <w:rsid w:val="00F31299"/>
    <w:rsid w:val="00F377A4"/>
    <w:rsid w:val="00F42B2B"/>
    <w:rsid w:val="00F7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A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uthorsAMCA">
    <w:name w:val="Authors AMCA"/>
    <w:basedOn w:val="Normal"/>
    <w:rsid w:val="00973E87"/>
    <w:pPr>
      <w:widowControl w:val="0"/>
      <w:suppressAutoHyphens w:val="0"/>
      <w:spacing w:before="240" w:after="240" w:line="240" w:lineRule="auto"/>
      <w:ind w:leftChars="0" w:left="0" w:firstLineChars="0" w:firstLine="0"/>
      <w:jc w:val="center"/>
      <w:textDirection w:val="lrTb"/>
      <w:textAlignment w:val="auto"/>
    </w:pPr>
    <w:rPr>
      <w:rFonts w:ascii="Times New Roman" w:eastAsia="Times New Roman" w:hAnsi="Times New Roman" w:cs="Times New Roman"/>
      <w:b/>
      <w:position w:val="0"/>
      <w:szCs w:val="20"/>
      <w:lang w:val="en-US"/>
    </w:rPr>
  </w:style>
  <w:style w:type="paragraph" w:customStyle="1" w:styleId="AffiliationsAMCA">
    <w:name w:val="Affiliations AMCA"/>
    <w:basedOn w:val="Normal"/>
    <w:rsid w:val="00973E87"/>
    <w:pPr>
      <w:widowControl w:val="0"/>
      <w:tabs>
        <w:tab w:val="left" w:pos="142"/>
      </w:tabs>
      <w:suppressAutoHyphens w:val="0"/>
      <w:spacing w:after="240" w:line="260" w:lineRule="atLeast"/>
      <w:ind w:leftChars="0" w:left="0" w:firstLineChars="0" w:firstLine="0"/>
      <w:jc w:val="center"/>
      <w:textDirection w:val="lrTb"/>
      <w:textAlignment w:val="auto"/>
      <w:outlineLvl w:val="9"/>
    </w:pPr>
    <w:rPr>
      <w:rFonts w:ascii="Times New Roman" w:eastAsia="Times New Roman" w:hAnsi="Times New Roman" w:cs="Times New Roman"/>
      <w:i/>
      <w:iCs/>
      <w:position w:val="0"/>
      <w:sz w:val="22"/>
      <w:szCs w:val="22"/>
      <w:lang w:val="es-ES" w:eastAsia="es-ES"/>
    </w:rPr>
  </w:style>
  <w:style w:type="paragraph" w:styleId="NormalWeb">
    <w:name w:val="Normal (Web)"/>
    <w:basedOn w:val="Normal"/>
    <w:uiPriority w:val="99"/>
    <w:unhideWhenUsed/>
    <w:rsid w:val="00973E87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86270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270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270D"/>
    <w:rPr>
      <w:position w:val="-1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270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270D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uthorsAMCA">
    <w:name w:val="Authors AMCA"/>
    <w:basedOn w:val="Normal"/>
    <w:rsid w:val="00973E87"/>
    <w:pPr>
      <w:widowControl w:val="0"/>
      <w:suppressAutoHyphens w:val="0"/>
      <w:spacing w:before="240" w:after="240" w:line="240" w:lineRule="auto"/>
      <w:ind w:leftChars="0" w:left="0" w:firstLineChars="0" w:firstLine="0"/>
      <w:jc w:val="center"/>
      <w:textDirection w:val="lrTb"/>
      <w:textAlignment w:val="auto"/>
    </w:pPr>
    <w:rPr>
      <w:rFonts w:ascii="Times New Roman" w:eastAsia="Times New Roman" w:hAnsi="Times New Roman" w:cs="Times New Roman"/>
      <w:b/>
      <w:position w:val="0"/>
      <w:szCs w:val="20"/>
      <w:lang w:val="en-US"/>
    </w:rPr>
  </w:style>
  <w:style w:type="paragraph" w:customStyle="1" w:styleId="AffiliationsAMCA">
    <w:name w:val="Affiliations AMCA"/>
    <w:basedOn w:val="Normal"/>
    <w:rsid w:val="00973E87"/>
    <w:pPr>
      <w:widowControl w:val="0"/>
      <w:tabs>
        <w:tab w:val="left" w:pos="142"/>
      </w:tabs>
      <w:suppressAutoHyphens w:val="0"/>
      <w:spacing w:after="240" w:line="260" w:lineRule="atLeast"/>
      <w:ind w:leftChars="0" w:left="0" w:firstLineChars="0" w:firstLine="0"/>
      <w:jc w:val="center"/>
      <w:textDirection w:val="lrTb"/>
      <w:textAlignment w:val="auto"/>
      <w:outlineLvl w:val="9"/>
    </w:pPr>
    <w:rPr>
      <w:rFonts w:ascii="Times New Roman" w:eastAsia="Times New Roman" w:hAnsi="Times New Roman" w:cs="Times New Roman"/>
      <w:i/>
      <w:iCs/>
      <w:position w:val="0"/>
      <w:sz w:val="22"/>
      <w:szCs w:val="22"/>
      <w:lang w:val="es-ES" w:eastAsia="es-ES"/>
    </w:rPr>
  </w:style>
  <w:style w:type="paragraph" w:styleId="NormalWeb">
    <w:name w:val="Normal (Web)"/>
    <w:basedOn w:val="Normal"/>
    <w:uiPriority w:val="99"/>
    <w:unhideWhenUsed/>
    <w:rsid w:val="00973E87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86270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270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270D"/>
    <w:rPr>
      <w:position w:val="-1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270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270D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dcterms:created xsi:type="dcterms:W3CDTF">2022-06-15T12:43:00Z</dcterms:created>
  <dcterms:modified xsi:type="dcterms:W3CDTF">2022-06-23T17:19:00Z</dcterms:modified>
</cp:coreProperties>
</file>