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522" w:rsidRDefault="00BE2522">
      <w:pPr>
        <w:spacing w:after="0" w:line="240" w:lineRule="auto"/>
        <w:ind w:left="0" w:hanging="2"/>
        <w:jc w:val="center"/>
      </w:pPr>
    </w:p>
    <w:p w:rsidR="007817B9" w:rsidRPr="0069226D" w:rsidRDefault="007817B9" w:rsidP="007817B9">
      <w:pPr>
        <w:spacing w:after="0" w:line="240" w:lineRule="auto"/>
        <w:ind w:left="0" w:hanging="2"/>
        <w:jc w:val="center"/>
        <w:rPr>
          <w:b/>
          <w:color w:val="000000"/>
        </w:rPr>
      </w:pPr>
      <w:r w:rsidRPr="0069226D">
        <w:rPr>
          <w:b/>
          <w:color w:val="000000"/>
        </w:rPr>
        <w:t xml:space="preserve">Primer análisis del genoma completo de una cepa de </w:t>
      </w:r>
      <w:proofErr w:type="spellStart"/>
      <w:r w:rsidRPr="0069226D">
        <w:rPr>
          <w:b/>
          <w:i/>
          <w:color w:val="000000"/>
        </w:rPr>
        <w:t>Lacticaseibacillus</w:t>
      </w:r>
      <w:proofErr w:type="spellEnd"/>
      <w:r w:rsidRPr="0069226D">
        <w:rPr>
          <w:b/>
          <w:i/>
          <w:color w:val="000000"/>
        </w:rPr>
        <w:t xml:space="preserve"> </w:t>
      </w:r>
      <w:proofErr w:type="spellStart"/>
      <w:proofErr w:type="gramStart"/>
      <w:r w:rsidRPr="0069226D">
        <w:rPr>
          <w:b/>
          <w:i/>
          <w:color w:val="000000"/>
        </w:rPr>
        <w:t>paracasei</w:t>
      </w:r>
      <w:proofErr w:type="spellEnd"/>
      <w:r w:rsidRPr="0069226D">
        <w:rPr>
          <w:b/>
          <w:color w:val="000000"/>
        </w:rPr>
        <w:t xml:space="preserve">  aislado</w:t>
      </w:r>
      <w:proofErr w:type="gramEnd"/>
      <w:r w:rsidRPr="0069226D">
        <w:rPr>
          <w:b/>
          <w:color w:val="000000"/>
        </w:rPr>
        <w:t xml:space="preserve"> de vinos tintos patagónicos y su evaluación como cultivo ini</w:t>
      </w:r>
      <w:r w:rsidR="0069226D" w:rsidRPr="0069226D">
        <w:rPr>
          <w:b/>
          <w:color w:val="000000"/>
        </w:rPr>
        <w:t>ciador de la fermentación malolá</w:t>
      </w:r>
      <w:r w:rsidRPr="0069226D">
        <w:rPr>
          <w:b/>
          <w:color w:val="000000"/>
        </w:rPr>
        <w:t>ctica.</w:t>
      </w:r>
    </w:p>
    <w:p w:rsidR="007817B9" w:rsidRPr="0069226D" w:rsidRDefault="007817B9">
      <w:pPr>
        <w:spacing w:after="0" w:line="240" w:lineRule="auto"/>
        <w:ind w:left="0" w:hanging="2"/>
        <w:jc w:val="center"/>
      </w:pPr>
    </w:p>
    <w:p w:rsidR="002409A2" w:rsidRPr="0069226D" w:rsidRDefault="007817B9">
      <w:pPr>
        <w:spacing w:after="0" w:line="240" w:lineRule="auto"/>
        <w:ind w:left="0" w:hanging="2"/>
        <w:jc w:val="center"/>
      </w:pPr>
      <w:r w:rsidRPr="0069226D">
        <w:t xml:space="preserve">Navarro M (1), </w:t>
      </w:r>
      <w:r w:rsidR="00BE2522" w:rsidRPr="0069226D">
        <w:t>Brizuela NS</w:t>
      </w:r>
      <w:r w:rsidR="00584C2F" w:rsidRPr="0069226D">
        <w:t xml:space="preserve"> (1</w:t>
      </w:r>
      <w:proofErr w:type="gramStart"/>
      <w:r w:rsidR="00584C2F" w:rsidRPr="0069226D">
        <w:t>) ,</w:t>
      </w:r>
      <w:proofErr w:type="gramEnd"/>
      <w:r w:rsidR="00584C2F" w:rsidRPr="0069226D">
        <w:t xml:space="preserve"> Iglesias NG (2), </w:t>
      </w:r>
      <w:proofErr w:type="spellStart"/>
      <w:r w:rsidR="00584C2F" w:rsidRPr="0069226D">
        <w:t>Tym</w:t>
      </w:r>
      <w:proofErr w:type="spellEnd"/>
      <w:r w:rsidR="00584C2F" w:rsidRPr="0069226D">
        <w:t xml:space="preserve"> EE (1) y</w:t>
      </w:r>
      <w:r w:rsidR="00BE2522" w:rsidRPr="0069226D">
        <w:t xml:space="preserve"> Bravo-Ferrada BM(1)</w:t>
      </w:r>
    </w:p>
    <w:p w:rsidR="002409A2" w:rsidRPr="0069226D" w:rsidRDefault="002409A2">
      <w:pPr>
        <w:spacing w:after="0" w:line="240" w:lineRule="auto"/>
        <w:ind w:left="0" w:hanging="2"/>
        <w:jc w:val="center"/>
      </w:pPr>
    </w:p>
    <w:p w:rsidR="002E6BAE" w:rsidRPr="0069226D" w:rsidRDefault="002E6BAE" w:rsidP="002E6BAE">
      <w:pPr>
        <w:spacing w:after="0" w:line="360" w:lineRule="auto"/>
        <w:ind w:left="0" w:hanging="2"/>
        <w:jc w:val="center"/>
        <w:rPr>
          <w:b/>
          <w:position w:val="0"/>
        </w:rPr>
      </w:pPr>
      <w:r w:rsidRPr="0069226D">
        <w:rPr>
          <w:b/>
          <w:vertAlign w:val="superscript"/>
        </w:rPr>
        <w:t>1</w:t>
      </w:r>
      <w:r w:rsidRPr="0069226D">
        <w:rPr>
          <w:b/>
        </w:rPr>
        <w:t>Universidad Nacional de Quilmes – Departamento de Ciencia y Tecnología – Instituto de Microbiología Básica y Aplicada – Laboratorio de Microbiología Molecular</w:t>
      </w:r>
    </w:p>
    <w:p w:rsidR="00BE2522" w:rsidRPr="0069226D" w:rsidRDefault="00BE2522" w:rsidP="002E6BAE">
      <w:pPr>
        <w:spacing w:after="0" w:line="360" w:lineRule="auto"/>
        <w:ind w:left="0" w:hanging="2"/>
        <w:jc w:val="center"/>
        <w:rPr>
          <w:b/>
          <w:position w:val="0"/>
        </w:rPr>
      </w:pPr>
      <w:r w:rsidRPr="0069226D">
        <w:rPr>
          <w:vertAlign w:val="superscript"/>
        </w:rPr>
        <w:t>2</w:t>
      </w:r>
      <w:r w:rsidR="002E6BAE" w:rsidRPr="0069226D">
        <w:rPr>
          <w:b/>
        </w:rPr>
        <w:t xml:space="preserve">Universidad Nacional de Quilmes – Departamento de Ciencia y Tecnología – Instituto de Microbiología Básica y Aplicada – </w:t>
      </w:r>
      <w:r w:rsidR="002E6BAE" w:rsidRPr="0069226D">
        <w:t>Laboratorio de Virus Emergentes</w:t>
      </w:r>
    </w:p>
    <w:p w:rsidR="002E6BAE" w:rsidRPr="0069226D" w:rsidRDefault="002E6BAE" w:rsidP="00BE2522">
      <w:pPr>
        <w:pStyle w:val="Ttulo2"/>
        <w:ind w:left="0" w:hanging="2"/>
        <w:jc w:val="left"/>
        <w:rPr>
          <w:rFonts w:cs="Arial"/>
        </w:rPr>
      </w:pPr>
    </w:p>
    <w:p w:rsidR="002409A2" w:rsidRPr="0069226D" w:rsidRDefault="006F29C8" w:rsidP="00BE2522">
      <w:pPr>
        <w:pStyle w:val="Ttulo2"/>
        <w:ind w:left="0" w:hanging="2"/>
        <w:jc w:val="left"/>
        <w:rPr>
          <w:rFonts w:cs="Arial"/>
        </w:rPr>
      </w:pPr>
      <w:r w:rsidRPr="0069226D">
        <w:rPr>
          <w:rFonts w:cs="Arial"/>
        </w:rPr>
        <w:t>Dirección de e-mail:</w:t>
      </w:r>
      <w:r w:rsidR="00BE2522" w:rsidRPr="0069226D">
        <w:rPr>
          <w:rFonts w:cs="Arial"/>
        </w:rPr>
        <w:t xml:space="preserve"> </w:t>
      </w:r>
      <w:r w:rsidR="00584C2F" w:rsidRPr="0069226D">
        <w:rPr>
          <w:rFonts w:cs="Arial"/>
        </w:rPr>
        <w:t>marina.edith.navarro@gmail.com</w:t>
      </w:r>
    </w:p>
    <w:p w:rsidR="002409A2" w:rsidRPr="0069226D" w:rsidRDefault="002409A2">
      <w:pPr>
        <w:spacing w:after="0" w:line="240" w:lineRule="auto"/>
        <w:ind w:left="0" w:hanging="2"/>
      </w:pPr>
    </w:p>
    <w:p w:rsidR="002409A2" w:rsidRPr="0069226D" w:rsidRDefault="006F29C8">
      <w:pPr>
        <w:spacing w:after="0" w:line="240" w:lineRule="auto"/>
        <w:ind w:left="0" w:hanging="2"/>
      </w:pPr>
      <w:r w:rsidRPr="0069226D">
        <w:t>RESUMEN</w:t>
      </w:r>
    </w:p>
    <w:p w:rsidR="005A47EB" w:rsidRPr="0069226D" w:rsidRDefault="005A47EB" w:rsidP="005A47EB">
      <w:pPr>
        <w:spacing w:after="0" w:line="240" w:lineRule="auto"/>
        <w:ind w:left="0" w:hanging="2"/>
        <w:textDirection w:val="lrTb"/>
      </w:pPr>
      <w:r w:rsidRPr="0069226D">
        <w:t>La fermentación maloláctica (FML)</w:t>
      </w:r>
      <w:r w:rsidR="007817B9" w:rsidRPr="0069226D">
        <w:t xml:space="preserve"> </w:t>
      </w:r>
      <w:r w:rsidRPr="0069226D">
        <w:t xml:space="preserve">en vinos, es el proceso por el cual el ácido málico se </w:t>
      </w:r>
      <w:proofErr w:type="spellStart"/>
      <w:r w:rsidR="007817B9" w:rsidRPr="0069226D">
        <w:t>decarboxila</w:t>
      </w:r>
      <w:proofErr w:type="spellEnd"/>
      <w:r w:rsidR="007817B9" w:rsidRPr="0069226D">
        <w:t xml:space="preserve"> dando</w:t>
      </w:r>
      <w:r w:rsidRPr="0069226D">
        <w:t xml:space="preserve"> ácid</w:t>
      </w:r>
      <w:r w:rsidR="007817B9" w:rsidRPr="0069226D">
        <w:t xml:space="preserve">o láctico. Este proceso ocurre </w:t>
      </w:r>
      <w:r w:rsidRPr="0069226D">
        <w:t xml:space="preserve">por medio de bacterias </w:t>
      </w:r>
      <w:r w:rsidR="007817B9" w:rsidRPr="0069226D">
        <w:t>lácticas,</w:t>
      </w:r>
      <w:r w:rsidRPr="0069226D">
        <w:t xml:space="preserve"> </w:t>
      </w:r>
      <w:r w:rsidR="007817B9" w:rsidRPr="0069226D">
        <w:t>presentes</w:t>
      </w:r>
      <w:r w:rsidR="00B542F5" w:rsidRPr="0069226D">
        <w:t xml:space="preserve"> de forma natural en las uvas y mostos</w:t>
      </w:r>
      <w:r w:rsidRPr="0069226D">
        <w:t xml:space="preserve"> o bien inoculadas</w:t>
      </w:r>
      <w:r w:rsidR="007817B9" w:rsidRPr="0069226D">
        <w:t xml:space="preserve"> como cultivos iniciadores</w:t>
      </w:r>
      <w:r w:rsidRPr="0069226D">
        <w:t>.</w:t>
      </w:r>
      <w:r w:rsidR="007817B9" w:rsidRPr="0069226D">
        <w:t xml:space="preserve"> </w:t>
      </w:r>
      <w:r w:rsidRPr="0069226D">
        <w:t>El principal efecto de la FML</w:t>
      </w:r>
      <w:r w:rsidR="00B542F5" w:rsidRPr="0069226D">
        <w:t xml:space="preserve"> es la reducción de la acidez</w:t>
      </w:r>
      <w:r w:rsidR="007817B9" w:rsidRPr="0069226D">
        <w:t xml:space="preserve">, ya que </w:t>
      </w:r>
      <w:r w:rsidR="00B542F5" w:rsidRPr="0069226D">
        <w:t>e</w:t>
      </w:r>
      <w:r w:rsidRPr="0069226D">
        <w:t xml:space="preserve">l ácido láctico </w:t>
      </w:r>
      <w:r w:rsidR="00B542F5" w:rsidRPr="0069226D">
        <w:t xml:space="preserve">se percibe </w:t>
      </w:r>
      <w:r w:rsidRPr="0069226D">
        <w:t>mucho más suave</w:t>
      </w:r>
      <w:r w:rsidR="007817B9" w:rsidRPr="0069226D">
        <w:t xml:space="preserve"> en boca</w:t>
      </w:r>
      <w:r w:rsidRPr="0069226D">
        <w:t xml:space="preserve">. La mayoría de los vinos tintos elaborados en el mundo se someten a </w:t>
      </w:r>
      <w:r w:rsidR="00FA0CA4" w:rsidRPr="0069226D">
        <w:t>la FML</w:t>
      </w:r>
      <w:r w:rsidRPr="0069226D">
        <w:t xml:space="preserve">, debido </w:t>
      </w:r>
      <w:r w:rsidR="002E6BAE" w:rsidRPr="0069226D">
        <w:t>a</w:t>
      </w:r>
      <w:r w:rsidR="007817B9" w:rsidRPr="0069226D">
        <w:t xml:space="preserve"> la reducción de la acidez, </w:t>
      </w:r>
      <w:r w:rsidR="002E6BAE" w:rsidRPr="0069226D">
        <w:t>a la contribución</w:t>
      </w:r>
      <w:r w:rsidR="007817B9" w:rsidRPr="0069226D">
        <w:t xml:space="preserve"> a </w:t>
      </w:r>
      <w:r w:rsidR="002E6BAE" w:rsidRPr="0069226D">
        <w:t>la estabilidad microbiológica y, a la producción</w:t>
      </w:r>
      <w:r w:rsidR="007817B9" w:rsidRPr="0069226D">
        <w:t xml:space="preserve"> </w:t>
      </w:r>
      <w:r w:rsidR="002E6BAE" w:rsidRPr="0069226D">
        <w:t xml:space="preserve">de </w:t>
      </w:r>
      <w:r w:rsidR="007817B9" w:rsidRPr="0069226D">
        <w:t xml:space="preserve">otros metabolitos que mejoran el flavor del vino. </w:t>
      </w:r>
    </w:p>
    <w:p w:rsidR="005A47EB" w:rsidRPr="0069226D" w:rsidRDefault="005A47EB" w:rsidP="005A47EB">
      <w:pPr>
        <w:spacing w:after="0" w:line="240" w:lineRule="auto"/>
        <w:ind w:left="0" w:hanging="2"/>
        <w:textDirection w:val="lrTb"/>
      </w:pPr>
      <w:r w:rsidRPr="0069226D">
        <w:t xml:space="preserve">Desde hace varios años nuestro grupo de investigación se ha dedicado al estudio de las bacterias ácido lácticas enológicas de la Patagonia argentina, en busca de las mejores cepas para la formulación de cultivos iniciadores </w:t>
      </w:r>
      <w:proofErr w:type="spellStart"/>
      <w:r w:rsidRPr="0069226D">
        <w:t>malolácticos</w:t>
      </w:r>
      <w:proofErr w:type="spellEnd"/>
      <w:r w:rsidRPr="0069226D">
        <w:t xml:space="preserve"> nativos.</w:t>
      </w:r>
    </w:p>
    <w:p w:rsidR="00BA58CF" w:rsidRPr="0069226D" w:rsidRDefault="00BA58CF" w:rsidP="005A47EB">
      <w:pPr>
        <w:spacing w:after="0" w:line="240" w:lineRule="auto"/>
        <w:ind w:leftChars="0" w:left="0" w:firstLineChars="0" w:firstLine="0"/>
      </w:pPr>
      <w:r w:rsidRPr="0069226D">
        <w:t>La especie</w:t>
      </w:r>
      <w:r w:rsidR="007817B9" w:rsidRPr="0069226D">
        <w:t xml:space="preserve"> </w:t>
      </w:r>
      <w:proofErr w:type="spellStart"/>
      <w:r w:rsidRPr="0069226D">
        <w:rPr>
          <w:i/>
        </w:rPr>
        <w:t>Lacticaseibacillus</w:t>
      </w:r>
      <w:proofErr w:type="spellEnd"/>
      <w:r w:rsidR="007817B9" w:rsidRPr="0069226D">
        <w:rPr>
          <w:i/>
        </w:rPr>
        <w:t xml:space="preserve"> </w:t>
      </w:r>
      <w:proofErr w:type="spellStart"/>
      <w:proofErr w:type="gramStart"/>
      <w:r w:rsidRPr="0069226D">
        <w:rPr>
          <w:i/>
        </w:rPr>
        <w:t>paracasei</w:t>
      </w:r>
      <w:proofErr w:type="spellEnd"/>
      <w:r w:rsidRPr="0069226D">
        <w:t xml:space="preserve">  son</w:t>
      </w:r>
      <w:proofErr w:type="gramEnd"/>
      <w:r w:rsidRPr="0069226D">
        <w:t xml:space="preserve"> lactobacilos </w:t>
      </w:r>
      <w:proofErr w:type="spellStart"/>
      <w:r w:rsidR="007817B9" w:rsidRPr="0069226D">
        <w:t>gram</w:t>
      </w:r>
      <w:proofErr w:type="spellEnd"/>
      <w:r w:rsidR="007817B9" w:rsidRPr="0069226D">
        <w:t xml:space="preserve"> </w:t>
      </w:r>
      <w:r w:rsidRPr="0069226D">
        <w:t xml:space="preserve">positivos y </w:t>
      </w:r>
      <w:proofErr w:type="spellStart"/>
      <w:r w:rsidRPr="0069226D">
        <w:t>heterofermentadores</w:t>
      </w:r>
      <w:proofErr w:type="spellEnd"/>
      <w:r w:rsidRPr="0069226D">
        <w:t xml:space="preserve"> facultativos. </w:t>
      </w:r>
      <w:r w:rsidR="00770069" w:rsidRPr="0069226D">
        <w:t>Esta especie es utilizada</w:t>
      </w:r>
      <w:r w:rsidRPr="0069226D">
        <w:t xml:space="preserve"> en gran va</w:t>
      </w:r>
      <w:r w:rsidR="002E6BAE" w:rsidRPr="0069226D">
        <w:t>riedad de alimentos fermentados,</w:t>
      </w:r>
      <w:r w:rsidRPr="0069226D">
        <w:t xml:space="preserve"> en </w:t>
      </w:r>
      <w:r w:rsidR="007817B9" w:rsidRPr="0069226D">
        <w:t xml:space="preserve">especial en </w:t>
      </w:r>
      <w:r w:rsidRPr="0069226D">
        <w:t>la industria lácte</w:t>
      </w:r>
      <w:r w:rsidR="007817B9" w:rsidRPr="0069226D">
        <w:t>a para producir queso, yogur entre</w:t>
      </w:r>
      <w:r w:rsidRPr="0069226D">
        <w:t xml:space="preserve"> otros. Así</w:t>
      </w:r>
      <w:r w:rsidR="00770069" w:rsidRPr="0069226D">
        <w:t xml:space="preserve"> mismo,</w:t>
      </w:r>
      <w:r w:rsidRPr="0069226D">
        <w:t xml:space="preserve"> </w:t>
      </w:r>
      <w:r w:rsidR="00B36F49" w:rsidRPr="0069226D">
        <w:t xml:space="preserve">se ha descripto como </w:t>
      </w:r>
      <w:r w:rsidRPr="0069226D">
        <w:t>parte de la biodiversidad bacteriana de los vinos tintos</w:t>
      </w:r>
      <w:r w:rsidR="00B36F49" w:rsidRPr="0069226D">
        <w:t xml:space="preserve">, lo cual indica su </w:t>
      </w:r>
      <w:r w:rsidRPr="0069226D">
        <w:t xml:space="preserve">capacidad de sobrevivir en los </w:t>
      </w:r>
      <w:r w:rsidR="00B36F49" w:rsidRPr="0069226D">
        <w:t xml:space="preserve">condiciones </w:t>
      </w:r>
      <w:proofErr w:type="gramStart"/>
      <w:r w:rsidR="00B36F49" w:rsidRPr="0069226D">
        <w:t>adversas  del</w:t>
      </w:r>
      <w:proofErr w:type="gramEnd"/>
      <w:r w:rsidR="00B36F49" w:rsidRPr="0069226D">
        <w:t xml:space="preserve"> vino, como son la acidez y las altas concentraciones de etanol</w:t>
      </w:r>
      <w:r w:rsidR="00770069" w:rsidRPr="0069226D">
        <w:t>.</w:t>
      </w:r>
    </w:p>
    <w:p w:rsidR="00BA58CF" w:rsidRDefault="00BA58CF" w:rsidP="00BA58CF">
      <w:pPr>
        <w:spacing w:after="0" w:line="240" w:lineRule="auto"/>
        <w:ind w:leftChars="0" w:left="0" w:firstLineChars="0" w:firstLine="0"/>
      </w:pPr>
      <w:proofErr w:type="spellStart"/>
      <w:r w:rsidRPr="0069226D">
        <w:rPr>
          <w:i/>
        </w:rPr>
        <w:t>L</w:t>
      </w:r>
      <w:r w:rsidR="000E2253" w:rsidRPr="0069226D">
        <w:rPr>
          <w:i/>
        </w:rPr>
        <w:t>c</w:t>
      </w:r>
      <w:r w:rsidRPr="0069226D">
        <w:rPr>
          <w:i/>
        </w:rPr>
        <w:t>b</w:t>
      </w:r>
      <w:proofErr w:type="spellEnd"/>
      <w:r w:rsidRPr="0069226D">
        <w:rPr>
          <w:i/>
        </w:rPr>
        <w:t>.</w:t>
      </w:r>
      <w:r w:rsidR="000E2253" w:rsidRPr="0069226D">
        <w:rPr>
          <w:i/>
        </w:rPr>
        <w:t xml:space="preserve"> </w:t>
      </w:r>
      <w:proofErr w:type="spellStart"/>
      <w:r w:rsidRPr="0069226D">
        <w:rPr>
          <w:i/>
        </w:rPr>
        <w:t>paracasei</w:t>
      </w:r>
      <w:proofErr w:type="spellEnd"/>
      <w:r w:rsidRPr="0069226D">
        <w:t xml:space="preserve"> UNQLpc10 fue aislada de un vino </w:t>
      </w:r>
      <w:proofErr w:type="spellStart"/>
      <w:r w:rsidRPr="0069226D">
        <w:t>Malbec</w:t>
      </w:r>
      <w:proofErr w:type="spellEnd"/>
      <w:r w:rsidRPr="0069226D">
        <w:t xml:space="preserve"> patagónico en la bodega comercial más antigua de General Roca, Patagonia Norte. </w:t>
      </w:r>
      <w:r w:rsidR="005440A9" w:rsidRPr="0069226D">
        <w:t>El objetivo de este trabajo fue e</w:t>
      </w:r>
      <w:r w:rsidR="000E2253" w:rsidRPr="0069226D">
        <w:t>valuar la supervivencia de UNQLp</w:t>
      </w:r>
      <w:r w:rsidR="005440A9" w:rsidRPr="0069226D">
        <w:t xml:space="preserve">c10 en condiciones similares a las del </w:t>
      </w:r>
      <w:r w:rsidRPr="0069226D">
        <w:t>vino</w:t>
      </w:r>
      <w:r w:rsidR="005440A9" w:rsidRPr="0069226D">
        <w:t xml:space="preserve"> patagónico (concentración</w:t>
      </w:r>
      <w:r w:rsidR="005440A9">
        <w:t xml:space="preserve"> de etano 14% v/v, pH 3,5)</w:t>
      </w:r>
      <w:r>
        <w:t xml:space="preserve"> y</w:t>
      </w:r>
      <w:r w:rsidR="005440A9">
        <w:t>, su</w:t>
      </w:r>
      <w:r>
        <w:t xml:space="preserve"> capacidad para consumir ácido L-málico. </w:t>
      </w:r>
      <w:r w:rsidR="005440A9">
        <w:t>Luego</w:t>
      </w:r>
      <w:r>
        <w:t>, con el fin de obtener más información sobre el potencial enológico de esta cepa, se realizó la extracción de ADN</w:t>
      </w:r>
      <w:r w:rsidR="00FA0CA4">
        <w:t xml:space="preserve"> total, la posterior secuenciación y ensamblaje del</w:t>
      </w:r>
      <w:r>
        <w:t xml:space="preserve"> genoma</w:t>
      </w:r>
      <w:r w:rsidR="00FA0CA4">
        <w:t xml:space="preserve"> completo</w:t>
      </w:r>
      <w:r>
        <w:t>.</w:t>
      </w:r>
    </w:p>
    <w:p w:rsidR="00FA0CA4" w:rsidRDefault="00BA58CF" w:rsidP="00770069">
      <w:pPr>
        <w:spacing w:after="0" w:line="240" w:lineRule="auto"/>
        <w:ind w:leftChars="0" w:left="0" w:firstLineChars="0" w:firstLine="0"/>
      </w:pPr>
      <w:r>
        <w:lastRenderedPageBreak/>
        <w:t xml:space="preserve">El tamaño del genoma es de 3.052.122 </w:t>
      </w:r>
      <w:proofErr w:type="spellStart"/>
      <w:r>
        <w:t>pb</w:t>
      </w:r>
      <w:proofErr w:type="spellEnd"/>
      <w:r>
        <w:t xml:space="preserve">, con un contenido medio de GC del 46,3%. El análisis </w:t>
      </w:r>
      <w:r w:rsidRPr="005440A9">
        <w:rPr>
          <w:i/>
        </w:rPr>
        <w:t xml:space="preserve">in </w:t>
      </w:r>
      <w:proofErr w:type="spellStart"/>
      <w:r w:rsidRPr="005440A9">
        <w:rPr>
          <w:i/>
        </w:rPr>
        <w:t>silico</w:t>
      </w:r>
      <w:proofErr w:type="spellEnd"/>
      <w:r>
        <w:t xml:space="preserve"> de todo el genoma permitió confirmar la existencia de genes que codifican enzimas involucradas en la síntesis de varios metabolitos de interés enológico, además de genes de bacteriocinas y </w:t>
      </w:r>
      <w:proofErr w:type="spellStart"/>
      <w:r>
        <w:t>exopolisacáridos</w:t>
      </w:r>
      <w:proofErr w:type="spellEnd"/>
      <w:r>
        <w:t xml:space="preserve">. </w:t>
      </w:r>
      <w:r w:rsidR="00DD4641">
        <w:t>Asimismo, este</w:t>
      </w:r>
      <w:r w:rsidR="00FA0CA4" w:rsidRPr="00FA0CA4">
        <w:t xml:space="preserve"> análisis rev</w:t>
      </w:r>
      <w:r w:rsidR="00DD4641">
        <w:t xml:space="preserve">eló la ausencia de genes que codifican aminas </w:t>
      </w:r>
      <w:proofErr w:type="spellStart"/>
      <w:r w:rsidR="00DD4641">
        <w:t>biogénicas</w:t>
      </w:r>
      <w:proofErr w:type="spellEnd"/>
      <w:r w:rsidR="00DD4641">
        <w:t xml:space="preserve"> (compuesto indeseables en el vino)</w:t>
      </w:r>
      <w:r w:rsidR="00FA0CA4" w:rsidRPr="00FA0CA4">
        <w:t xml:space="preserve"> y la presencia de genes responsables de la síntesis de aromas en el vino, que </w:t>
      </w:r>
      <w:r w:rsidR="00DD4641">
        <w:t>son</w:t>
      </w:r>
      <w:r w:rsidR="00FA0CA4" w:rsidRPr="00FA0CA4">
        <w:t xml:space="preserve"> de </w:t>
      </w:r>
      <w:r w:rsidR="00DD4641" w:rsidRPr="00FA0CA4">
        <w:t>utilidad</w:t>
      </w:r>
      <w:r w:rsidR="00B36F49">
        <w:t xml:space="preserve"> </w:t>
      </w:r>
      <w:r w:rsidR="00DD4641">
        <w:t xml:space="preserve">en la elección de </w:t>
      </w:r>
      <w:r w:rsidR="00FA0CA4" w:rsidRPr="00FA0CA4">
        <w:t>cultivo iniciador maloláctico.</w:t>
      </w:r>
    </w:p>
    <w:p w:rsidR="002409A2" w:rsidRDefault="00BA58CF" w:rsidP="00770069">
      <w:pPr>
        <w:spacing w:after="0" w:line="240" w:lineRule="auto"/>
        <w:ind w:leftChars="0" w:left="0" w:firstLineChars="0" w:firstLine="0"/>
      </w:pPr>
      <w:r>
        <w:t>Todas estas características sugieren el potencial de UNQLpc10 para ser un cultivo iniciador virtuoso para la fermentación maloláctica.</w:t>
      </w:r>
    </w:p>
    <w:p w:rsidR="00770069" w:rsidRDefault="00770069" w:rsidP="00770069">
      <w:pPr>
        <w:spacing w:after="0" w:line="240" w:lineRule="auto"/>
        <w:ind w:leftChars="0" w:left="0" w:firstLineChars="0" w:firstLine="0"/>
      </w:pPr>
    </w:p>
    <w:p w:rsidR="00770069" w:rsidRDefault="00770069" w:rsidP="00770069">
      <w:pPr>
        <w:spacing w:after="0" w:line="240" w:lineRule="auto"/>
        <w:ind w:leftChars="0" w:left="0" w:firstLineChars="0" w:firstLine="0"/>
      </w:pPr>
    </w:p>
    <w:p w:rsidR="00770069" w:rsidRDefault="00770069" w:rsidP="00770069">
      <w:pPr>
        <w:spacing w:after="0" w:line="240" w:lineRule="auto"/>
        <w:ind w:leftChars="0" w:left="0" w:firstLineChars="0" w:firstLine="0"/>
      </w:pPr>
    </w:p>
    <w:p w:rsidR="002409A2" w:rsidRDefault="002409A2">
      <w:pPr>
        <w:spacing w:after="0" w:line="240" w:lineRule="auto"/>
        <w:ind w:left="0" w:hanging="2"/>
      </w:pPr>
    </w:p>
    <w:p w:rsidR="002409A2" w:rsidRPr="00F46C70" w:rsidRDefault="00F46C70" w:rsidP="00F46C70">
      <w:pPr>
        <w:spacing w:after="0" w:line="240" w:lineRule="auto"/>
        <w:ind w:left="0" w:hanging="2"/>
      </w:pPr>
      <w:r>
        <w:t>Palabras Clave:</w:t>
      </w:r>
      <w:r w:rsidRPr="007817B9">
        <w:rPr>
          <w:rFonts w:ascii="Times New Roman" w:hAnsi="Times New Roman"/>
          <w:b/>
          <w:lang w:val="es-ES"/>
        </w:rPr>
        <w:t>:</w:t>
      </w:r>
      <w:r w:rsidR="00B36F49">
        <w:rPr>
          <w:rFonts w:ascii="Times New Roman" w:hAnsi="Times New Roman"/>
          <w:b/>
          <w:lang w:val="es-ES"/>
        </w:rPr>
        <w:t xml:space="preserve"> </w:t>
      </w:r>
      <w:r w:rsidRPr="007817B9">
        <w:rPr>
          <w:lang w:val="es-ES"/>
        </w:rPr>
        <w:t xml:space="preserve">Vino, </w:t>
      </w:r>
      <w:proofErr w:type="spellStart"/>
      <w:r w:rsidRPr="007817B9">
        <w:rPr>
          <w:i/>
          <w:lang w:val="es-ES"/>
        </w:rPr>
        <w:t>Lacticaseibacillus</w:t>
      </w:r>
      <w:proofErr w:type="spellEnd"/>
      <w:r w:rsidR="00B36F49">
        <w:rPr>
          <w:i/>
          <w:lang w:val="es-ES"/>
        </w:rPr>
        <w:t xml:space="preserve"> </w:t>
      </w:r>
      <w:proofErr w:type="spellStart"/>
      <w:r w:rsidRPr="007817B9">
        <w:rPr>
          <w:i/>
          <w:lang w:val="es-ES"/>
        </w:rPr>
        <w:t>paracasei</w:t>
      </w:r>
      <w:proofErr w:type="spellEnd"/>
      <w:r w:rsidRPr="007817B9">
        <w:rPr>
          <w:lang w:val="es-ES"/>
        </w:rPr>
        <w:t xml:space="preserve">, </w:t>
      </w:r>
      <w:r w:rsidR="005B57E3" w:rsidRPr="00A311C4">
        <w:rPr>
          <w:lang w:val="es-ES"/>
        </w:rPr>
        <w:t>G</w:t>
      </w:r>
      <w:r w:rsidRPr="007817B9">
        <w:rPr>
          <w:lang w:val="es-ES"/>
        </w:rPr>
        <w:t>enoma</w:t>
      </w:r>
      <w:r w:rsidR="00B36F49">
        <w:rPr>
          <w:lang w:val="es-ES"/>
        </w:rPr>
        <w:t xml:space="preserve"> </w:t>
      </w:r>
      <w:r w:rsidR="005B57E3">
        <w:rPr>
          <w:lang w:val="es-ES"/>
        </w:rPr>
        <w:t>C</w:t>
      </w:r>
      <w:r w:rsidRPr="007817B9">
        <w:rPr>
          <w:lang w:val="es-ES"/>
        </w:rPr>
        <w:t xml:space="preserve">ompleto, </w:t>
      </w:r>
      <w:r w:rsidR="00A311C4" w:rsidRPr="007817B9">
        <w:rPr>
          <w:lang w:val="es-ES"/>
        </w:rPr>
        <w:t>Fermentación</w:t>
      </w:r>
      <w:bookmarkStart w:id="0" w:name="_GoBack"/>
      <w:bookmarkEnd w:id="0"/>
      <w:r w:rsidRPr="007817B9">
        <w:rPr>
          <w:lang w:val="es-ES"/>
        </w:rPr>
        <w:t xml:space="preserve"> maloláctica, Análisis</w:t>
      </w:r>
      <w:r w:rsidR="00B36F49">
        <w:rPr>
          <w:lang w:val="es-ES"/>
        </w:rPr>
        <w:t xml:space="preserve"> </w:t>
      </w:r>
      <w:r w:rsidRPr="007817B9">
        <w:rPr>
          <w:i/>
          <w:lang w:val="es-ES"/>
        </w:rPr>
        <w:t xml:space="preserve">in </w:t>
      </w:r>
      <w:proofErr w:type="spellStart"/>
      <w:r w:rsidRPr="007817B9">
        <w:rPr>
          <w:i/>
          <w:lang w:val="es-ES"/>
        </w:rPr>
        <w:t>silico</w:t>
      </w:r>
      <w:proofErr w:type="spellEnd"/>
      <w:r w:rsidRPr="007817B9">
        <w:rPr>
          <w:lang w:val="es-ES"/>
        </w:rPr>
        <w:t>.</w:t>
      </w:r>
    </w:p>
    <w:p w:rsidR="002409A2" w:rsidRDefault="002409A2">
      <w:pPr>
        <w:spacing w:after="0" w:line="240" w:lineRule="auto"/>
        <w:ind w:left="0" w:hanging="2"/>
      </w:pPr>
    </w:p>
    <w:p w:rsidR="002409A2" w:rsidRDefault="002409A2">
      <w:pPr>
        <w:spacing w:after="0" w:line="240" w:lineRule="auto"/>
        <w:ind w:left="0" w:hanging="2"/>
      </w:pPr>
    </w:p>
    <w:sectPr w:rsidR="002409A2" w:rsidSect="002E3FAC">
      <w:headerReference w:type="default" r:id="rId7"/>
      <w:pgSz w:w="11907" w:h="16840"/>
      <w:pgMar w:top="1417" w:right="1701" w:bottom="1417" w:left="1701" w:header="794" w:footer="79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CB7" w:rsidRDefault="00B77CB7">
      <w:pPr>
        <w:spacing w:after="0" w:line="240" w:lineRule="auto"/>
        <w:ind w:left="0" w:hanging="2"/>
      </w:pPr>
      <w:r>
        <w:separator/>
      </w:r>
    </w:p>
  </w:endnote>
  <w:endnote w:type="continuationSeparator" w:id="0">
    <w:p w:rsidR="00B77CB7" w:rsidRDefault="00B77CB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CB7" w:rsidRDefault="00B77CB7">
      <w:pPr>
        <w:spacing w:after="0" w:line="240" w:lineRule="auto"/>
        <w:ind w:left="0" w:hanging="2"/>
      </w:pPr>
      <w:r>
        <w:separator/>
      </w:r>
    </w:p>
  </w:footnote>
  <w:footnote w:type="continuationSeparator" w:id="0">
    <w:p w:rsidR="00B77CB7" w:rsidRDefault="00B77CB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9A2" w:rsidRDefault="006F29C8">
    <w:pPr>
      <w:pBdr>
        <w:top w:val="nil"/>
        <w:left w:val="nil"/>
        <w:bottom w:val="single" w:sz="4" w:space="1" w:color="000000"/>
        <w:right w:val="nil"/>
        <w:between w:val="nil"/>
      </w:pBdr>
      <w:spacing w:after="0" w:line="240" w:lineRule="auto"/>
      <w:ind w:left="0" w:hanging="2"/>
      <w:jc w:val="right"/>
      <w:rPr>
        <w:color w:val="000000"/>
      </w:rPr>
    </w:pPr>
    <w:r>
      <w:rPr>
        <w:b/>
        <w:i/>
        <w:color w:val="000000"/>
        <w:sz w:val="18"/>
        <w:szCs w:val="18"/>
        <w:highlight w:val="white"/>
      </w:rPr>
      <w:t>VIII Congreso Internacional de Ciencia y Tecnología de Alimentos (CICYTAC 202</w:t>
    </w:r>
    <w:r>
      <w:rPr>
        <w:b/>
        <w:i/>
        <w:sz w:val="18"/>
        <w:szCs w:val="18"/>
        <w:highlight w:val="white"/>
      </w:rPr>
      <w:t>2</w:t>
    </w:r>
    <w:r>
      <w:rPr>
        <w:b/>
        <w:i/>
        <w:color w:val="000000"/>
        <w:sz w:val="18"/>
        <w:szCs w:val="18"/>
        <w:highlight w:val="white"/>
      </w:rPr>
      <w:t>)</w:t>
    </w:r>
    <w:r>
      <w:rPr>
        <w:noProof/>
        <w:lang w:eastAsia="es-AR"/>
      </w:rPr>
      <w:drawing>
        <wp:anchor distT="0" distB="0" distL="114300" distR="114300" simplePos="0" relativeHeight="251658240" behindDoc="0" locked="0" layoutInCell="1" allowOverlap="1">
          <wp:simplePos x="0" y="0"/>
          <wp:positionH relativeFrom="column">
            <wp:posOffset>5717</wp:posOffset>
          </wp:positionH>
          <wp:positionV relativeFrom="paragraph">
            <wp:posOffset>-274953</wp:posOffset>
          </wp:positionV>
          <wp:extent cx="676275" cy="65722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76275" cy="6572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A2"/>
    <w:rsid w:val="0003799B"/>
    <w:rsid w:val="000B1724"/>
    <w:rsid w:val="000E2253"/>
    <w:rsid w:val="002409A2"/>
    <w:rsid w:val="002E3FAC"/>
    <w:rsid w:val="002E6BAE"/>
    <w:rsid w:val="003F26BB"/>
    <w:rsid w:val="005440A9"/>
    <w:rsid w:val="00584C2F"/>
    <w:rsid w:val="005A47EB"/>
    <w:rsid w:val="005B57E3"/>
    <w:rsid w:val="006567E3"/>
    <w:rsid w:val="0069226D"/>
    <w:rsid w:val="006F29C8"/>
    <w:rsid w:val="00770069"/>
    <w:rsid w:val="007817B9"/>
    <w:rsid w:val="00A311C4"/>
    <w:rsid w:val="00B068C2"/>
    <w:rsid w:val="00B36F49"/>
    <w:rsid w:val="00B542F5"/>
    <w:rsid w:val="00B77CB7"/>
    <w:rsid w:val="00BA58CF"/>
    <w:rsid w:val="00BE2522"/>
    <w:rsid w:val="00CD49EE"/>
    <w:rsid w:val="00DD4641"/>
    <w:rsid w:val="00F46C70"/>
    <w:rsid w:val="00FA0CA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A97C7D-5D72-4818-B64B-52D85DF8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AR" w:eastAsia="es-A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E3FAC"/>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rsid w:val="002E3FAC"/>
    <w:pPr>
      <w:jc w:val="center"/>
    </w:pPr>
    <w:rPr>
      <w:rFonts w:cs="Times New Roman"/>
      <w:b/>
    </w:rPr>
  </w:style>
  <w:style w:type="paragraph" w:styleId="Ttulo2">
    <w:name w:val="heading 2"/>
    <w:basedOn w:val="Normal"/>
    <w:next w:val="Normal"/>
    <w:rsid w:val="002E3FAC"/>
    <w:pPr>
      <w:jc w:val="center"/>
      <w:outlineLvl w:val="1"/>
    </w:pPr>
    <w:rPr>
      <w:rFonts w:cs="Times New Roman"/>
    </w:rPr>
  </w:style>
  <w:style w:type="paragraph" w:styleId="Ttulo3">
    <w:name w:val="heading 3"/>
    <w:basedOn w:val="Normal"/>
    <w:next w:val="Normal"/>
    <w:rsid w:val="002E3FAC"/>
    <w:pPr>
      <w:jc w:val="center"/>
      <w:outlineLvl w:val="2"/>
    </w:pPr>
    <w:rPr>
      <w:rFonts w:cs="Times New Roman"/>
    </w:rPr>
  </w:style>
  <w:style w:type="paragraph" w:styleId="Ttulo4">
    <w:name w:val="heading 4"/>
    <w:basedOn w:val="Normal"/>
    <w:next w:val="Normal"/>
    <w:rsid w:val="002E3FAC"/>
    <w:pPr>
      <w:keepNext/>
      <w:keepLines/>
      <w:spacing w:before="240" w:after="40"/>
      <w:outlineLvl w:val="3"/>
    </w:pPr>
    <w:rPr>
      <w:b/>
    </w:rPr>
  </w:style>
  <w:style w:type="paragraph" w:styleId="Ttulo5">
    <w:name w:val="heading 5"/>
    <w:basedOn w:val="Normal"/>
    <w:next w:val="Normal"/>
    <w:rsid w:val="002E3FAC"/>
    <w:pPr>
      <w:keepNext/>
      <w:keepLines/>
      <w:spacing w:before="220" w:after="40"/>
      <w:outlineLvl w:val="4"/>
    </w:pPr>
    <w:rPr>
      <w:b/>
      <w:sz w:val="22"/>
      <w:szCs w:val="22"/>
    </w:rPr>
  </w:style>
  <w:style w:type="paragraph" w:styleId="Ttulo6">
    <w:name w:val="heading 6"/>
    <w:basedOn w:val="Normal"/>
    <w:next w:val="Normal"/>
    <w:rsid w:val="002E3FAC"/>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2E3FAC"/>
    <w:tblPr>
      <w:tblCellMar>
        <w:top w:w="0" w:type="dxa"/>
        <w:left w:w="0" w:type="dxa"/>
        <w:bottom w:w="0" w:type="dxa"/>
        <w:right w:w="0" w:type="dxa"/>
      </w:tblCellMar>
    </w:tblPr>
  </w:style>
  <w:style w:type="paragraph" w:styleId="Ttulo">
    <w:name w:val="Title"/>
    <w:basedOn w:val="Normal"/>
    <w:next w:val="Normal"/>
    <w:rsid w:val="002E3FAC"/>
    <w:pPr>
      <w:keepNext/>
      <w:keepLines/>
      <w:spacing w:before="480" w:after="120"/>
    </w:pPr>
    <w:rPr>
      <w:b/>
      <w:sz w:val="72"/>
      <w:szCs w:val="72"/>
    </w:rPr>
  </w:style>
  <w:style w:type="table" w:customStyle="1" w:styleId="TableNormal0">
    <w:name w:val="Table Normal"/>
    <w:rsid w:val="002E3FAC"/>
    <w:tblPr>
      <w:tblCellMar>
        <w:top w:w="0" w:type="dxa"/>
        <w:left w:w="0" w:type="dxa"/>
        <w:bottom w:w="0" w:type="dxa"/>
        <w:right w:w="0" w:type="dxa"/>
      </w:tblCellMar>
    </w:tblPr>
  </w:style>
  <w:style w:type="character" w:styleId="Hipervnculo">
    <w:name w:val="Hyperlink"/>
    <w:rsid w:val="002E3FAC"/>
    <w:rPr>
      <w:color w:val="0000FF"/>
      <w:w w:val="100"/>
      <w:position w:val="-1"/>
      <w:u w:val="single"/>
      <w:effect w:val="none"/>
      <w:vertAlign w:val="baseline"/>
      <w:cs w:val="0"/>
      <w:em w:val="none"/>
    </w:rPr>
  </w:style>
  <w:style w:type="character" w:customStyle="1" w:styleId="Ttulo1Car">
    <w:name w:val="Título 1 Car"/>
    <w:rsid w:val="002E3FAC"/>
    <w:rPr>
      <w:rFonts w:ascii="Arial" w:hAnsi="Arial" w:cs="Arial"/>
      <w:b/>
      <w:w w:val="100"/>
      <w:position w:val="-1"/>
      <w:sz w:val="24"/>
      <w:szCs w:val="24"/>
      <w:effect w:val="none"/>
      <w:vertAlign w:val="baseline"/>
      <w:cs w:val="0"/>
      <w:em w:val="none"/>
    </w:rPr>
  </w:style>
  <w:style w:type="character" w:customStyle="1" w:styleId="Ttulo2Car">
    <w:name w:val="Título 2 Car"/>
    <w:rsid w:val="002E3FAC"/>
    <w:rPr>
      <w:rFonts w:ascii="Arial" w:hAnsi="Arial" w:cs="Arial"/>
      <w:w w:val="100"/>
      <w:position w:val="-1"/>
      <w:sz w:val="24"/>
      <w:szCs w:val="24"/>
      <w:effect w:val="none"/>
      <w:vertAlign w:val="baseline"/>
      <w:cs w:val="0"/>
      <w:em w:val="none"/>
    </w:rPr>
  </w:style>
  <w:style w:type="character" w:customStyle="1" w:styleId="Ttulo3Car">
    <w:name w:val="Título 3 Car"/>
    <w:rsid w:val="002E3FAC"/>
    <w:rPr>
      <w:rFonts w:ascii="Arial" w:hAnsi="Arial" w:cs="Arial"/>
      <w:w w:val="100"/>
      <w:position w:val="-1"/>
      <w:sz w:val="24"/>
      <w:szCs w:val="24"/>
      <w:effect w:val="none"/>
      <w:vertAlign w:val="baseline"/>
      <w:cs w:val="0"/>
      <w:em w:val="none"/>
    </w:rPr>
  </w:style>
  <w:style w:type="paragraph" w:styleId="Encabezado">
    <w:name w:val="header"/>
    <w:basedOn w:val="Normal"/>
    <w:qFormat/>
    <w:rsid w:val="002E3FAC"/>
    <w:pPr>
      <w:spacing w:after="0" w:line="240" w:lineRule="auto"/>
    </w:pPr>
    <w:rPr>
      <w:rFonts w:cs="Times New Roman"/>
    </w:rPr>
  </w:style>
  <w:style w:type="character" w:customStyle="1" w:styleId="EncabezadoCar">
    <w:name w:val="Encabezado Car"/>
    <w:rsid w:val="002E3FAC"/>
    <w:rPr>
      <w:rFonts w:ascii="Arial" w:hAnsi="Arial" w:cs="Arial"/>
      <w:w w:val="100"/>
      <w:position w:val="-1"/>
      <w:sz w:val="24"/>
      <w:szCs w:val="24"/>
      <w:effect w:val="none"/>
      <w:vertAlign w:val="baseline"/>
      <w:cs w:val="0"/>
      <w:em w:val="none"/>
    </w:rPr>
  </w:style>
  <w:style w:type="paragraph" w:styleId="Piedepgina">
    <w:name w:val="footer"/>
    <w:basedOn w:val="Normal"/>
    <w:qFormat/>
    <w:rsid w:val="002E3FAC"/>
    <w:pPr>
      <w:spacing w:after="0" w:line="240" w:lineRule="auto"/>
    </w:pPr>
    <w:rPr>
      <w:rFonts w:cs="Times New Roman"/>
    </w:rPr>
  </w:style>
  <w:style w:type="character" w:customStyle="1" w:styleId="PiedepginaCar">
    <w:name w:val="Pie de página Car"/>
    <w:rsid w:val="002E3FAC"/>
    <w:rPr>
      <w:rFonts w:ascii="Arial" w:hAnsi="Arial" w:cs="Arial"/>
      <w:w w:val="100"/>
      <w:position w:val="-1"/>
      <w:sz w:val="24"/>
      <w:szCs w:val="24"/>
      <w:effect w:val="none"/>
      <w:vertAlign w:val="baseline"/>
      <w:cs w:val="0"/>
      <w:em w:val="none"/>
    </w:rPr>
  </w:style>
  <w:style w:type="character" w:styleId="Textoennegrita">
    <w:name w:val="Strong"/>
    <w:rsid w:val="002E3FAC"/>
    <w:rPr>
      <w:b/>
      <w:bCs/>
      <w:w w:val="100"/>
      <w:position w:val="-1"/>
      <w:effect w:val="none"/>
      <w:vertAlign w:val="baseline"/>
      <w:cs w:val="0"/>
      <w:em w:val="none"/>
    </w:rPr>
  </w:style>
  <w:style w:type="paragraph" w:styleId="Textodeglobo">
    <w:name w:val="Balloon Text"/>
    <w:basedOn w:val="Normal"/>
    <w:qFormat/>
    <w:rsid w:val="002E3FAC"/>
    <w:pPr>
      <w:spacing w:after="0" w:line="240" w:lineRule="auto"/>
    </w:pPr>
    <w:rPr>
      <w:rFonts w:ascii="Segoe UI" w:hAnsi="Segoe UI" w:cs="Times New Roman"/>
      <w:sz w:val="18"/>
      <w:szCs w:val="18"/>
    </w:rPr>
  </w:style>
  <w:style w:type="character" w:customStyle="1" w:styleId="TextodegloboCar">
    <w:name w:val="Texto de globo Car"/>
    <w:rsid w:val="002E3FAC"/>
    <w:rPr>
      <w:rFonts w:ascii="Segoe UI" w:hAnsi="Segoe UI" w:cs="Segoe UI"/>
      <w:w w:val="100"/>
      <w:position w:val="-1"/>
      <w:sz w:val="18"/>
      <w:szCs w:val="18"/>
      <w:effect w:val="none"/>
      <w:vertAlign w:val="baseline"/>
      <w:cs w:val="0"/>
      <w:em w:val="none"/>
      <w:lang w:eastAsia="en-US"/>
    </w:rPr>
  </w:style>
  <w:style w:type="paragraph" w:styleId="Subttulo">
    <w:name w:val="Subtitle"/>
    <w:basedOn w:val="Normal"/>
    <w:next w:val="Normal"/>
    <w:rsid w:val="002E3FAC"/>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5A47EB"/>
    <w:pPr>
      <w:suppressAutoHyphens w:val="0"/>
      <w:spacing w:before="100" w:beforeAutospacing="1" w:after="100" w:afterAutospacing="1" w:line="240" w:lineRule="auto"/>
      <w:ind w:leftChars="0" w:left="0" w:firstLineChars="0" w:firstLine="0"/>
      <w:jc w:val="left"/>
      <w:textDirection w:val="lrTb"/>
      <w:textAlignment w:val="auto"/>
      <w:outlineLvl w:val="9"/>
    </w:pPr>
    <w:rPr>
      <w:rFonts w:ascii="Times New Roman" w:eastAsia="Times New Roman" w:hAnsi="Times New Roman" w:cs="Times New Roman"/>
      <w:position w:val="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160942">
      <w:bodyDiv w:val="1"/>
      <w:marLeft w:val="0"/>
      <w:marRight w:val="0"/>
      <w:marTop w:val="0"/>
      <w:marBottom w:val="0"/>
      <w:divBdr>
        <w:top w:val="none" w:sz="0" w:space="0" w:color="auto"/>
        <w:left w:val="none" w:sz="0" w:space="0" w:color="auto"/>
        <w:bottom w:val="none" w:sz="0" w:space="0" w:color="auto"/>
        <w:right w:val="none" w:sz="0" w:space="0" w:color="auto"/>
      </w:divBdr>
    </w:div>
    <w:div w:id="1116215318">
      <w:bodyDiv w:val="1"/>
      <w:marLeft w:val="0"/>
      <w:marRight w:val="0"/>
      <w:marTop w:val="0"/>
      <w:marBottom w:val="0"/>
      <w:divBdr>
        <w:top w:val="none" w:sz="0" w:space="0" w:color="auto"/>
        <w:left w:val="none" w:sz="0" w:space="0" w:color="auto"/>
        <w:bottom w:val="none" w:sz="0" w:space="0" w:color="auto"/>
        <w:right w:val="none" w:sz="0" w:space="0" w:color="auto"/>
      </w:divBdr>
    </w:div>
    <w:div w:id="1619724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ImKHZqRsTeP2jWW+ipVKqlJ+bA==">AMUW2mUWsRN7BO5oURnXPd9rcfLpH2q3+63IgwNv2cdFXIzbDCpnIt+yAIXQWAFkACalvfTQZXZuW32ykv7rw7bHfYgOLZw9+Y+aH2rxwvuZhOwswNfuZAgHaUuewU5XuvTl3shb4wsN6peKjHrScwP0hqj/nFPpG60ZdZRHmP5lCAw2573gRhX0yjSUxLlcgZK3lt6EUbXaInHv4j0L6yvkZdG4kYOr7o3qE+gDfVC4AWQXxpUYTBI1gkmS2m2ZrTsyoXaDuUsTxDxVGmgx6TrvEgQbCl+WVsGpoGzTfEXPW7bxWoE5g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2841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barbara mercedes Bravo Ferrada</cp:lastModifiedBy>
  <cp:revision>4</cp:revision>
  <dcterms:created xsi:type="dcterms:W3CDTF">2022-06-23T11:42:00Z</dcterms:created>
  <dcterms:modified xsi:type="dcterms:W3CDTF">2022-06-28T15:00:00Z</dcterms:modified>
</cp:coreProperties>
</file>