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2E" w:rsidRDefault="00E27E3E" w:rsidP="00522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Modelado del secado por lecho fluidizado asistido con microondas de granos de café</w:t>
      </w:r>
      <w:r w:rsidR="00270836">
        <w:rPr>
          <w:b/>
          <w:color w:val="000000"/>
        </w:rPr>
        <w:t xml:space="preserve"> pergamino</w:t>
      </w:r>
    </w:p>
    <w:p w:rsidR="00DD002E" w:rsidRDefault="00DD002E" w:rsidP="0052254F">
      <w:pPr>
        <w:spacing w:after="0" w:line="240" w:lineRule="auto"/>
        <w:ind w:left="0" w:hanging="2"/>
        <w:jc w:val="center"/>
      </w:pPr>
    </w:p>
    <w:p w:rsidR="00E27E3E" w:rsidRDefault="00E27E3E" w:rsidP="00E27E3E">
      <w:pPr>
        <w:spacing w:line="240" w:lineRule="auto"/>
        <w:ind w:leftChars="0" w:left="2" w:hanging="2"/>
        <w:jc w:val="center"/>
      </w:pPr>
      <w:r>
        <w:t>Jose</w:t>
      </w:r>
      <w:r w:rsidR="00144EF2">
        <w:t xml:space="preserve"> E.</w:t>
      </w:r>
      <w:r>
        <w:t xml:space="preserve"> Reyes Chaparro (1,2), Javier R</w:t>
      </w:r>
      <w:r w:rsidR="00144EF2">
        <w:t>.</w:t>
      </w:r>
      <w:r>
        <w:t xml:space="preserve"> Arballo (1,2), Laura A</w:t>
      </w:r>
      <w:r w:rsidR="00144EF2">
        <w:t xml:space="preserve">. </w:t>
      </w:r>
      <w:r>
        <w:t>Campañone (1,2)</w:t>
      </w:r>
    </w:p>
    <w:p w:rsidR="00E27E3E" w:rsidRDefault="00E27E3E" w:rsidP="00E27E3E">
      <w:pPr>
        <w:spacing w:line="240" w:lineRule="auto"/>
        <w:ind w:leftChars="0" w:left="2" w:hanging="2"/>
        <w:jc w:val="left"/>
      </w:pPr>
      <w:r>
        <w:t>(1) CIDCA (CONICET-CCT La Plata y Universidad Nacional de La Plata). Calle 47 y 116, La Plata (1900), Argentina.</w:t>
      </w:r>
    </w:p>
    <w:p w:rsidR="00E27E3E" w:rsidRDefault="00E27E3E" w:rsidP="00E27E3E">
      <w:pPr>
        <w:spacing w:after="120" w:line="240" w:lineRule="auto"/>
        <w:ind w:left="0" w:hanging="2"/>
        <w:jc w:val="left"/>
      </w:pPr>
      <w:r>
        <w:t>(2) Departamento de Ingeniería Química, Facultad de Ingeniería (UNLP), Calle 1 y 47, La Plata (1900), Argentina.</w:t>
      </w:r>
    </w:p>
    <w:p w:rsidR="00DD002E" w:rsidRDefault="00253329" w:rsidP="0052254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27E3E">
        <w:rPr>
          <w:color w:val="000000"/>
        </w:rPr>
        <w:t xml:space="preserve"> jrarballo@conicet.gov.ar</w:t>
      </w:r>
      <w:r>
        <w:rPr>
          <w:color w:val="000000"/>
        </w:rPr>
        <w:tab/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253329" w:rsidP="0052254F">
      <w:pPr>
        <w:spacing w:after="0" w:line="240" w:lineRule="auto"/>
        <w:ind w:left="0" w:hanging="2"/>
      </w:pPr>
      <w:r>
        <w:t>RESUMEN</w:t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E27E3E" w:rsidP="0052254F">
      <w:pPr>
        <w:spacing w:after="0" w:line="240" w:lineRule="auto"/>
        <w:ind w:left="0" w:hanging="2"/>
      </w:pPr>
      <w:r>
        <w:t xml:space="preserve">El objetivo del presente trabajo fue desarrollar un modelo matemático completo para describir los </w:t>
      </w:r>
      <w:r w:rsidR="00000B38">
        <w:t xml:space="preserve">complejos </w:t>
      </w:r>
      <w:r>
        <w:t xml:space="preserve">fenómenos multifísicos involucrados durante el proceso de secado </w:t>
      </w:r>
      <w:r w:rsidR="00000B38">
        <w:t>en</w:t>
      </w:r>
      <w:r>
        <w:t xml:space="preserve"> lecho fluidizado asistido </w:t>
      </w:r>
      <w:r w:rsidR="00000B38">
        <w:t>por</w:t>
      </w:r>
      <w:r>
        <w:t xml:space="preserve"> microondas</w:t>
      </w:r>
      <w:r w:rsidR="00000B38">
        <w:t xml:space="preserve"> aplicado</w:t>
      </w:r>
      <w:r>
        <w:t xml:space="preserve"> </w:t>
      </w:r>
      <w:r w:rsidR="00000B38">
        <w:t>a</w:t>
      </w:r>
      <w:r>
        <w:t xml:space="preserve"> granos de café</w:t>
      </w:r>
      <w:r w:rsidR="00000B38">
        <w:t xml:space="preserve"> pergamino</w:t>
      </w:r>
      <w:r>
        <w:t>.</w:t>
      </w:r>
      <w:r w:rsidR="00A24660">
        <w:t xml:space="preserve"> </w:t>
      </w:r>
      <w:r w:rsidR="00752967">
        <w:t>El modelo consideró un dominio computacional 3D que incluye las siguientes partes: granos de café, cavidad de resonancia, cámara de secado, entrada y salida del aire. El modelo propuesto considera la distribución del campo electromagnético</w:t>
      </w:r>
      <w:r w:rsidR="00201D37">
        <w:t>, producido por las microondas,</w:t>
      </w:r>
      <w:r w:rsidR="00752967">
        <w:t xml:space="preserve"> </w:t>
      </w:r>
      <w:r w:rsidR="00201D37">
        <w:t>dentro del grano y de la cavidad,</w:t>
      </w:r>
      <w:r w:rsidR="00752967">
        <w:t xml:space="preserve"> la transferencia de energía impulsada por el aire caliente y por las microondas, la transferencia de materia que ocurre tanto en el interior del grano promovida por el calentamiento con microondas como en la interfase grano-aire, además el modelo tiene en cuenta el efecto fluidodinámico de la corriente de aire</w:t>
      </w:r>
      <w:r w:rsidR="000F1A76">
        <w:t>. El planteo matemático incluyó la resolución de las ecuaciones de Maxwell para obtener la distribución del campo eléctrico en estado estacionario, las ecuaciones de Navier-Stokes promediadas por Reynolds para la fluidodinámica y los balances microscópicos de energía y materia en estado transitorio para obtener los perfiles de temperatura y humedad en función del tiempo de proceso.</w:t>
      </w:r>
      <w:r w:rsidR="008B11BA">
        <w:t xml:space="preserve"> Los balances obtenidos representan ecuaciones diferenciales parciales altamente acopladas que fueron resueltas utilizando métodos numéricos a través del software comercial COMSOL Multiphysics que implementa la metodología de los elementos finitos a geometrías tridimensionales complejas.</w:t>
      </w:r>
      <w:r w:rsidR="00A24660">
        <w:t xml:space="preserve"> </w:t>
      </w:r>
      <w:r w:rsidR="0089783E">
        <w:t>El modelo matemático completo fue validado utilizando datos experimentales obtenidos en nuestro laboratorio de temperatura y humedad en función del tiempo. Los resultados mostraron que el modelo sigue con adecuada exactitud las variaciones que ocurren tanto en la temperatura como en la humedad a tiempos cortos de proceso. De esta manera ha sido desarrollado un modelo matemático completo para obtener la predicción</w:t>
      </w:r>
      <w:r w:rsidR="00B7634E">
        <w:t xml:space="preserve"> de la distribución de las microondas dentro del horno y del producto, la fluidodinámica en la cámara de secado y la evolución la temperatura, la humedad durante el proceso de secado de lecho fluidizado-microondas.</w:t>
      </w:r>
      <w:r>
        <w:t xml:space="preserve"> </w:t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253329" w:rsidP="0052254F">
      <w:pPr>
        <w:spacing w:after="0" w:line="240" w:lineRule="auto"/>
        <w:ind w:left="0" w:hanging="2"/>
      </w:pPr>
      <w:r>
        <w:t>Palabras Clave:</w:t>
      </w:r>
      <w:r w:rsidR="00B7634E">
        <w:t xml:space="preserve"> Modelado Multifísico, COMSOL, Microondas, Lecho-Fluidizado, Café</w:t>
      </w:r>
      <w:r>
        <w:t>.</w:t>
      </w: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DD002E" w:rsidP="0052254F">
      <w:pPr>
        <w:spacing w:after="0" w:line="240" w:lineRule="auto"/>
        <w:ind w:left="0" w:hanging="2"/>
      </w:pPr>
    </w:p>
    <w:p w:rsidR="00DD002E" w:rsidRDefault="00DD002E" w:rsidP="00DD002E">
      <w:pPr>
        <w:spacing w:after="0" w:line="240" w:lineRule="auto"/>
        <w:ind w:left="0" w:hanging="2"/>
      </w:pPr>
      <w:bookmarkStart w:id="0" w:name="_GoBack"/>
      <w:bookmarkEnd w:id="0"/>
    </w:p>
    <w:sectPr w:rsidR="00DD002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BC" w:rsidRDefault="009442BC" w:rsidP="0052254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42BC" w:rsidRDefault="009442BC" w:rsidP="005225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BC" w:rsidRDefault="009442BC" w:rsidP="005225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42BC" w:rsidRDefault="009442BC" w:rsidP="005225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2E" w:rsidRDefault="00253329" w:rsidP="005225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02E"/>
    <w:rsid w:val="00000B38"/>
    <w:rsid w:val="000F1A76"/>
    <w:rsid w:val="00144EF2"/>
    <w:rsid w:val="00151DF7"/>
    <w:rsid w:val="00201D37"/>
    <w:rsid w:val="00253329"/>
    <w:rsid w:val="00270836"/>
    <w:rsid w:val="0052254F"/>
    <w:rsid w:val="00752967"/>
    <w:rsid w:val="0089783E"/>
    <w:rsid w:val="008B11BA"/>
    <w:rsid w:val="009442BC"/>
    <w:rsid w:val="00984876"/>
    <w:rsid w:val="00A24660"/>
    <w:rsid w:val="00B7634E"/>
    <w:rsid w:val="00C63EDF"/>
    <w:rsid w:val="00DD002E"/>
    <w:rsid w:val="00DF1A63"/>
    <w:rsid w:val="00E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975D89-F421-48C4-9FB2-51BDA08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Uso Personal</cp:lastModifiedBy>
  <cp:revision>4</cp:revision>
  <dcterms:created xsi:type="dcterms:W3CDTF">2022-06-28T13:38:00Z</dcterms:created>
  <dcterms:modified xsi:type="dcterms:W3CDTF">2022-06-28T23:44:00Z</dcterms:modified>
</cp:coreProperties>
</file>