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50EDA" w14:textId="77777777" w:rsidR="00A2332F" w:rsidRPr="00281F34" w:rsidRDefault="00A2332F" w:rsidP="00A233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1F34">
        <w:rPr>
          <w:rFonts w:ascii="Arial" w:hAnsi="Arial" w:cs="Arial"/>
          <w:b/>
          <w:sz w:val="24"/>
          <w:szCs w:val="24"/>
        </w:rPr>
        <w:t xml:space="preserve">Caracterización de la composición nutricional de carne de </w:t>
      </w:r>
      <w:r w:rsidR="00281F34" w:rsidRPr="00281F34">
        <w:rPr>
          <w:rFonts w:ascii="Arial" w:hAnsi="Arial" w:cs="Arial"/>
          <w:b/>
          <w:sz w:val="24"/>
          <w:szCs w:val="24"/>
        </w:rPr>
        <w:t>Búfalo</w:t>
      </w:r>
      <w:r w:rsidRPr="00281F34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281F34">
        <w:rPr>
          <w:rFonts w:ascii="Arial" w:hAnsi="Arial" w:cs="Arial"/>
          <w:b/>
          <w:i/>
          <w:iCs/>
          <w:color w:val="202122"/>
          <w:sz w:val="24"/>
          <w:szCs w:val="24"/>
          <w:shd w:val="clear" w:color="auto" w:fill="FFFFFF"/>
        </w:rPr>
        <w:t>Bubalus</w:t>
      </w:r>
      <w:proofErr w:type="spellEnd"/>
      <w:r w:rsidRPr="00281F34">
        <w:rPr>
          <w:rFonts w:ascii="Arial" w:hAnsi="Arial" w:cs="Arial"/>
          <w:b/>
          <w:i/>
          <w:i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281F34">
        <w:rPr>
          <w:rFonts w:ascii="Arial" w:hAnsi="Arial" w:cs="Arial"/>
          <w:b/>
          <w:i/>
          <w:iCs/>
          <w:color w:val="202122"/>
          <w:sz w:val="24"/>
          <w:szCs w:val="24"/>
          <w:shd w:val="clear" w:color="auto" w:fill="FFFFFF"/>
        </w:rPr>
        <w:t>bubalis</w:t>
      </w:r>
      <w:proofErr w:type="spellEnd"/>
      <w:r w:rsidRPr="00281F34">
        <w:rPr>
          <w:rFonts w:ascii="Arial" w:hAnsi="Arial" w:cs="Arial"/>
          <w:b/>
          <w:i/>
          <w:iCs/>
          <w:color w:val="202122"/>
          <w:sz w:val="24"/>
          <w:szCs w:val="24"/>
          <w:shd w:val="clear" w:color="auto" w:fill="FFFFFF"/>
        </w:rPr>
        <w:t>)</w:t>
      </w:r>
      <w:r w:rsidR="00281F34" w:rsidRPr="00281F34">
        <w:rPr>
          <w:rFonts w:ascii="Arial" w:hAnsi="Arial" w:cs="Arial"/>
          <w:b/>
          <w:i/>
          <w:iCs/>
          <w:color w:val="202122"/>
          <w:sz w:val="24"/>
          <w:szCs w:val="24"/>
          <w:shd w:val="clear" w:color="auto" w:fill="FFFFFF"/>
        </w:rPr>
        <w:t xml:space="preserve"> </w:t>
      </w:r>
      <w:r w:rsidR="00281F34" w:rsidRPr="00281F34">
        <w:rPr>
          <w:rFonts w:ascii="Arial" w:hAnsi="Arial" w:cs="Arial"/>
          <w:b/>
          <w:iCs/>
          <w:color w:val="202122"/>
          <w:sz w:val="24"/>
          <w:szCs w:val="24"/>
          <w:shd w:val="clear" w:color="auto" w:fill="FFFFFF"/>
        </w:rPr>
        <w:t xml:space="preserve">como herramienta para su divulgación y comercialización </w:t>
      </w:r>
    </w:p>
    <w:p w14:paraId="522A4E6C" w14:textId="77777777" w:rsidR="005A1581" w:rsidRDefault="005A1581" w:rsidP="00A233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57B15D" w14:textId="0622567F" w:rsidR="00A2332F" w:rsidRDefault="00C51E27" w:rsidP="00A233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Chamo</w:t>
      </w:r>
      <w:r w:rsidR="00CA28DB">
        <w:rPr>
          <w:rFonts w:ascii="Arial" w:hAnsi="Arial" w:cs="Arial"/>
          <w:sz w:val="24"/>
          <w:szCs w:val="24"/>
        </w:rPr>
        <w:t xml:space="preserve">rro, </w:t>
      </w:r>
      <w:r w:rsidR="00275A4A">
        <w:rPr>
          <w:rFonts w:ascii="Arial" w:hAnsi="Arial" w:cs="Arial"/>
          <w:sz w:val="24"/>
          <w:szCs w:val="24"/>
        </w:rPr>
        <w:t>V (1,4)</w:t>
      </w:r>
      <w:r w:rsidR="00CA28DB">
        <w:rPr>
          <w:rFonts w:ascii="Arial" w:hAnsi="Arial" w:cs="Arial"/>
          <w:sz w:val="24"/>
          <w:szCs w:val="24"/>
        </w:rPr>
        <w:t xml:space="preserve">, Pazos, </w:t>
      </w:r>
      <w:r w:rsidR="00275A4A">
        <w:rPr>
          <w:rFonts w:ascii="Arial" w:hAnsi="Arial" w:cs="Arial"/>
          <w:sz w:val="24"/>
          <w:szCs w:val="24"/>
        </w:rPr>
        <w:t>A (1,2,4)</w:t>
      </w:r>
      <w:r w:rsidR="00CA28D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8288A">
        <w:rPr>
          <w:rFonts w:ascii="Arial" w:hAnsi="Arial" w:cs="Arial"/>
          <w:sz w:val="24"/>
          <w:szCs w:val="24"/>
        </w:rPr>
        <w:t>Pighín</w:t>
      </w:r>
      <w:proofErr w:type="spellEnd"/>
      <w:r w:rsidR="0088288A">
        <w:rPr>
          <w:rFonts w:ascii="Arial" w:hAnsi="Arial" w:cs="Arial"/>
          <w:sz w:val="24"/>
          <w:szCs w:val="24"/>
        </w:rPr>
        <w:t xml:space="preserve">, </w:t>
      </w:r>
      <w:r w:rsidR="00275A4A">
        <w:rPr>
          <w:rFonts w:ascii="Arial" w:hAnsi="Arial" w:cs="Arial"/>
          <w:sz w:val="24"/>
          <w:szCs w:val="24"/>
        </w:rPr>
        <w:t>D (1,2,4)</w:t>
      </w:r>
      <w:r w:rsidR="0088288A">
        <w:rPr>
          <w:rFonts w:ascii="Arial" w:hAnsi="Arial" w:cs="Arial"/>
          <w:sz w:val="24"/>
          <w:szCs w:val="24"/>
        </w:rPr>
        <w:t xml:space="preserve">, </w:t>
      </w:r>
      <w:r w:rsidR="00CA28DB">
        <w:rPr>
          <w:rFonts w:ascii="Arial" w:hAnsi="Arial" w:cs="Arial"/>
          <w:sz w:val="24"/>
          <w:szCs w:val="24"/>
        </w:rPr>
        <w:t>Cadoppi, A</w:t>
      </w:r>
      <w:r w:rsidR="00A928EF">
        <w:rPr>
          <w:rFonts w:ascii="Arial" w:hAnsi="Arial" w:cs="Arial"/>
          <w:sz w:val="24"/>
          <w:szCs w:val="24"/>
        </w:rPr>
        <w:t xml:space="preserve"> </w:t>
      </w:r>
      <w:r w:rsidR="00275A4A">
        <w:rPr>
          <w:rFonts w:ascii="Arial" w:hAnsi="Arial" w:cs="Arial"/>
          <w:sz w:val="24"/>
          <w:szCs w:val="24"/>
        </w:rPr>
        <w:t>(3)</w:t>
      </w:r>
      <w:r w:rsidR="00CA28DB">
        <w:rPr>
          <w:rFonts w:ascii="Arial" w:hAnsi="Arial" w:cs="Arial"/>
          <w:sz w:val="24"/>
          <w:szCs w:val="24"/>
        </w:rPr>
        <w:t>, Cunzolo, S</w:t>
      </w:r>
      <w:r w:rsidR="00A928EF">
        <w:rPr>
          <w:rFonts w:ascii="Arial" w:hAnsi="Arial" w:cs="Arial"/>
          <w:sz w:val="24"/>
          <w:szCs w:val="24"/>
        </w:rPr>
        <w:t xml:space="preserve"> (1,2,4</w:t>
      </w:r>
      <w:r w:rsidR="00275A4A">
        <w:rPr>
          <w:rFonts w:ascii="Arial" w:hAnsi="Arial" w:cs="Arial"/>
          <w:sz w:val="24"/>
          <w:szCs w:val="24"/>
        </w:rPr>
        <w:t>)</w:t>
      </w:r>
      <w:r w:rsidR="00CA28DB">
        <w:rPr>
          <w:rFonts w:ascii="Arial" w:hAnsi="Arial" w:cs="Arial"/>
          <w:sz w:val="24"/>
          <w:szCs w:val="24"/>
        </w:rPr>
        <w:t xml:space="preserve"> </w:t>
      </w:r>
    </w:p>
    <w:p w14:paraId="3868436A" w14:textId="77777777" w:rsidR="005A1581" w:rsidRPr="00281F34" w:rsidRDefault="005A1581" w:rsidP="00A233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8C212B" w14:textId="77777777" w:rsidR="005A1581" w:rsidRPr="00CE6796" w:rsidRDefault="005A1581" w:rsidP="00275A4A">
      <w:pPr>
        <w:suppressAutoHyphens/>
        <w:spacing w:after="0" w:line="240" w:lineRule="auto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CE6796">
        <w:rPr>
          <w:rFonts w:ascii="Arial" w:eastAsia="Arial" w:hAnsi="Arial" w:cs="Arial"/>
          <w:position w:val="-1"/>
          <w:sz w:val="24"/>
          <w:szCs w:val="24"/>
        </w:rPr>
        <w:t xml:space="preserve">(1) Instituto Tecnología de Alimentos – </w:t>
      </w:r>
      <w:proofErr w:type="spellStart"/>
      <w:r w:rsidRPr="00CE6796">
        <w:rPr>
          <w:rFonts w:ascii="Arial" w:eastAsia="Arial" w:hAnsi="Arial" w:cs="Arial"/>
          <w:position w:val="-1"/>
          <w:sz w:val="24"/>
          <w:szCs w:val="24"/>
        </w:rPr>
        <w:t>ICyTeSAS</w:t>
      </w:r>
      <w:proofErr w:type="spellEnd"/>
      <w:r w:rsidRPr="00CE6796">
        <w:rPr>
          <w:rFonts w:ascii="Arial" w:eastAsia="Arial" w:hAnsi="Arial" w:cs="Arial"/>
          <w:position w:val="-1"/>
          <w:sz w:val="24"/>
          <w:szCs w:val="24"/>
        </w:rPr>
        <w:t xml:space="preserve">- INTA, Los Reseros y las Cabañas s/n, </w:t>
      </w:r>
      <w:proofErr w:type="spellStart"/>
      <w:r w:rsidRPr="00CE6796">
        <w:rPr>
          <w:rFonts w:ascii="Arial" w:eastAsia="Arial" w:hAnsi="Arial" w:cs="Arial"/>
          <w:position w:val="-1"/>
          <w:sz w:val="24"/>
          <w:szCs w:val="24"/>
        </w:rPr>
        <w:t>Hurlingham</w:t>
      </w:r>
      <w:proofErr w:type="spellEnd"/>
      <w:r w:rsidRPr="00CE6796">
        <w:rPr>
          <w:rFonts w:ascii="Arial" w:eastAsia="Arial" w:hAnsi="Arial" w:cs="Arial"/>
          <w:position w:val="-1"/>
          <w:sz w:val="24"/>
          <w:szCs w:val="24"/>
        </w:rPr>
        <w:t>, Bs.As., Argentina.</w:t>
      </w:r>
    </w:p>
    <w:p w14:paraId="339BFDD4" w14:textId="77777777" w:rsidR="0088288A" w:rsidRPr="00CE6796" w:rsidRDefault="0088288A" w:rsidP="00275A4A">
      <w:pPr>
        <w:suppressAutoHyphens/>
        <w:spacing w:after="0" w:line="240" w:lineRule="auto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275A4A">
        <w:rPr>
          <w:rFonts w:ascii="Arial" w:eastAsia="Arial" w:hAnsi="Arial" w:cs="Arial"/>
          <w:position w:val="-1"/>
          <w:sz w:val="24"/>
          <w:szCs w:val="24"/>
        </w:rPr>
        <w:t xml:space="preserve">(2) </w:t>
      </w:r>
      <w:r w:rsidRPr="00CE6796">
        <w:rPr>
          <w:rFonts w:ascii="Arial" w:eastAsia="Arial" w:hAnsi="Arial" w:cs="Arial"/>
          <w:position w:val="-1"/>
          <w:sz w:val="24"/>
          <w:szCs w:val="24"/>
        </w:rPr>
        <w:t>Universidad de Morón, Cabildo 134, Morón, Bs.As., Argentina.</w:t>
      </w:r>
    </w:p>
    <w:p w14:paraId="02658011" w14:textId="22A2A53C" w:rsidR="0088288A" w:rsidRPr="00275A4A" w:rsidRDefault="0088288A" w:rsidP="00275A4A">
      <w:pPr>
        <w:suppressAutoHyphens/>
        <w:spacing w:after="0" w:line="240" w:lineRule="auto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CE6796">
        <w:rPr>
          <w:rFonts w:ascii="Arial" w:eastAsia="Arial" w:hAnsi="Arial" w:cs="Arial"/>
          <w:position w:val="-1"/>
          <w:sz w:val="24"/>
          <w:szCs w:val="24"/>
        </w:rPr>
        <w:t xml:space="preserve">(3) </w:t>
      </w:r>
      <w:proofErr w:type="spellStart"/>
      <w:r w:rsidRPr="00275A4A">
        <w:rPr>
          <w:rFonts w:ascii="Arial" w:eastAsia="Arial" w:hAnsi="Arial" w:cs="Arial"/>
          <w:position w:val="-1"/>
          <w:sz w:val="24"/>
          <w:szCs w:val="24"/>
        </w:rPr>
        <w:t>Fuska</w:t>
      </w:r>
      <w:proofErr w:type="spellEnd"/>
      <w:r w:rsidRPr="00275A4A">
        <w:rPr>
          <w:rFonts w:ascii="Arial" w:eastAsia="Arial" w:hAnsi="Arial" w:cs="Arial"/>
          <w:position w:val="-1"/>
          <w:sz w:val="24"/>
          <w:szCs w:val="24"/>
        </w:rPr>
        <w:t xml:space="preserve"> SA – La Filiberta</w:t>
      </w:r>
      <w:r w:rsidR="00A928EF">
        <w:rPr>
          <w:rFonts w:ascii="Arial" w:eastAsia="Arial" w:hAnsi="Arial" w:cs="Arial"/>
          <w:position w:val="-1"/>
          <w:sz w:val="24"/>
          <w:szCs w:val="24"/>
        </w:rPr>
        <w:t xml:space="preserve">, Paraná Entre Ríos, </w:t>
      </w:r>
      <w:r w:rsidR="00A928EF" w:rsidRPr="00CE6796">
        <w:rPr>
          <w:rFonts w:ascii="Arial" w:eastAsia="Arial" w:hAnsi="Arial" w:cs="Arial"/>
          <w:position w:val="-1"/>
          <w:sz w:val="24"/>
          <w:szCs w:val="24"/>
        </w:rPr>
        <w:t>Argentina.</w:t>
      </w:r>
    </w:p>
    <w:p w14:paraId="1338483E" w14:textId="2334F379" w:rsidR="00275A4A" w:rsidRPr="00275A4A" w:rsidRDefault="00275A4A" w:rsidP="00275A4A">
      <w:pPr>
        <w:suppressAutoHyphens/>
        <w:spacing w:after="0" w:line="240" w:lineRule="auto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275A4A">
        <w:rPr>
          <w:rFonts w:ascii="Arial" w:eastAsia="Arial" w:hAnsi="Arial" w:cs="Arial"/>
          <w:position w:val="-1"/>
          <w:sz w:val="24"/>
          <w:szCs w:val="24"/>
        </w:rPr>
        <w:t>(4) “</w:t>
      </w:r>
      <w:proofErr w:type="spellStart"/>
      <w:r w:rsidRPr="00275A4A">
        <w:rPr>
          <w:rFonts w:ascii="Arial" w:eastAsia="Arial" w:hAnsi="Arial" w:cs="Arial"/>
          <w:position w:val="-1"/>
          <w:sz w:val="24"/>
          <w:szCs w:val="24"/>
        </w:rPr>
        <w:t>Healthy</w:t>
      </w:r>
      <w:proofErr w:type="spellEnd"/>
      <w:r w:rsidRPr="00275A4A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proofErr w:type="spellStart"/>
      <w:r w:rsidRPr="00275A4A">
        <w:rPr>
          <w:rFonts w:ascii="Arial" w:eastAsia="Arial" w:hAnsi="Arial" w:cs="Arial"/>
          <w:position w:val="-1"/>
          <w:sz w:val="24"/>
          <w:szCs w:val="24"/>
        </w:rPr>
        <w:t>Meat</w:t>
      </w:r>
      <w:proofErr w:type="spellEnd"/>
      <w:r w:rsidRPr="00275A4A">
        <w:rPr>
          <w:rFonts w:ascii="Arial" w:eastAsia="Arial" w:hAnsi="Arial" w:cs="Arial"/>
          <w:position w:val="-1"/>
          <w:sz w:val="24"/>
          <w:szCs w:val="24"/>
        </w:rPr>
        <w:t>” Red CYTED 119RT0568</w:t>
      </w:r>
    </w:p>
    <w:p w14:paraId="706825BC" w14:textId="77777777" w:rsidR="0088288A" w:rsidRDefault="0088288A" w:rsidP="00CE67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996241" w14:textId="5708DE3B" w:rsidR="00A2332F" w:rsidRDefault="00CF63CD" w:rsidP="00BE3467">
      <w:pPr>
        <w:jc w:val="both"/>
        <w:rPr>
          <w:rFonts w:ascii="Arial" w:hAnsi="Arial" w:cs="Arial"/>
          <w:sz w:val="24"/>
          <w:szCs w:val="24"/>
        </w:rPr>
      </w:pPr>
      <w:hyperlink r:id="rId7" w:history="1">
        <w:r w:rsidR="00281F34" w:rsidRPr="0050546E">
          <w:rPr>
            <w:rStyle w:val="Hipervnculo"/>
            <w:rFonts w:ascii="Arial" w:hAnsi="Arial" w:cs="Arial"/>
            <w:sz w:val="24"/>
            <w:szCs w:val="24"/>
          </w:rPr>
          <w:t>cunzolo.sebastian@inta.gob.ar</w:t>
        </w:r>
      </w:hyperlink>
    </w:p>
    <w:p w14:paraId="7FEDBAF7" w14:textId="77777777" w:rsidR="005A1581" w:rsidRDefault="005A1581" w:rsidP="00BE3467">
      <w:pPr>
        <w:jc w:val="both"/>
        <w:rPr>
          <w:rFonts w:ascii="Arial" w:hAnsi="Arial" w:cs="Arial"/>
          <w:sz w:val="24"/>
          <w:szCs w:val="24"/>
        </w:rPr>
      </w:pPr>
    </w:p>
    <w:p w14:paraId="53D9519F" w14:textId="197ECB47" w:rsidR="005A1581" w:rsidRPr="00281F34" w:rsidRDefault="005A1581" w:rsidP="00BE34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RESUMEN </w:t>
      </w:r>
    </w:p>
    <w:p w14:paraId="695B40BC" w14:textId="55D46C0E" w:rsidR="00281F34" w:rsidRDefault="00AC5171" w:rsidP="00BE3467">
      <w:pPr>
        <w:jc w:val="both"/>
        <w:rPr>
          <w:rFonts w:ascii="Arial" w:hAnsi="Arial" w:cs="Arial"/>
          <w:sz w:val="24"/>
          <w:szCs w:val="24"/>
        </w:rPr>
      </w:pPr>
      <w:r w:rsidRPr="00281F34">
        <w:rPr>
          <w:rFonts w:ascii="Arial" w:hAnsi="Arial" w:cs="Arial"/>
          <w:sz w:val="24"/>
          <w:szCs w:val="24"/>
        </w:rPr>
        <w:t>En Argentina, los búfalos</w:t>
      </w:r>
      <w:r w:rsidR="00A2332F" w:rsidRPr="00281F3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2332F" w:rsidRPr="00281F34"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  <w:t>Bubalus</w:t>
      </w:r>
      <w:proofErr w:type="spellEnd"/>
      <w:r w:rsidR="00A2332F" w:rsidRPr="00281F34"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2332F" w:rsidRPr="00281F34"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  <w:t>bubalis</w:t>
      </w:r>
      <w:proofErr w:type="spellEnd"/>
      <w:r w:rsidR="00A2332F" w:rsidRPr="00281F34"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  <w:t>)</w:t>
      </w:r>
      <w:r w:rsidRPr="00281F34">
        <w:rPr>
          <w:rFonts w:ascii="Arial" w:hAnsi="Arial" w:cs="Arial"/>
          <w:sz w:val="24"/>
          <w:szCs w:val="24"/>
        </w:rPr>
        <w:t xml:space="preserve"> proporcionan una alternativa </w:t>
      </w:r>
      <w:r w:rsidR="007A458D">
        <w:rPr>
          <w:rFonts w:ascii="Arial" w:hAnsi="Arial" w:cs="Arial"/>
          <w:sz w:val="24"/>
          <w:szCs w:val="24"/>
        </w:rPr>
        <w:t xml:space="preserve">a la producción </w:t>
      </w:r>
      <w:r w:rsidRPr="00281F34">
        <w:rPr>
          <w:rFonts w:ascii="Arial" w:hAnsi="Arial" w:cs="Arial"/>
          <w:sz w:val="24"/>
          <w:szCs w:val="24"/>
        </w:rPr>
        <w:t xml:space="preserve">de carne en regiones que no son adecuadas para el ganado bovino, especialmente en el noreste de Argentina y </w:t>
      </w:r>
      <w:r w:rsidR="002B78A6">
        <w:rPr>
          <w:rFonts w:ascii="Arial" w:hAnsi="Arial" w:cs="Arial"/>
          <w:sz w:val="24"/>
          <w:szCs w:val="24"/>
        </w:rPr>
        <w:t xml:space="preserve">en </w:t>
      </w:r>
      <w:r w:rsidRPr="00281F34">
        <w:rPr>
          <w:rFonts w:ascii="Arial" w:hAnsi="Arial" w:cs="Arial"/>
          <w:sz w:val="24"/>
          <w:szCs w:val="24"/>
        </w:rPr>
        <w:t xml:space="preserve">el </w:t>
      </w:r>
      <w:r w:rsidR="002B78A6">
        <w:rPr>
          <w:rFonts w:ascii="Arial" w:hAnsi="Arial" w:cs="Arial"/>
          <w:sz w:val="24"/>
          <w:szCs w:val="24"/>
        </w:rPr>
        <w:t xml:space="preserve">humedal conformado por el </w:t>
      </w:r>
      <w:r w:rsidRPr="00281F34">
        <w:rPr>
          <w:rFonts w:ascii="Arial" w:hAnsi="Arial" w:cs="Arial"/>
          <w:sz w:val="24"/>
          <w:szCs w:val="24"/>
        </w:rPr>
        <w:t xml:space="preserve">Delta del Paraná. La producción de carne de búfalo </w:t>
      </w:r>
      <w:r w:rsidR="00AF6A96">
        <w:rPr>
          <w:rFonts w:ascii="Arial" w:hAnsi="Arial" w:cs="Arial"/>
          <w:sz w:val="24"/>
          <w:szCs w:val="24"/>
        </w:rPr>
        <w:t>se encuentra en desarrollo</w:t>
      </w:r>
      <w:r w:rsidRPr="00281F34">
        <w:rPr>
          <w:rFonts w:ascii="Arial" w:hAnsi="Arial" w:cs="Arial"/>
          <w:sz w:val="24"/>
          <w:szCs w:val="24"/>
        </w:rPr>
        <w:t xml:space="preserve"> en Argentina</w:t>
      </w:r>
      <w:r w:rsidR="00BE3467" w:rsidRPr="00281F34">
        <w:rPr>
          <w:rFonts w:ascii="Arial" w:hAnsi="Arial" w:cs="Arial"/>
          <w:sz w:val="24"/>
          <w:szCs w:val="24"/>
        </w:rPr>
        <w:t>, l</w:t>
      </w:r>
      <w:r w:rsidRPr="00281F34">
        <w:rPr>
          <w:rFonts w:ascii="Arial" w:hAnsi="Arial" w:cs="Arial"/>
          <w:sz w:val="24"/>
          <w:szCs w:val="24"/>
        </w:rPr>
        <w:t xml:space="preserve">a información sobre la calidad de la </w:t>
      </w:r>
      <w:r w:rsidR="00B63462">
        <w:rPr>
          <w:rFonts w:ascii="Arial" w:hAnsi="Arial" w:cs="Arial"/>
          <w:sz w:val="24"/>
          <w:szCs w:val="24"/>
        </w:rPr>
        <w:t>misma</w:t>
      </w:r>
      <w:r w:rsidRPr="00281F34">
        <w:rPr>
          <w:rFonts w:ascii="Arial" w:hAnsi="Arial" w:cs="Arial"/>
          <w:sz w:val="24"/>
          <w:szCs w:val="24"/>
        </w:rPr>
        <w:t xml:space="preserve"> y su valor nutricional escasea</w:t>
      </w:r>
      <w:r w:rsidR="00B63462">
        <w:rPr>
          <w:rFonts w:ascii="Arial" w:hAnsi="Arial" w:cs="Arial"/>
          <w:sz w:val="24"/>
          <w:szCs w:val="24"/>
        </w:rPr>
        <w:t xml:space="preserve">. Por tales motivos, </w:t>
      </w:r>
      <w:r w:rsidR="00BE3467" w:rsidRPr="00281F34">
        <w:rPr>
          <w:rFonts w:ascii="Arial" w:hAnsi="Arial" w:cs="Arial"/>
          <w:sz w:val="24"/>
          <w:szCs w:val="24"/>
        </w:rPr>
        <w:t xml:space="preserve">estos estudios </w:t>
      </w:r>
      <w:r w:rsidRPr="00281F34">
        <w:rPr>
          <w:rFonts w:ascii="Arial" w:hAnsi="Arial" w:cs="Arial"/>
          <w:sz w:val="24"/>
          <w:szCs w:val="24"/>
        </w:rPr>
        <w:t>resulta</w:t>
      </w:r>
      <w:r w:rsidR="00BE3467" w:rsidRPr="00281F34">
        <w:rPr>
          <w:rFonts w:ascii="Arial" w:hAnsi="Arial" w:cs="Arial"/>
          <w:sz w:val="24"/>
          <w:szCs w:val="24"/>
        </w:rPr>
        <w:t>n</w:t>
      </w:r>
      <w:r w:rsidRPr="00281F34">
        <w:rPr>
          <w:rFonts w:ascii="Arial" w:hAnsi="Arial" w:cs="Arial"/>
          <w:sz w:val="24"/>
          <w:szCs w:val="24"/>
        </w:rPr>
        <w:t xml:space="preserve"> muy útil</w:t>
      </w:r>
      <w:r w:rsidR="00BE3467" w:rsidRPr="00281F34">
        <w:rPr>
          <w:rFonts w:ascii="Arial" w:hAnsi="Arial" w:cs="Arial"/>
          <w:sz w:val="24"/>
          <w:szCs w:val="24"/>
        </w:rPr>
        <w:t>es</w:t>
      </w:r>
      <w:r w:rsidRPr="00281F34">
        <w:rPr>
          <w:rFonts w:ascii="Arial" w:hAnsi="Arial" w:cs="Arial"/>
          <w:sz w:val="24"/>
          <w:szCs w:val="24"/>
        </w:rPr>
        <w:t xml:space="preserve"> al momento </w:t>
      </w:r>
      <w:r w:rsidR="007A458D">
        <w:rPr>
          <w:rFonts w:ascii="Arial" w:hAnsi="Arial" w:cs="Arial"/>
          <w:sz w:val="24"/>
          <w:szCs w:val="24"/>
        </w:rPr>
        <w:t xml:space="preserve">de </w:t>
      </w:r>
      <w:r w:rsidR="00BE3467" w:rsidRPr="00281F34">
        <w:rPr>
          <w:rFonts w:ascii="Arial" w:hAnsi="Arial" w:cs="Arial"/>
          <w:sz w:val="24"/>
          <w:szCs w:val="24"/>
        </w:rPr>
        <w:t xml:space="preserve">contribuir </w:t>
      </w:r>
      <w:r w:rsidR="00B63462">
        <w:rPr>
          <w:rFonts w:ascii="Arial" w:hAnsi="Arial" w:cs="Arial"/>
          <w:sz w:val="24"/>
          <w:szCs w:val="24"/>
        </w:rPr>
        <w:t xml:space="preserve">con </w:t>
      </w:r>
      <w:r w:rsidR="00BE3467" w:rsidRPr="00281F34">
        <w:rPr>
          <w:rFonts w:ascii="Arial" w:hAnsi="Arial" w:cs="Arial"/>
          <w:sz w:val="24"/>
          <w:szCs w:val="24"/>
        </w:rPr>
        <w:t>su expansión</w:t>
      </w:r>
      <w:r w:rsidR="00B63462">
        <w:rPr>
          <w:rFonts w:ascii="Arial" w:hAnsi="Arial" w:cs="Arial"/>
          <w:sz w:val="24"/>
          <w:szCs w:val="24"/>
        </w:rPr>
        <w:t>,</w:t>
      </w:r>
      <w:r w:rsidR="00BE3467" w:rsidRPr="00281F34">
        <w:rPr>
          <w:rFonts w:ascii="Arial" w:hAnsi="Arial" w:cs="Arial"/>
          <w:sz w:val="24"/>
          <w:szCs w:val="24"/>
        </w:rPr>
        <w:t xml:space="preserve"> tanto en el ámbito local como en el exterior</w:t>
      </w:r>
      <w:r w:rsidR="002B78A6">
        <w:rPr>
          <w:rFonts w:ascii="Arial" w:hAnsi="Arial" w:cs="Arial"/>
          <w:sz w:val="24"/>
          <w:szCs w:val="24"/>
        </w:rPr>
        <w:t xml:space="preserve">. Es importante destacar que los humedales son reservorios de agua dulce </w:t>
      </w:r>
      <w:r w:rsidR="00282BD8">
        <w:rPr>
          <w:rFonts w:ascii="Arial" w:hAnsi="Arial" w:cs="Arial"/>
          <w:sz w:val="24"/>
          <w:szCs w:val="24"/>
        </w:rPr>
        <w:t xml:space="preserve">imprescindibles para el abastecimiento de agua para millones de personas y </w:t>
      </w:r>
      <w:r w:rsidR="005A1581">
        <w:rPr>
          <w:rFonts w:ascii="Arial" w:hAnsi="Arial" w:cs="Arial"/>
          <w:sz w:val="24"/>
          <w:szCs w:val="24"/>
        </w:rPr>
        <w:t>que la</w:t>
      </w:r>
      <w:r w:rsidR="002B78A6">
        <w:rPr>
          <w:rFonts w:ascii="Arial" w:hAnsi="Arial" w:cs="Arial"/>
          <w:sz w:val="24"/>
          <w:szCs w:val="24"/>
        </w:rPr>
        <w:t xml:space="preserve"> ganadería </w:t>
      </w:r>
      <w:proofErr w:type="spellStart"/>
      <w:r w:rsidR="002B78A6">
        <w:rPr>
          <w:rFonts w:ascii="Arial" w:hAnsi="Arial" w:cs="Arial"/>
          <w:sz w:val="24"/>
          <w:szCs w:val="24"/>
        </w:rPr>
        <w:t>bubalina</w:t>
      </w:r>
      <w:proofErr w:type="spellEnd"/>
      <w:r w:rsidR="002B78A6">
        <w:rPr>
          <w:rFonts w:ascii="Arial" w:hAnsi="Arial" w:cs="Arial"/>
          <w:sz w:val="24"/>
          <w:szCs w:val="24"/>
        </w:rPr>
        <w:t xml:space="preserve"> es una actividad sustentable </w:t>
      </w:r>
      <w:r w:rsidR="00282BD8">
        <w:rPr>
          <w:rFonts w:ascii="Arial" w:hAnsi="Arial" w:cs="Arial"/>
          <w:sz w:val="24"/>
          <w:szCs w:val="24"/>
        </w:rPr>
        <w:t>que ayuda a preservar</w:t>
      </w:r>
      <w:r w:rsidR="005A1581">
        <w:rPr>
          <w:rFonts w:ascii="Arial" w:hAnsi="Arial" w:cs="Arial"/>
          <w:sz w:val="24"/>
          <w:szCs w:val="24"/>
        </w:rPr>
        <w:t>los</w:t>
      </w:r>
      <w:r w:rsidR="00282BD8">
        <w:rPr>
          <w:rFonts w:ascii="Arial" w:hAnsi="Arial" w:cs="Arial"/>
          <w:sz w:val="24"/>
          <w:szCs w:val="24"/>
        </w:rPr>
        <w:t>.</w:t>
      </w:r>
      <w:r w:rsidR="002B78A6">
        <w:t xml:space="preserve"> </w:t>
      </w:r>
      <w:r w:rsidR="006B7908" w:rsidRPr="006B7908">
        <w:rPr>
          <w:rFonts w:ascii="Arial" w:hAnsi="Arial" w:cs="Arial"/>
          <w:sz w:val="24"/>
          <w:szCs w:val="24"/>
        </w:rPr>
        <w:t xml:space="preserve">El objetivo de este trabajo fue evaluar las características nutricionales de la carne de Búfalo </w:t>
      </w:r>
      <w:r w:rsidR="005A1581">
        <w:rPr>
          <w:rFonts w:ascii="Arial" w:hAnsi="Arial" w:cs="Arial"/>
          <w:sz w:val="24"/>
          <w:szCs w:val="24"/>
        </w:rPr>
        <w:t>de la región del Delta</w:t>
      </w:r>
      <w:r w:rsidR="0088288A">
        <w:rPr>
          <w:rFonts w:ascii="Arial" w:hAnsi="Arial" w:cs="Arial"/>
          <w:sz w:val="24"/>
          <w:szCs w:val="24"/>
        </w:rPr>
        <w:t>,</w:t>
      </w:r>
      <w:r w:rsidR="005A1581">
        <w:rPr>
          <w:rFonts w:ascii="Arial" w:hAnsi="Arial" w:cs="Arial"/>
          <w:sz w:val="24"/>
          <w:szCs w:val="24"/>
        </w:rPr>
        <w:t xml:space="preserve"> bajo pasturas naturales</w:t>
      </w:r>
      <w:r w:rsidR="00B63462">
        <w:rPr>
          <w:rFonts w:ascii="Arial" w:hAnsi="Arial" w:cs="Arial"/>
          <w:sz w:val="24"/>
          <w:szCs w:val="24"/>
        </w:rPr>
        <w:t>,</w:t>
      </w:r>
      <w:r w:rsidR="005A1581">
        <w:rPr>
          <w:rFonts w:ascii="Arial" w:hAnsi="Arial" w:cs="Arial"/>
          <w:sz w:val="24"/>
          <w:szCs w:val="24"/>
        </w:rPr>
        <w:t xml:space="preserve"> </w:t>
      </w:r>
      <w:r w:rsidR="006B7908">
        <w:rPr>
          <w:rFonts w:ascii="Arial" w:hAnsi="Arial" w:cs="Arial"/>
          <w:sz w:val="24"/>
          <w:szCs w:val="24"/>
        </w:rPr>
        <w:t xml:space="preserve">a los fines de </w:t>
      </w:r>
      <w:r w:rsidR="005A1581">
        <w:rPr>
          <w:rFonts w:ascii="Arial" w:hAnsi="Arial" w:cs="Arial"/>
          <w:sz w:val="24"/>
          <w:szCs w:val="24"/>
        </w:rPr>
        <w:t xml:space="preserve">difundir su potencial y </w:t>
      </w:r>
      <w:r w:rsidR="006B7908">
        <w:rPr>
          <w:rFonts w:ascii="Arial" w:hAnsi="Arial" w:cs="Arial"/>
          <w:sz w:val="24"/>
          <w:szCs w:val="24"/>
        </w:rPr>
        <w:t>fomentar su consumo</w:t>
      </w:r>
      <w:r w:rsidR="006B7908" w:rsidRPr="006B7908">
        <w:rPr>
          <w:rFonts w:ascii="Arial" w:hAnsi="Arial" w:cs="Arial"/>
          <w:sz w:val="24"/>
          <w:szCs w:val="24"/>
        </w:rPr>
        <w:t>.</w:t>
      </w:r>
      <w:r w:rsidR="00B607E7" w:rsidRPr="00281F34">
        <w:rPr>
          <w:rFonts w:ascii="Arial" w:hAnsi="Arial" w:cs="Arial"/>
          <w:sz w:val="24"/>
          <w:szCs w:val="24"/>
        </w:rPr>
        <w:t xml:space="preserve"> </w:t>
      </w:r>
      <w:r w:rsidRPr="00281F34">
        <w:rPr>
          <w:rFonts w:ascii="Arial" w:hAnsi="Arial" w:cs="Arial"/>
          <w:sz w:val="24"/>
          <w:szCs w:val="24"/>
        </w:rPr>
        <w:t xml:space="preserve">Se </w:t>
      </w:r>
      <w:r w:rsidR="00B63462">
        <w:rPr>
          <w:rFonts w:ascii="Arial" w:hAnsi="Arial" w:cs="Arial"/>
          <w:sz w:val="24"/>
          <w:szCs w:val="24"/>
        </w:rPr>
        <w:t>trabajó con n=</w:t>
      </w:r>
      <w:r w:rsidRPr="00281F34">
        <w:rPr>
          <w:rFonts w:ascii="Arial" w:hAnsi="Arial" w:cs="Arial"/>
          <w:sz w:val="24"/>
          <w:szCs w:val="24"/>
        </w:rPr>
        <w:t xml:space="preserve">10 búfalos de agua del establecimiento "La Filiberta", ubicado en la región Delta del Paraná, en la provincia de </w:t>
      </w:r>
      <w:r w:rsidR="00B607E7" w:rsidRPr="00281F34">
        <w:rPr>
          <w:rFonts w:ascii="Arial" w:hAnsi="Arial" w:cs="Arial"/>
          <w:sz w:val="24"/>
          <w:szCs w:val="24"/>
        </w:rPr>
        <w:t>Entre Ríos</w:t>
      </w:r>
      <w:r w:rsidRPr="00281F34">
        <w:rPr>
          <w:rFonts w:ascii="Arial" w:hAnsi="Arial" w:cs="Arial"/>
          <w:sz w:val="24"/>
          <w:szCs w:val="24"/>
        </w:rPr>
        <w:t xml:space="preserve">, Argentina. Todos los animales tenían entre </w:t>
      </w:r>
      <w:r w:rsidR="00B607E7" w:rsidRPr="00281F34">
        <w:rPr>
          <w:rFonts w:ascii="Arial" w:hAnsi="Arial" w:cs="Arial"/>
          <w:sz w:val="24"/>
          <w:szCs w:val="24"/>
        </w:rPr>
        <w:t>2</w:t>
      </w:r>
      <w:r w:rsidR="007A458D">
        <w:rPr>
          <w:rFonts w:ascii="Arial" w:hAnsi="Arial" w:cs="Arial"/>
          <w:sz w:val="24"/>
          <w:szCs w:val="24"/>
        </w:rPr>
        <w:t>4</w:t>
      </w:r>
      <w:r w:rsidR="00B607E7" w:rsidRPr="00281F34">
        <w:rPr>
          <w:rFonts w:ascii="Arial" w:hAnsi="Arial" w:cs="Arial"/>
          <w:sz w:val="24"/>
          <w:szCs w:val="24"/>
        </w:rPr>
        <w:t xml:space="preserve"> y </w:t>
      </w:r>
      <w:r w:rsidR="007A458D">
        <w:rPr>
          <w:rFonts w:ascii="Arial" w:hAnsi="Arial" w:cs="Arial"/>
          <w:sz w:val="24"/>
          <w:szCs w:val="24"/>
        </w:rPr>
        <w:t>30</w:t>
      </w:r>
      <w:r w:rsidRPr="00281F34">
        <w:rPr>
          <w:rFonts w:ascii="Arial" w:hAnsi="Arial" w:cs="Arial"/>
          <w:sz w:val="24"/>
          <w:szCs w:val="24"/>
        </w:rPr>
        <w:t xml:space="preserve"> meses de edad</w:t>
      </w:r>
      <w:r w:rsidR="007A458D">
        <w:rPr>
          <w:rFonts w:ascii="Arial" w:hAnsi="Arial" w:cs="Arial"/>
          <w:sz w:val="24"/>
          <w:szCs w:val="24"/>
        </w:rPr>
        <w:t>,</w:t>
      </w:r>
      <w:r w:rsidRPr="00281F34">
        <w:rPr>
          <w:rFonts w:ascii="Arial" w:hAnsi="Arial" w:cs="Arial"/>
          <w:sz w:val="24"/>
          <w:szCs w:val="24"/>
        </w:rPr>
        <w:t xml:space="preserve"> </w:t>
      </w:r>
      <w:r w:rsidR="00B607E7" w:rsidRPr="00281F34">
        <w:rPr>
          <w:rFonts w:ascii="Arial" w:hAnsi="Arial" w:cs="Arial"/>
          <w:sz w:val="24"/>
          <w:szCs w:val="24"/>
        </w:rPr>
        <w:t>4</w:t>
      </w:r>
      <w:r w:rsidR="007A458D">
        <w:rPr>
          <w:rFonts w:ascii="Arial" w:hAnsi="Arial" w:cs="Arial"/>
          <w:sz w:val="24"/>
          <w:szCs w:val="24"/>
        </w:rPr>
        <w:t>60-500</w:t>
      </w:r>
      <w:r w:rsidRPr="00281F34">
        <w:rPr>
          <w:rFonts w:ascii="Arial" w:hAnsi="Arial" w:cs="Arial"/>
          <w:sz w:val="24"/>
          <w:szCs w:val="24"/>
        </w:rPr>
        <w:t xml:space="preserve"> kg de peso vivo y un predominio de </w:t>
      </w:r>
      <w:r w:rsidR="00B607E7" w:rsidRPr="00281F34">
        <w:rPr>
          <w:rFonts w:ascii="Arial" w:hAnsi="Arial" w:cs="Arial"/>
          <w:sz w:val="24"/>
          <w:szCs w:val="24"/>
        </w:rPr>
        <w:t>la raza mediterránea</w:t>
      </w:r>
      <w:r w:rsidR="00AF6A96">
        <w:rPr>
          <w:rFonts w:ascii="Arial" w:hAnsi="Arial" w:cs="Arial"/>
          <w:sz w:val="24"/>
          <w:szCs w:val="24"/>
        </w:rPr>
        <w:t>.</w:t>
      </w:r>
      <w:r w:rsidRPr="00281F34">
        <w:rPr>
          <w:rFonts w:ascii="Arial" w:hAnsi="Arial" w:cs="Arial"/>
          <w:sz w:val="24"/>
          <w:szCs w:val="24"/>
        </w:rPr>
        <w:t xml:space="preserve"> </w:t>
      </w:r>
      <w:r w:rsidR="00AF6A96">
        <w:rPr>
          <w:rFonts w:ascii="Arial" w:hAnsi="Arial" w:cs="Arial"/>
          <w:sz w:val="24"/>
          <w:szCs w:val="24"/>
        </w:rPr>
        <w:t>Los mismos f</w:t>
      </w:r>
      <w:r w:rsidRPr="00281F34">
        <w:rPr>
          <w:rFonts w:ascii="Arial" w:hAnsi="Arial" w:cs="Arial"/>
          <w:sz w:val="24"/>
          <w:szCs w:val="24"/>
        </w:rPr>
        <w:t xml:space="preserve">ueron </w:t>
      </w:r>
      <w:r w:rsidR="00BE3467" w:rsidRPr="00281F34">
        <w:rPr>
          <w:rFonts w:ascii="Arial" w:hAnsi="Arial" w:cs="Arial"/>
          <w:sz w:val="24"/>
          <w:szCs w:val="24"/>
        </w:rPr>
        <w:t>criados y engordados</w:t>
      </w:r>
      <w:r w:rsidRPr="00281F34">
        <w:rPr>
          <w:rFonts w:ascii="Arial" w:hAnsi="Arial" w:cs="Arial"/>
          <w:sz w:val="24"/>
          <w:szCs w:val="24"/>
        </w:rPr>
        <w:t xml:space="preserve"> en pastos naturales sin suple</w:t>
      </w:r>
      <w:r w:rsidR="00B607E7" w:rsidRPr="00281F34">
        <w:rPr>
          <w:rFonts w:ascii="Arial" w:hAnsi="Arial" w:cs="Arial"/>
          <w:sz w:val="24"/>
          <w:szCs w:val="24"/>
        </w:rPr>
        <w:t>mentación que no fuera mineral</w:t>
      </w:r>
      <w:r w:rsidRPr="00281F34">
        <w:rPr>
          <w:rFonts w:ascii="Arial" w:hAnsi="Arial" w:cs="Arial"/>
          <w:sz w:val="24"/>
          <w:szCs w:val="24"/>
        </w:rPr>
        <w:t>. La región del Delta se caracteriza por tierras bajas y pantanosas con pastos naturales.</w:t>
      </w:r>
      <w:r w:rsidR="00B607E7" w:rsidRPr="00281F34">
        <w:rPr>
          <w:rFonts w:ascii="Arial" w:hAnsi="Arial" w:cs="Arial"/>
          <w:sz w:val="24"/>
          <w:szCs w:val="24"/>
        </w:rPr>
        <w:t xml:space="preserve"> </w:t>
      </w:r>
      <w:r w:rsidRPr="00281F34">
        <w:rPr>
          <w:rFonts w:ascii="Arial" w:hAnsi="Arial" w:cs="Arial"/>
          <w:sz w:val="24"/>
          <w:szCs w:val="24"/>
        </w:rPr>
        <w:t xml:space="preserve">Los animales fueron </w:t>
      </w:r>
      <w:r w:rsidR="00B607E7" w:rsidRPr="00281F34">
        <w:rPr>
          <w:rFonts w:ascii="Arial" w:hAnsi="Arial" w:cs="Arial"/>
          <w:sz w:val="24"/>
          <w:szCs w:val="24"/>
        </w:rPr>
        <w:t xml:space="preserve">faenados </w:t>
      </w:r>
      <w:r w:rsidRPr="00281F34">
        <w:rPr>
          <w:rFonts w:ascii="Arial" w:hAnsi="Arial" w:cs="Arial"/>
          <w:sz w:val="24"/>
          <w:szCs w:val="24"/>
        </w:rPr>
        <w:t xml:space="preserve">en un </w:t>
      </w:r>
      <w:r w:rsidR="00B607E7" w:rsidRPr="00281F34">
        <w:rPr>
          <w:rFonts w:ascii="Arial" w:hAnsi="Arial" w:cs="Arial"/>
          <w:sz w:val="24"/>
          <w:szCs w:val="24"/>
        </w:rPr>
        <w:t>frigorífico</w:t>
      </w:r>
      <w:r w:rsidRPr="00281F34">
        <w:rPr>
          <w:rFonts w:ascii="Arial" w:hAnsi="Arial" w:cs="Arial"/>
          <w:sz w:val="24"/>
          <w:szCs w:val="24"/>
        </w:rPr>
        <w:t xml:space="preserve"> comercial</w:t>
      </w:r>
      <w:r w:rsidR="00B63462">
        <w:rPr>
          <w:rFonts w:ascii="Arial" w:hAnsi="Arial" w:cs="Arial"/>
          <w:sz w:val="24"/>
          <w:szCs w:val="24"/>
        </w:rPr>
        <w:t>,</w:t>
      </w:r>
      <w:r w:rsidRPr="00281F34">
        <w:rPr>
          <w:rFonts w:ascii="Arial" w:hAnsi="Arial" w:cs="Arial"/>
          <w:sz w:val="24"/>
          <w:szCs w:val="24"/>
        </w:rPr>
        <w:t xml:space="preserve"> </w:t>
      </w:r>
      <w:r w:rsidR="00B607E7" w:rsidRPr="00281F34">
        <w:rPr>
          <w:rFonts w:ascii="Arial" w:hAnsi="Arial" w:cs="Arial"/>
          <w:sz w:val="24"/>
          <w:szCs w:val="24"/>
        </w:rPr>
        <w:t xml:space="preserve">bajo condiciones </w:t>
      </w:r>
      <w:r w:rsidR="00BE3467" w:rsidRPr="00281F34">
        <w:rPr>
          <w:rFonts w:ascii="Arial" w:hAnsi="Arial" w:cs="Arial"/>
          <w:sz w:val="24"/>
          <w:szCs w:val="24"/>
        </w:rPr>
        <w:t>comerciales</w:t>
      </w:r>
      <w:r w:rsidR="00B607E7" w:rsidRPr="00281F34">
        <w:rPr>
          <w:rFonts w:ascii="Arial" w:hAnsi="Arial" w:cs="Arial"/>
          <w:sz w:val="24"/>
          <w:szCs w:val="24"/>
        </w:rPr>
        <w:t xml:space="preserve"> estándar</w:t>
      </w:r>
      <w:r w:rsidR="00B63462">
        <w:rPr>
          <w:rFonts w:ascii="Arial" w:hAnsi="Arial" w:cs="Arial"/>
          <w:sz w:val="24"/>
          <w:szCs w:val="24"/>
        </w:rPr>
        <w:t>es</w:t>
      </w:r>
      <w:r w:rsidRPr="00281F34">
        <w:rPr>
          <w:rFonts w:ascii="Arial" w:hAnsi="Arial" w:cs="Arial"/>
          <w:sz w:val="24"/>
          <w:szCs w:val="24"/>
        </w:rPr>
        <w:t>.</w:t>
      </w:r>
      <w:r w:rsidR="00AB0645">
        <w:rPr>
          <w:rFonts w:ascii="Arial" w:hAnsi="Arial" w:cs="Arial"/>
          <w:sz w:val="24"/>
          <w:szCs w:val="24"/>
        </w:rPr>
        <w:t xml:space="preserve"> Las canales se refrigeraron (4</w:t>
      </w:r>
      <w:r w:rsidR="00BE3467" w:rsidRPr="00281F34">
        <w:rPr>
          <w:rFonts w:ascii="Arial" w:hAnsi="Arial" w:cs="Arial"/>
          <w:sz w:val="24"/>
          <w:szCs w:val="24"/>
        </w:rPr>
        <w:t>º</w:t>
      </w:r>
      <w:r w:rsidR="00AB0645">
        <w:rPr>
          <w:rFonts w:ascii="Arial" w:hAnsi="Arial" w:cs="Arial"/>
          <w:sz w:val="24"/>
          <w:szCs w:val="24"/>
        </w:rPr>
        <w:t>C) durante 48</w:t>
      </w:r>
      <w:r w:rsidRPr="00281F34">
        <w:rPr>
          <w:rFonts w:ascii="Arial" w:hAnsi="Arial" w:cs="Arial"/>
          <w:sz w:val="24"/>
          <w:szCs w:val="24"/>
        </w:rPr>
        <w:t>h</w:t>
      </w:r>
      <w:r w:rsidR="007A458D">
        <w:rPr>
          <w:rFonts w:ascii="Arial" w:hAnsi="Arial" w:cs="Arial"/>
          <w:sz w:val="24"/>
          <w:szCs w:val="24"/>
        </w:rPr>
        <w:t>,</w:t>
      </w:r>
      <w:r w:rsidRPr="00281F34">
        <w:rPr>
          <w:rFonts w:ascii="Arial" w:hAnsi="Arial" w:cs="Arial"/>
          <w:sz w:val="24"/>
          <w:szCs w:val="24"/>
        </w:rPr>
        <w:t xml:space="preserve"> </w:t>
      </w:r>
      <w:r w:rsidR="007A458D">
        <w:rPr>
          <w:rFonts w:ascii="Arial" w:hAnsi="Arial" w:cs="Arial"/>
          <w:sz w:val="24"/>
          <w:szCs w:val="24"/>
        </w:rPr>
        <w:t>p</w:t>
      </w:r>
      <w:r w:rsidRPr="00281F34">
        <w:rPr>
          <w:rFonts w:ascii="Arial" w:hAnsi="Arial" w:cs="Arial"/>
          <w:sz w:val="24"/>
          <w:szCs w:val="24"/>
        </w:rPr>
        <w:t xml:space="preserve">osteriormente, </w:t>
      </w:r>
      <w:r w:rsidR="00B607E7" w:rsidRPr="00281F34">
        <w:rPr>
          <w:rFonts w:ascii="Arial" w:hAnsi="Arial" w:cs="Arial"/>
          <w:sz w:val="24"/>
          <w:szCs w:val="24"/>
        </w:rPr>
        <w:t xml:space="preserve">se retiraron muestras de </w:t>
      </w:r>
      <w:proofErr w:type="spellStart"/>
      <w:r w:rsidRPr="00281F34">
        <w:rPr>
          <w:rFonts w:ascii="Arial" w:hAnsi="Arial" w:cs="Arial"/>
          <w:i/>
          <w:sz w:val="24"/>
          <w:szCs w:val="24"/>
        </w:rPr>
        <w:t>longissimus</w:t>
      </w:r>
      <w:proofErr w:type="spellEnd"/>
      <w:r w:rsidRPr="00281F3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81F34">
        <w:rPr>
          <w:rFonts w:ascii="Arial" w:hAnsi="Arial" w:cs="Arial"/>
          <w:i/>
          <w:sz w:val="24"/>
          <w:szCs w:val="24"/>
        </w:rPr>
        <w:t>dorsi</w:t>
      </w:r>
      <w:proofErr w:type="spellEnd"/>
      <w:r w:rsidRPr="00281F34">
        <w:rPr>
          <w:rFonts w:ascii="Arial" w:hAnsi="Arial" w:cs="Arial"/>
          <w:sz w:val="24"/>
          <w:szCs w:val="24"/>
        </w:rPr>
        <w:t xml:space="preserve"> (LD), se envasaron al vacío y se congelaron a -</w:t>
      </w:r>
      <w:r w:rsidR="00AB0645">
        <w:rPr>
          <w:rFonts w:ascii="Arial" w:hAnsi="Arial" w:cs="Arial"/>
          <w:sz w:val="24"/>
          <w:szCs w:val="24"/>
        </w:rPr>
        <w:t>20</w:t>
      </w:r>
      <w:r w:rsidR="00BE3467" w:rsidRPr="00281F34">
        <w:rPr>
          <w:rFonts w:ascii="Arial" w:hAnsi="Arial" w:cs="Arial"/>
          <w:sz w:val="24"/>
          <w:szCs w:val="24"/>
        </w:rPr>
        <w:t>º</w:t>
      </w:r>
      <w:r w:rsidRPr="00281F34">
        <w:rPr>
          <w:rFonts w:ascii="Arial" w:hAnsi="Arial" w:cs="Arial"/>
          <w:sz w:val="24"/>
          <w:szCs w:val="24"/>
        </w:rPr>
        <w:t xml:space="preserve">C hasta </w:t>
      </w:r>
      <w:r w:rsidR="00B63462">
        <w:rPr>
          <w:rFonts w:ascii="Arial" w:hAnsi="Arial" w:cs="Arial"/>
          <w:sz w:val="24"/>
          <w:szCs w:val="24"/>
        </w:rPr>
        <w:t xml:space="preserve">su </w:t>
      </w:r>
      <w:r w:rsidRPr="00281F34">
        <w:rPr>
          <w:rFonts w:ascii="Arial" w:hAnsi="Arial" w:cs="Arial"/>
          <w:sz w:val="24"/>
          <w:szCs w:val="24"/>
        </w:rPr>
        <w:t>análisis</w:t>
      </w:r>
      <w:r w:rsidR="00B607E7" w:rsidRPr="00281F34">
        <w:rPr>
          <w:rFonts w:ascii="Arial" w:hAnsi="Arial" w:cs="Arial"/>
          <w:sz w:val="24"/>
          <w:szCs w:val="24"/>
        </w:rPr>
        <w:t>.</w:t>
      </w:r>
      <w:r w:rsidR="00281F34">
        <w:rPr>
          <w:rFonts w:ascii="Arial" w:hAnsi="Arial" w:cs="Arial"/>
          <w:sz w:val="24"/>
          <w:szCs w:val="24"/>
        </w:rPr>
        <w:t xml:space="preserve"> Respecto a las determinaciones realizadas</w:t>
      </w:r>
      <w:r w:rsidR="00694EC5">
        <w:rPr>
          <w:rFonts w:ascii="Arial" w:hAnsi="Arial" w:cs="Arial"/>
          <w:sz w:val="24"/>
          <w:szCs w:val="24"/>
        </w:rPr>
        <w:t xml:space="preserve"> y los resultados obtenidos</w:t>
      </w:r>
      <w:r w:rsidR="00281F34">
        <w:rPr>
          <w:rFonts w:ascii="Arial" w:hAnsi="Arial" w:cs="Arial"/>
          <w:sz w:val="24"/>
          <w:szCs w:val="24"/>
        </w:rPr>
        <w:t xml:space="preserve">, en la composición centesimal </w:t>
      </w:r>
      <w:r w:rsidR="00AF6A96">
        <w:rPr>
          <w:rFonts w:ascii="Arial" w:hAnsi="Arial" w:cs="Arial"/>
          <w:sz w:val="24"/>
          <w:szCs w:val="24"/>
        </w:rPr>
        <w:t>se observó</w:t>
      </w:r>
      <w:r w:rsidR="00580FC9">
        <w:rPr>
          <w:rFonts w:ascii="Arial" w:hAnsi="Arial" w:cs="Arial"/>
          <w:sz w:val="24"/>
          <w:szCs w:val="24"/>
        </w:rPr>
        <w:t>:</w:t>
      </w:r>
      <w:r w:rsidR="00281F34">
        <w:rPr>
          <w:rFonts w:ascii="Arial" w:hAnsi="Arial" w:cs="Arial"/>
          <w:sz w:val="24"/>
          <w:szCs w:val="24"/>
        </w:rPr>
        <w:t xml:space="preserve"> h</w:t>
      </w:r>
      <w:r w:rsidR="00281F34" w:rsidRPr="00281F34">
        <w:rPr>
          <w:rFonts w:ascii="Arial" w:hAnsi="Arial" w:cs="Arial"/>
          <w:sz w:val="24"/>
          <w:szCs w:val="24"/>
        </w:rPr>
        <w:t>umedad</w:t>
      </w:r>
      <w:r w:rsidR="00281F34">
        <w:rPr>
          <w:rFonts w:ascii="Arial" w:hAnsi="Arial" w:cs="Arial"/>
          <w:sz w:val="24"/>
          <w:szCs w:val="24"/>
        </w:rPr>
        <w:t xml:space="preserve">: </w:t>
      </w:r>
      <w:r w:rsidR="00281F34" w:rsidRPr="00281F34">
        <w:rPr>
          <w:rFonts w:ascii="Arial" w:hAnsi="Arial" w:cs="Arial"/>
          <w:sz w:val="24"/>
          <w:szCs w:val="24"/>
        </w:rPr>
        <w:t>72,7</w:t>
      </w:r>
      <w:r w:rsidR="00281F34">
        <w:rPr>
          <w:rFonts w:ascii="Arial" w:hAnsi="Arial" w:cs="Arial"/>
          <w:sz w:val="24"/>
          <w:szCs w:val="24"/>
        </w:rPr>
        <w:t>±</w:t>
      </w:r>
      <w:r w:rsidR="00281F34" w:rsidRPr="00281F34">
        <w:rPr>
          <w:rFonts w:ascii="Arial" w:hAnsi="Arial" w:cs="Arial"/>
          <w:sz w:val="24"/>
          <w:szCs w:val="24"/>
        </w:rPr>
        <w:t>0,5</w:t>
      </w:r>
      <w:r w:rsidR="00281F34">
        <w:rPr>
          <w:rFonts w:ascii="Arial" w:hAnsi="Arial" w:cs="Arial"/>
          <w:sz w:val="24"/>
          <w:szCs w:val="24"/>
        </w:rPr>
        <w:t>%; grasa</w:t>
      </w:r>
      <w:r w:rsidR="00B63462">
        <w:rPr>
          <w:rFonts w:ascii="Arial" w:hAnsi="Arial" w:cs="Arial"/>
          <w:sz w:val="24"/>
          <w:szCs w:val="24"/>
        </w:rPr>
        <w:t xml:space="preserve"> intramuscular</w:t>
      </w:r>
      <w:r w:rsidR="00281F34">
        <w:rPr>
          <w:rFonts w:ascii="Arial" w:hAnsi="Arial" w:cs="Arial"/>
          <w:sz w:val="24"/>
          <w:szCs w:val="24"/>
        </w:rPr>
        <w:t>:</w:t>
      </w:r>
      <w:r w:rsidR="006B7908">
        <w:rPr>
          <w:rFonts w:ascii="Arial" w:hAnsi="Arial" w:cs="Arial"/>
          <w:sz w:val="24"/>
          <w:szCs w:val="24"/>
        </w:rPr>
        <w:t xml:space="preserve"> </w:t>
      </w:r>
      <w:r w:rsidR="00281F34" w:rsidRPr="00281F34">
        <w:rPr>
          <w:rFonts w:ascii="Arial" w:hAnsi="Arial" w:cs="Arial"/>
          <w:sz w:val="24"/>
          <w:szCs w:val="24"/>
        </w:rPr>
        <w:t>2,93</w:t>
      </w:r>
      <w:r w:rsidR="00281F34">
        <w:rPr>
          <w:rFonts w:ascii="Arial" w:hAnsi="Arial" w:cs="Arial"/>
          <w:sz w:val="24"/>
          <w:szCs w:val="24"/>
        </w:rPr>
        <w:t>±</w:t>
      </w:r>
      <w:r w:rsidR="00281F34" w:rsidRPr="00281F34">
        <w:rPr>
          <w:rFonts w:ascii="Arial" w:hAnsi="Arial" w:cs="Arial"/>
          <w:sz w:val="24"/>
          <w:szCs w:val="24"/>
        </w:rPr>
        <w:t>0,2</w:t>
      </w:r>
      <w:r w:rsidR="00281F34">
        <w:rPr>
          <w:rFonts w:ascii="Arial" w:hAnsi="Arial" w:cs="Arial"/>
          <w:sz w:val="24"/>
          <w:szCs w:val="24"/>
        </w:rPr>
        <w:t>%; p</w:t>
      </w:r>
      <w:r w:rsidR="00281F34" w:rsidRPr="00281F34">
        <w:rPr>
          <w:rFonts w:ascii="Arial" w:hAnsi="Arial" w:cs="Arial"/>
          <w:sz w:val="24"/>
          <w:szCs w:val="24"/>
        </w:rPr>
        <w:t>roteínas</w:t>
      </w:r>
      <w:r w:rsidR="00B63462">
        <w:rPr>
          <w:rFonts w:ascii="Arial" w:hAnsi="Arial" w:cs="Arial"/>
          <w:sz w:val="24"/>
          <w:szCs w:val="24"/>
        </w:rPr>
        <w:t xml:space="preserve"> totales</w:t>
      </w:r>
      <w:r w:rsidR="00281F34">
        <w:rPr>
          <w:rFonts w:ascii="Arial" w:hAnsi="Arial" w:cs="Arial"/>
          <w:sz w:val="24"/>
          <w:szCs w:val="24"/>
        </w:rPr>
        <w:t xml:space="preserve">: </w:t>
      </w:r>
      <w:r w:rsidR="00281F34" w:rsidRPr="00281F34">
        <w:rPr>
          <w:rFonts w:ascii="Arial" w:hAnsi="Arial" w:cs="Arial"/>
          <w:sz w:val="24"/>
          <w:szCs w:val="24"/>
        </w:rPr>
        <w:t>23,16</w:t>
      </w:r>
      <w:r w:rsidR="00281F34">
        <w:rPr>
          <w:rFonts w:ascii="Arial" w:hAnsi="Arial" w:cs="Arial"/>
          <w:sz w:val="24"/>
          <w:szCs w:val="24"/>
        </w:rPr>
        <w:t>±</w:t>
      </w:r>
      <w:r w:rsidR="00281F34" w:rsidRPr="00281F34">
        <w:rPr>
          <w:rFonts w:ascii="Arial" w:hAnsi="Arial" w:cs="Arial"/>
          <w:sz w:val="24"/>
          <w:szCs w:val="24"/>
        </w:rPr>
        <w:t>1,63</w:t>
      </w:r>
      <w:r w:rsidR="00281F34">
        <w:rPr>
          <w:rFonts w:ascii="Arial" w:hAnsi="Arial" w:cs="Arial"/>
          <w:sz w:val="24"/>
          <w:szCs w:val="24"/>
        </w:rPr>
        <w:t>%; c</w:t>
      </w:r>
      <w:r w:rsidR="00281F34" w:rsidRPr="00281F34">
        <w:rPr>
          <w:rFonts w:ascii="Arial" w:hAnsi="Arial" w:cs="Arial"/>
          <w:sz w:val="24"/>
          <w:szCs w:val="24"/>
        </w:rPr>
        <w:t>enizas</w:t>
      </w:r>
      <w:r w:rsidR="00281F34">
        <w:rPr>
          <w:rFonts w:ascii="Arial" w:hAnsi="Arial" w:cs="Arial"/>
          <w:sz w:val="24"/>
          <w:szCs w:val="24"/>
        </w:rPr>
        <w:t xml:space="preserve">: </w:t>
      </w:r>
      <w:r w:rsidR="00281F34" w:rsidRPr="00281F34">
        <w:rPr>
          <w:rFonts w:ascii="Arial" w:hAnsi="Arial" w:cs="Arial"/>
          <w:sz w:val="24"/>
          <w:szCs w:val="24"/>
        </w:rPr>
        <w:t>1,01</w:t>
      </w:r>
      <w:r w:rsidR="00281F34">
        <w:rPr>
          <w:rFonts w:ascii="Arial" w:hAnsi="Arial" w:cs="Arial"/>
          <w:sz w:val="24"/>
          <w:szCs w:val="24"/>
        </w:rPr>
        <w:t>±</w:t>
      </w:r>
      <w:r w:rsidR="00281F34" w:rsidRPr="00281F34">
        <w:rPr>
          <w:rFonts w:ascii="Arial" w:hAnsi="Arial" w:cs="Arial"/>
          <w:sz w:val="24"/>
          <w:szCs w:val="24"/>
        </w:rPr>
        <w:t>0,01</w:t>
      </w:r>
      <w:r w:rsidR="00281F34">
        <w:rPr>
          <w:rFonts w:ascii="Arial" w:hAnsi="Arial" w:cs="Arial"/>
          <w:sz w:val="24"/>
          <w:szCs w:val="24"/>
        </w:rPr>
        <w:t xml:space="preserve">% </w:t>
      </w:r>
      <w:r w:rsidR="007A458D">
        <w:rPr>
          <w:rFonts w:ascii="Arial" w:hAnsi="Arial" w:cs="Arial"/>
          <w:sz w:val="24"/>
          <w:szCs w:val="24"/>
        </w:rPr>
        <w:t>e</w:t>
      </w:r>
      <w:r w:rsidR="00281F34">
        <w:rPr>
          <w:rFonts w:ascii="Arial" w:hAnsi="Arial" w:cs="Arial"/>
          <w:sz w:val="24"/>
          <w:szCs w:val="24"/>
        </w:rPr>
        <w:t xml:space="preserve"> </w:t>
      </w:r>
      <w:r w:rsidR="00B63462">
        <w:rPr>
          <w:rFonts w:ascii="Arial" w:hAnsi="Arial" w:cs="Arial"/>
          <w:sz w:val="24"/>
          <w:szCs w:val="24"/>
        </w:rPr>
        <w:t>h</w:t>
      </w:r>
      <w:r w:rsidR="00281F34">
        <w:rPr>
          <w:rFonts w:ascii="Arial" w:hAnsi="Arial" w:cs="Arial"/>
          <w:sz w:val="24"/>
          <w:szCs w:val="24"/>
        </w:rPr>
        <w:t xml:space="preserve">idratos de carbono: </w:t>
      </w:r>
      <w:r w:rsidR="00281F34" w:rsidRPr="00281F34">
        <w:rPr>
          <w:rFonts w:ascii="Arial" w:hAnsi="Arial" w:cs="Arial"/>
          <w:sz w:val="24"/>
          <w:szCs w:val="24"/>
        </w:rPr>
        <w:t>0,2</w:t>
      </w:r>
      <w:r w:rsidR="00AB0645">
        <w:rPr>
          <w:rFonts w:ascii="Arial" w:hAnsi="Arial" w:cs="Arial"/>
          <w:sz w:val="24"/>
          <w:szCs w:val="24"/>
        </w:rPr>
        <w:t>±0,01</w:t>
      </w:r>
      <w:r w:rsidR="00AF6A96">
        <w:rPr>
          <w:rFonts w:ascii="Arial" w:hAnsi="Arial" w:cs="Arial"/>
          <w:sz w:val="24"/>
          <w:szCs w:val="24"/>
        </w:rPr>
        <w:t xml:space="preserve">%. En cuanto </w:t>
      </w:r>
      <w:r w:rsidR="007A458D">
        <w:rPr>
          <w:rFonts w:ascii="Arial" w:hAnsi="Arial" w:cs="Arial"/>
          <w:sz w:val="24"/>
          <w:szCs w:val="24"/>
        </w:rPr>
        <w:t xml:space="preserve">al perfil </w:t>
      </w:r>
      <w:r w:rsidR="00B63462">
        <w:rPr>
          <w:rFonts w:ascii="Arial" w:hAnsi="Arial" w:cs="Arial"/>
          <w:sz w:val="24"/>
          <w:szCs w:val="24"/>
        </w:rPr>
        <w:t xml:space="preserve">de composición </w:t>
      </w:r>
      <w:r w:rsidR="007A458D">
        <w:rPr>
          <w:rFonts w:ascii="Arial" w:hAnsi="Arial" w:cs="Arial"/>
          <w:sz w:val="24"/>
          <w:szCs w:val="24"/>
        </w:rPr>
        <w:t>lipídic</w:t>
      </w:r>
      <w:r w:rsidR="00B63462">
        <w:rPr>
          <w:rFonts w:ascii="Arial" w:hAnsi="Arial" w:cs="Arial"/>
          <w:sz w:val="24"/>
          <w:szCs w:val="24"/>
        </w:rPr>
        <w:t>a</w:t>
      </w:r>
      <w:r w:rsidR="006B7908">
        <w:rPr>
          <w:rFonts w:ascii="Arial" w:hAnsi="Arial" w:cs="Arial"/>
          <w:sz w:val="24"/>
          <w:szCs w:val="24"/>
        </w:rPr>
        <w:t xml:space="preserve"> </w:t>
      </w:r>
      <w:r w:rsidR="00AF6A96">
        <w:rPr>
          <w:rFonts w:ascii="Arial" w:hAnsi="Arial" w:cs="Arial"/>
          <w:sz w:val="24"/>
          <w:szCs w:val="24"/>
        </w:rPr>
        <w:t>(</w:t>
      </w:r>
      <w:r w:rsidR="006B7908">
        <w:rPr>
          <w:rFonts w:ascii="Arial" w:hAnsi="Arial" w:cs="Arial"/>
          <w:sz w:val="24"/>
          <w:szCs w:val="24"/>
        </w:rPr>
        <w:t xml:space="preserve">% respecto </w:t>
      </w:r>
      <w:r w:rsidR="00040C5A">
        <w:rPr>
          <w:rFonts w:ascii="Arial" w:hAnsi="Arial" w:cs="Arial"/>
          <w:sz w:val="24"/>
          <w:szCs w:val="24"/>
        </w:rPr>
        <w:t xml:space="preserve">a </w:t>
      </w:r>
      <w:r w:rsidR="006B7908">
        <w:rPr>
          <w:rFonts w:ascii="Arial" w:hAnsi="Arial" w:cs="Arial"/>
          <w:sz w:val="24"/>
          <w:szCs w:val="24"/>
        </w:rPr>
        <w:t>grasa total</w:t>
      </w:r>
      <w:r w:rsidR="00AF6A96">
        <w:rPr>
          <w:rFonts w:ascii="Arial" w:hAnsi="Arial" w:cs="Arial"/>
          <w:sz w:val="24"/>
          <w:szCs w:val="24"/>
        </w:rPr>
        <w:t>):</w:t>
      </w:r>
      <w:r w:rsidR="007A458D">
        <w:rPr>
          <w:rFonts w:ascii="Arial" w:hAnsi="Arial" w:cs="Arial"/>
          <w:sz w:val="24"/>
          <w:szCs w:val="24"/>
        </w:rPr>
        <w:t xml:space="preserve"> </w:t>
      </w:r>
      <w:r w:rsidR="007A458D" w:rsidRPr="007A458D">
        <w:rPr>
          <w:rFonts w:ascii="Arial" w:hAnsi="Arial" w:cs="Arial"/>
          <w:sz w:val="24"/>
          <w:szCs w:val="24"/>
        </w:rPr>
        <w:t>AGS</w:t>
      </w:r>
      <w:r w:rsidR="007A458D">
        <w:rPr>
          <w:rFonts w:ascii="Arial" w:hAnsi="Arial" w:cs="Arial"/>
          <w:sz w:val="24"/>
          <w:szCs w:val="24"/>
        </w:rPr>
        <w:t xml:space="preserve"> </w:t>
      </w:r>
      <w:r w:rsidR="007A458D" w:rsidRPr="007A458D">
        <w:rPr>
          <w:rFonts w:ascii="Arial" w:hAnsi="Arial" w:cs="Arial"/>
          <w:sz w:val="24"/>
          <w:szCs w:val="24"/>
        </w:rPr>
        <w:t>47,30±0,28</w:t>
      </w:r>
      <w:r w:rsidR="007A458D">
        <w:rPr>
          <w:rFonts w:ascii="Arial" w:hAnsi="Arial" w:cs="Arial"/>
          <w:sz w:val="24"/>
          <w:szCs w:val="24"/>
        </w:rPr>
        <w:t xml:space="preserve">, AGMI </w:t>
      </w:r>
      <w:r w:rsidR="007A458D" w:rsidRPr="007A458D">
        <w:rPr>
          <w:rFonts w:ascii="Arial" w:hAnsi="Arial" w:cs="Arial"/>
          <w:sz w:val="24"/>
          <w:szCs w:val="24"/>
        </w:rPr>
        <w:t>29,29±0,19</w:t>
      </w:r>
      <w:r w:rsidR="007A458D">
        <w:rPr>
          <w:rFonts w:ascii="Arial" w:hAnsi="Arial" w:cs="Arial"/>
          <w:sz w:val="24"/>
          <w:szCs w:val="24"/>
        </w:rPr>
        <w:t xml:space="preserve">, </w:t>
      </w:r>
      <w:r w:rsidR="007A458D" w:rsidRPr="007A458D">
        <w:rPr>
          <w:rFonts w:ascii="Arial" w:hAnsi="Arial" w:cs="Arial"/>
          <w:sz w:val="24"/>
          <w:szCs w:val="24"/>
        </w:rPr>
        <w:t>AGPI</w:t>
      </w:r>
      <w:r w:rsidR="006B7908">
        <w:rPr>
          <w:rFonts w:ascii="Arial" w:hAnsi="Arial" w:cs="Arial"/>
          <w:sz w:val="24"/>
          <w:szCs w:val="24"/>
        </w:rPr>
        <w:t xml:space="preserve"> </w:t>
      </w:r>
      <w:r w:rsidR="007A458D" w:rsidRPr="007A458D">
        <w:rPr>
          <w:rFonts w:ascii="Arial" w:hAnsi="Arial" w:cs="Arial"/>
          <w:sz w:val="24"/>
          <w:szCs w:val="24"/>
        </w:rPr>
        <w:t>7,96±0,05</w:t>
      </w:r>
      <w:r w:rsidR="007A458D">
        <w:rPr>
          <w:rFonts w:ascii="Arial" w:hAnsi="Arial" w:cs="Arial"/>
          <w:sz w:val="24"/>
          <w:szCs w:val="24"/>
        </w:rPr>
        <w:t xml:space="preserve">, </w:t>
      </w:r>
      <w:r w:rsidR="007A458D" w:rsidRPr="007A458D">
        <w:rPr>
          <w:rFonts w:ascii="Arial" w:hAnsi="Arial" w:cs="Arial"/>
          <w:sz w:val="24"/>
          <w:szCs w:val="24"/>
        </w:rPr>
        <w:t>n3</w:t>
      </w:r>
      <w:r w:rsidR="007A458D">
        <w:rPr>
          <w:rFonts w:ascii="Arial" w:hAnsi="Arial" w:cs="Arial"/>
          <w:sz w:val="24"/>
          <w:szCs w:val="24"/>
        </w:rPr>
        <w:t xml:space="preserve"> 2,71</w:t>
      </w:r>
      <w:r w:rsidR="007A458D" w:rsidRPr="007A458D">
        <w:rPr>
          <w:rFonts w:ascii="Arial" w:hAnsi="Arial" w:cs="Arial"/>
          <w:sz w:val="24"/>
          <w:szCs w:val="24"/>
        </w:rPr>
        <w:t>±0,01</w:t>
      </w:r>
      <w:r w:rsidR="007A458D">
        <w:rPr>
          <w:rFonts w:ascii="Arial" w:hAnsi="Arial" w:cs="Arial"/>
          <w:sz w:val="24"/>
          <w:szCs w:val="24"/>
        </w:rPr>
        <w:t xml:space="preserve">, n6 </w:t>
      </w:r>
      <w:r w:rsidR="007A458D" w:rsidRPr="007A458D">
        <w:rPr>
          <w:rFonts w:ascii="Arial" w:hAnsi="Arial" w:cs="Arial"/>
          <w:sz w:val="24"/>
          <w:szCs w:val="24"/>
        </w:rPr>
        <w:t>5,24±0,06</w:t>
      </w:r>
      <w:r w:rsidR="007A458D">
        <w:rPr>
          <w:rFonts w:ascii="Arial" w:hAnsi="Arial" w:cs="Arial"/>
          <w:sz w:val="24"/>
          <w:szCs w:val="24"/>
        </w:rPr>
        <w:t xml:space="preserve"> y CLA </w:t>
      </w:r>
      <w:r w:rsidR="007A458D" w:rsidRPr="007A458D">
        <w:rPr>
          <w:rFonts w:ascii="Arial" w:hAnsi="Arial" w:cs="Arial"/>
          <w:sz w:val="24"/>
          <w:szCs w:val="24"/>
        </w:rPr>
        <w:t>0,81</w:t>
      </w:r>
      <w:r w:rsidR="007A458D">
        <w:rPr>
          <w:rFonts w:ascii="Arial" w:hAnsi="Arial" w:cs="Arial"/>
          <w:sz w:val="24"/>
          <w:szCs w:val="24"/>
        </w:rPr>
        <w:t>±</w:t>
      </w:r>
      <w:r w:rsidR="006C0908">
        <w:rPr>
          <w:rFonts w:ascii="Arial" w:hAnsi="Arial" w:cs="Arial"/>
          <w:sz w:val="24"/>
          <w:szCs w:val="24"/>
        </w:rPr>
        <w:t>0,01</w:t>
      </w:r>
      <w:r w:rsidR="002F2877">
        <w:rPr>
          <w:rFonts w:ascii="Arial" w:hAnsi="Arial" w:cs="Arial"/>
          <w:sz w:val="24"/>
          <w:szCs w:val="24"/>
        </w:rPr>
        <w:t xml:space="preserve">; </w:t>
      </w:r>
      <w:r w:rsidR="002F2877" w:rsidRPr="00CE6796">
        <w:rPr>
          <w:rFonts w:ascii="Arial" w:hAnsi="Arial" w:cs="Arial"/>
          <w:sz w:val="24"/>
          <w:szCs w:val="24"/>
        </w:rPr>
        <w:t>relación n6/n3</w:t>
      </w:r>
      <w:r w:rsidR="00AB0645" w:rsidRPr="00CE6796">
        <w:rPr>
          <w:rFonts w:ascii="Arial" w:hAnsi="Arial" w:cs="Arial"/>
          <w:sz w:val="24"/>
          <w:szCs w:val="24"/>
        </w:rPr>
        <w:t>= 1,93</w:t>
      </w:r>
      <w:r w:rsidR="002F2877" w:rsidRPr="00CE6796">
        <w:rPr>
          <w:rFonts w:ascii="Arial" w:hAnsi="Arial" w:cs="Arial"/>
          <w:sz w:val="24"/>
          <w:szCs w:val="24"/>
        </w:rPr>
        <w:t xml:space="preserve">; índice </w:t>
      </w:r>
      <w:r w:rsidR="00275A4A" w:rsidRPr="00CE6796">
        <w:rPr>
          <w:rFonts w:ascii="Arial" w:hAnsi="Arial" w:cs="Arial"/>
          <w:sz w:val="24"/>
          <w:szCs w:val="24"/>
        </w:rPr>
        <w:t>alergénico</w:t>
      </w:r>
      <w:r w:rsidR="00CE6796" w:rsidRPr="00CE6796">
        <w:rPr>
          <w:rFonts w:ascii="Arial" w:hAnsi="Arial" w:cs="Arial"/>
          <w:sz w:val="24"/>
          <w:szCs w:val="24"/>
        </w:rPr>
        <w:t>= 1,44</w:t>
      </w:r>
      <w:r w:rsidR="002F2877" w:rsidRPr="00CE6796">
        <w:rPr>
          <w:rFonts w:ascii="Arial" w:hAnsi="Arial" w:cs="Arial"/>
          <w:sz w:val="24"/>
          <w:szCs w:val="24"/>
        </w:rPr>
        <w:t xml:space="preserve">; </w:t>
      </w:r>
      <w:r w:rsidR="00CE6796" w:rsidRPr="00CE6796">
        <w:rPr>
          <w:rFonts w:ascii="Arial" w:hAnsi="Arial" w:cs="Arial"/>
          <w:sz w:val="24"/>
          <w:szCs w:val="24"/>
        </w:rPr>
        <w:t xml:space="preserve">Índice de </w:t>
      </w:r>
      <w:proofErr w:type="spellStart"/>
      <w:r w:rsidR="00CE6796" w:rsidRPr="00CE6796">
        <w:rPr>
          <w:rFonts w:ascii="Arial" w:hAnsi="Arial" w:cs="Arial"/>
          <w:sz w:val="24"/>
          <w:szCs w:val="24"/>
        </w:rPr>
        <w:t>t</w:t>
      </w:r>
      <w:r w:rsidR="00AB0645" w:rsidRPr="00CE6796">
        <w:rPr>
          <w:rFonts w:ascii="Arial" w:hAnsi="Arial" w:cs="Arial"/>
          <w:sz w:val="24"/>
          <w:szCs w:val="24"/>
        </w:rPr>
        <w:t>rombogenicidad</w:t>
      </w:r>
      <w:proofErr w:type="spellEnd"/>
      <w:r w:rsidR="00CE6796">
        <w:rPr>
          <w:rFonts w:ascii="Arial" w:hAnsi="Arial" w:cs="Arial"/>
          <w:sz w:val="24"/>
          <w:szCs w:val="24"/>
        </w:rPr>
        <w:t xml:space="preserve">= 1,82. </w:t>
      </w:r>
      <w:r w:rsidR="002F2877">
        <w:rPr>
          <w:rFonts w:ascii="Arial" w:hAnsi="Arial" w:cs="Arial"/>
          <w:sz w:val="24"/>
          <w:szCs w:val="24"/>
        </w:rPr>
        <w:t xml:space="preserve">El perfil de composición de aminoácidos demostró un contenido de aminoácidos </w:t>
      </w:r>
      <w:r w:rsidR="002F2877">
        <w:rPr>
          <w:rFonts w:ascii="Arial" w:hAnsi="Arial" w:cs="Arial"/>
          <w:sz w:val="24"/>
          <w:szCs w:val="24"/>
        </w:rPr>
        <w:lastRenderedPageBreak/>
        <w:t>esenciales de 48,1±0,4% respecto al contenido de aminoácidos totales.</w:t>
      </w:r>
      <w:r w:rsidR="002F2877" w:rsidRPr="002F2877">
        <w:rPr>
          <w:rFonts w:ascii="Arial" w:hAnsi="Arial" w:cs="Arial"/>
          <w:sz w:val="24"/>
          <w:szCs w:val="24"/>
        </w:rPr>
        <w:t xml:space="preserve"> </w:t>
      </w:r>
      <w:r w:rsidR="002F2877">
        <w:rPr>
          <w:rFonts w:ascii="Arial" w:hAnsi="Arial" w:cs="Arial"/>
          <w:sz w:val="24"/>
          <w:szCs w:val="24"/>
        </w:rPr>
        <w:t xml:space="preserve">En cuanto al contenido de hierro, el valor observado fue de </w:t>
      </w:r>
      <w:r w:rsidR="002F2877" w:rsidRPr="007A458D">
        <w:rPr>
          <w:rFonts w:ascii="Arial" w:hAnsi="Arial" w:cs="Arial"/>
          <w:sz w:val="24"/>
          <w:szCs w:val="24"/>
        </w:rPr>
        <w:t>2,91±0,1</w:t>
      </w:r>
      <w:r w:rsidR="002F2877">
        <w:rPr>
          <w:rFonts w:ascii="Arial" w:hAnsi="Arial" w:cs="Arial"/>
          <w:sz w:val="24"/>
          <w:szCs w:val="24"/>
        </w:rPr>
        <w:t xml:space="preserve"> mg/100g de carne. En términos generales, los resultados obtenidos </w:t>
      </w:r>
      <w:r w:rsidR="00694EC5">
        <w:rPr>
          <w:rFonts w:ascii="Arial" w:hAnsi="Arial" w:cs="Arial"/>
          <w:sz w:val="24"/>
          <w:szCs w:val="24"/>
        </w:rPr>
        <w:t xml:space="preserve">acerca del contenido de grasa intramuscular y perfiles de AG y de aminoácidos </w:t>
      </w:r>
      <w:r w:rsidR="002F2877">
        <w:rPr>
          <w:rFonts w:ascii="Arial" w:hAnsi="Arial" w:cs="Arial"/>
          <w:sz w:val="24"/>
          <w:szCs w:val="24"/>
        </w:rPr>
        <w:t>demuestran que la carne de búfalo es comparable a la carne vacuna de sistemas extensivos, siendo una carne magra, con índices de composición lipídica óptimos de acuerdo a las recomendaciones nutricionales</w:t>
      </w:r>
      <w:r w:rsidR="000113BE">
        <w:rPr>
          <w:rFonts w:ascii="Arial" w:hAnsi="Arial" w:cs="Arial"/>
          <w:sz w:val="24"/>
          <w:szCs w:val="24"/>
        </w:rPr>
        <w:t>, y proteínas de elevado valor biológico</w:t>
      </w:r>
      <w:r w:rsidR="002F2877">
        <w:rPr>
          <w:rFonts w:ascii="Arial" w:hAnsi="Arial" w:cs="Arial"/>
          <w:sz w:val="24"/>
          <w:szCs w:val="24"/>
        </w:rPr>
        <w:t xml:space="preserve">. </w:t>
      </w:r>
      <w:r w:rsidR="00694EC5">
        <w:rPr>
          <w:rFonts w:ascii="Arial" w:hAnsi="Arial" w:cs="Arial"/>
          <w:sz w:val="24"/>
          <w:szCs w:val="24"/>
        </w:rPr>
        <w:t>El contenido de hierro total observado</w:t>
      </w:r>
      <w:r w:rsidR="00040C5A">
        <w:rPr>
          <w:rFonts w:ascii="Arial" w:hAnsi="Arial" w:cs="Arial"/>
          <w:sz w:val="24"/>
          <w:szCs w:val="24"/>
        </w:rPr>
        <w:t xml:space="preserve"> represent</w:t>
      </w:r>
      <w:r w:rsidR="000113BE">
        <w:rPr>
          <w:rFonts w:ascii="Arial" w:hAnsi="Arial" w:cs="Arial"/>
          <w:sz w:val="24"/>
          <w:szCs w:val="24"/>
        </w:rPr>
        <w:t>ó,</w:t>
      </w:r>
      <w:r w:rsidR="00040C5A">
        <w:rPr>
          <w:rFonts w:ascii="Arial" w:hAnsi="Arial" w:cs="Arial"/>
          <w:sz w:val="24"/>
          <w:szCs w:val="24"/>
        </w:rPr>
        <w:t xml:space="preserve"> en promedio</w:t>
      </w:r>
      <w:r w:rsidR="000113BE">
        <w:rPr>
          <w:rFonts w:ascii="Arial" w:hAnsi="Arial" w:cs="Arial"/>
          <w:sz w:val="24"/>
          <w:szCs w:val="24"/>
        </w:rPr>
        <w:t>,</w:t>
      </w:r>
      <w:r w:rsidR="00040C5A">
        <w:rPr>
          <w:rFonts w:ascii="Arial" w:hAnsi="Arial" w:cs="Arial"/>
          <w:sz w:val="24"/>
          <w:szCs w:val="24"/>
        </w:rPr>
        <w:t xml:space="preserve"> </w:t>
      </w:r>
      <w:r w:rsidR="00C91876">
        <w:rPr>
          <w:rFonts w:ascii="Arial" w:hAnsi="Arial" w:cs="Arial"/>
          <w:sz w:val="24"/>
          <w:szCs w:val="24"/>
        </w:rPr>
        <w:t xml:space="preserve">un 75% </w:t>
      </w:r>
      <w:r w:rsidR="004726A6">
        <w:rPr>
          <w:rFonts w:ascii="Arial" w:hAnsi="Arial" w:cs="Arial"/>
          <w:sz w:val="24"/>
          <w:szCs w:val="24"/>
        </w:rPr>
        <w:t>por encima del valor reportado</w:t>
      </w:r>
      <w:r w:rsidR="00C91876">
        <w:rPr>
          <w:rFonts w:ascii="Arial" w:hAnsi="Arial" w:cs="Arial"/>
          <w:sz w:val="24"/>
          <w:szCs w:val="24"/>
        </w:rPr>
        <w:t xml:space="preserve"> en otras publicaciones para el mismo corte</w:t>
      </w:r>
      <w:r w:rsidR="000113BE">
        <w:rPr>
          <w:rFonts w:ascii="Arial" w:hAnsi="Arial" w:cs="Arial"/>
          <w:sz w:val="24"/>
          <w:szCs w:val="24"/>
        </w:rPr>
        <w:t xml:space="preserve"> </w:t>
      </w:r>
      <w:r w:rsidR="00275A4A">
        <w:rPr>
          <w:rFonts w:ascii="Arial" w:hAnsi="Arial" w:cs="Arial"/>
          <w:sz w:val="24"/>
          <w:szCs w:val="24"/>
        </w:rPr>
        <w:t>y sistema de producción en bovinos</w:t>
      </w:r>
      <w:r w:rsidR="006C0908">
        <w:rPr>
          <w:rFonts w:ascii="Arial" w:hAnsi="Arial" w:cs="Arial"/>
          <w:sz w:val="24"/>
          <w:szCs w:val="24"/>
        </w:rPr>
        <w:t>.</w:t>
      </w:r>
      <w:r w:rsidR="00C91876">
        <w:rPr>
          <w:rFonts w:ascii="Arial" w:hAnsi="Arial" w:cs="Arial"/>
          <w:sz w:val="24"/>
          <w:szCs w:val="24"/>
        </w:rPr>
        <w:t xml:space="preserve"> </w:t>
      </w:r>
      <w:r w:rsidR="00694EC5">
        <w:rPr>
          <w:rFonts w:ascii="Arial" w:hAnsi="Arial" w:cs="Arial"/>
          <w:sz w:val="24"/>
          <w:szCs w:val="24"/>
        </w:rPr>
        <w:t>En su conjunto, e</w:t>
      </w:r>
      <w:r w:rsidR="004726A6">
        <w:rPr>
          <w:rFonts w:ascii="Arial" w:hAnsi="Arial" w:cs="Arial"/>
          <w:sz w:val="24"/>
          <w:szCs w:val="24"/>
        </w:rPr>
        <w:t>stos resultados contribuyen a valorizar nutricionalmente la carne de búfalo de los humedales</w:t>
      </w:r>
      <w:r w:rsidR="00D86E0E">
        <w:rPr>
          <w:rFonts w:ascii="Arial" w:hAnsi="Arial" w:cs="Arial"/>
          <w:sz w:val="24"/>
          <w:szCs w:val="24"/>
        </w:rPr>
        <w:t>, la cual proviene de un sistema sustentable emergente en el país</w:t>
      </w:r>
      <w:r w:rsidR="004726A6">
        <w:rPr>
          <w:rFonts w:ascii="Arial" w:hAnsi="Arial" w:cs="Arial"/>
          <w:sz w:val="24"/>
          <w:szCs w:val="24"/>
        </w:rPr>
        <w:t>. Se garantizan futuros estudios</w:t>
      </w:r>
      <w:r w:rsidR="00AF6A96">
        <w:rPr>
          <w:rFonts w:ascii="Arial" w:hAnsi="Arial" w:cs="Arial"/>
          <w:sz w:val="24"/>
          <w:szCs w:val="24"/>
        </w:rPr>
        <w:t xml:space="preserve"> que complementará</w:t>
      </w:r>
      <w:r w:rsidR="004726A6">
        <w:rPr>
          <w:rFonts w:ascii="Arial" w:hAnsi="Arial" w:cs="Arial"/>
          <w:sz w:val="24"/>
          <w:szCs w:val="24"/>
        </w:rPr>
        <w:t xml:space="preserve">n la presente </w:t>
      </w:r>
      <w:r w:rsidR="00D86E0E">
        <w:rPr>
          <w:rFonts w:ascii="Arial" w:hAnsi="Arial" w:cs="Arial"/>
          <w:sz w:val="24"/>
          <w:szCs w:val="24"/>
        </w:rPr>
        <w:t>caracterización</w:t>
      </w:r>
      <w:r w:rsidR="00694EC5">
        <w:rPr>
          <w:rFonts w:ascii="Arial" w:hAnsi="Arial" w:cs="Arial"/>
          <w:sz w:val="24"/>
          <w:szCs w:val="24"/>
        </w:rPr>
        <w:t xml:space="preserve"> de calidad</w:t>
      </w:r>
      <w:r w:rsidR="00D86E0E">
        <w:rPr>
          <w:rFonts w:ascii="Arial" w:hAnsi="Arial" w:cs="Arial"/>
          <w:sz w:val="24"/>
          <w:szCs w:val="24"/>
        </w:rPr>
        <w:t>.</w:t>
      </w:r>
      <w:r w:rsidR="004726A6">
        <w:rPr>
          <w:rFonts w:ascii="Arial" w:hAnsi="Arial" w:cs="Arial"/>
          <w:sz w:val="24"/>
          <w:szCs w:val="24"/>
        </w:rPr>
        <w:t xml:space="preserve"> </w:t>
      </w:r>
    </w:p>
    <w:p w14:paraId="6CCF6681" w14:textId="0B938DE7" w:rsidR="000B2528" w:rsidRPr="00281F34" w:rsidRDefault="00281F34" w:rsidP="00281F34">
      <w:pPr>
        <w:rPr>
          <w:rFonts w:ascii="Arial" w:hAnsi="Arial" w:cs="Arial"/>
          <w:sz w:val="24"/>
          <w:szCs w:val="24"/>
        </w:rPr>
      </w:pPr>
      <w:r w:rsidRPr="00281F34">
        <w:rPr>
          <w:rFonts w:ascii="Arial" w:hAnsi="Arial" w:cs="Arial"/>
          <w:sz w:val="24"/>
          <w:szCs w:val="24"/>
        </w:rPr>
        <w:t>Palabras Clave: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r>
        <w:rPr>
          <w:rFonts w:ascii="Arial" w:hAnsi="Arial" w:cs="Arial"/>
          <w:sz w:val="24"/>
          <w:szCs w:val="24"/>
        </w:rPr>
        <w:t>Búfalo, calidad</w:t>
      </w:r>
      <w:r w:rsidR="00AB29EB">
        <w:rPr>
          <w:rFonts w:ascii="Arial" w:hAnsi="Arial" w:cs="Arial"/>
          <w:sz w:val="24"/>
          <w:szCs w:val="24"/>
        </w:rPr>
        <w:t xml:space="preserve"> de carne</w:t>
      </w:r>
      <w:r w:rsidR="00924E62">
        <w:rPr>
          <w:rFonts w:ascii="Arial" w:hAnsi="Arial" w:cs="Arial"/>
          <w:sz w:val="24"/>
          <w:szCs w:val="24"/>
        </w:rPr>
        <w:t>, hierro</w:t>
      </w:r>
      <w:bookmarkEnd w:id="0"/>
    </w:p>
    <w:sectPr w:rsidR="000B2528" w:rsidRPr="00281F3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6F32C" w14:textId="77777777" w:rsidR="00CF63CD" w:rsidRDefault="00CF63CD" w:rsidP="00281F34">
      <w:pPr>
        <w:spacing w:after="0" w:line="240" w:lineRule="auto"/>
      </w:pPr>
      <w:r>
        <w:separator/>
      </w:r>
    </w:p>
  </w:endnote>
  <w:endnote w:type="continuationSeparator" w:id="0">
    <w:p w14:paraId="5FD7D023" w14:textId="77777777" w:rsidR="00CF63CD" w:rsidRDefault="00CF63CD" w:rsidP="0028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32D26" w14:textId="77777777" w:rsidR="00CF63CD" w:rsidRDefault="00CF63CD" w:rsidP="00281F34">
      <w:pPr>
        <w:spacing w:after="0" w:line="240" w:lineRule="auto"/>
      </w:pPr>
      <w:r>
        <w:separator/>
      </w:r>
    </w:p>
  </w:footnote>
  <w:footnote w:type="continuationSeparator" w:id="0">
    <w:p w14:paraId="04B765E2" w14:textId="77777777" w:rsidR="00CF63CD" w:rsidRDefault="00CF63CD" w:rsidP="0028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E4F5B" w14:textId="77777777" w:rsidR="00281F34" w:rsidRDefault="00281F34" w:rsidP="00281F3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hidden="0" allowOverlap="1" wp14:anchorId="1E7C1DA4" wp14:editId="1A89D81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873CA2" w14:textId="77777777" w:rsidR="00281F34" w:rsidRDefault="00281F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21A1E"/>
    <w:multiLevelType w:val="hybridMultilevel"/>
    <w:tmpl w:val="5268B5D0"/>
    <w:lvl w:ilvl="0" w:tplc="5D62F3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28"/>
    <w:rsid w:val="000113BE"/>
    <w:rsid w:val="00040C5A"/>
    <w:rsid w:val="00067B7C"/>
    <w:rsid w:val="000B2528"/>
    <w:rsid w:val="0021794A"/>
    <w:rsid w:val="00243E1F"/>
    <w:rsid w:val="00275A4A"/>
    <w:rsid w:val="00281F34"/>
    <w:rsid w:val="00282BD8"/>
    <w:rsid w:val="002B78A6"/>
    <w:rsid w:val="002F2877"/>
    <w:rsid w:val="003D5831"/>
    <w:rsid w:val="003D6D37"/>
    <w:rsid w:val="00443E4C"/>
    <w:rsid w:val="004726A6"/>
    <w:rsid w:val="004970F5"/>
    <w:rsid w:val="00580FC9"/>
    <w:rsid w:val="005A1581"/>
    <w:rsid w:val="00650230"/>
    <w:rsid w:val="006757E8"/>
    <w:rsid w:val="00694EC5"/>
    <w:rsid w:val="006B7908"/>
    <w:rsid w:val="006C0908"/>
    <w:rsid w:val="007A458D"/>
    <w:rsid w:val="008171BB"/>
    <w:rsid w:val="0088288A"/>
    <w:rsid w:val="00924E62"/>
    <w:rsid w:val="00A2332F"/>
    <w:rsid w:val="00A928EF"/>
    <w:rsid w:val="00AB0645"/>
    <w:rsid w:val="00AB29EB"/>
    <w:rsid w:val="00AC5171"/>
    <w:rsid w:val="00AF6A96"/>
    <w:rsid w:val="00B607E7"/>
    <w:rsid w:val="00B63462"/>
    <w:rsid w:val="00B745AA"/>
    <w:rsid w:val="00BE3467"/>
    <w:rsid w:val="00C51E27"/>
    <w:rsid w:val="00C91876"/>
    <w:rsid w:val="00CA28DB"/>
    <w:rsid w:val="00CE6796"/>
    <w:rsid w:val="00CF63CD"/>
    <w:rsid w:val="00D86E0E"/>
    <w:rsid w:val="00D942C2"/>
    <w:rsid w:val="00DB3E42"/>
    <w:rsid w:val="00E32AA4"/>
    <w:rsid w:val="00EA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802C"/>
  <w15:chartTrackingRefBased/>
  <w15:docId w15:val="{6E595499-E480-42A4-8429-A0174982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1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F34"/>
  </w:style>
  <w:style w:type="paragraph" w:styleId="Piedepgina">
    <w:name w:val="footer"/>
    <w:basedOn w:val="Normal"/>
    <w:link w:val="PiedepginaCar"/>
    <w:uiPriority w:val="99"/>
    <w:unhideWhenUsed/>
    <w:rsid w:val="00281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F34"/>
  </w:style>
  <w:style w:type="character" w:styleId="Hipervnculo">
    <w:name w:val="Hyperlink"/>
    <w:basedOn w:val="Fuentedeprrafopredeter"/>
    <w:uiPriority w:val="99"/>
    <w:unhideWhenUsed/>
    <w:rsid w:val="00281F3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A28D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B29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9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9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9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9E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B29E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2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nzolo.sebastian@inta.gob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INTA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Abel Cunzolo</dc:creator>
  <cp:keywords/>
  <dc:description/>
  <cp:lastModifiedBy>Sebastian Abel Cunzolo</cp:lastModifiedBy>
  <cp:revision>4</cp:revision>
  <dcterms:created xsi:type="dcterms:W3CDTF">2022-06-21T15:58:00Z</dcterms:created>
  <dcterms:modified xsi:type="dcterms:W3CDTF">2022-06-21T16:08:00Z</dcterms:modified>
</cp:coreProperties>
</file>