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26" w:rsidRDefault="00AA1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Aprovechamiento de residuos para la producción sustentable de sidra</w:t>
      </w:r>
    </w:p>
    <w:p w:rsidR="00941126" w:rsidRDefault="00941126">
      <w:pPr>
        <w:spacing w:after="0" w:line="240" w:lineRule="auto"/>
        <w:ind w:left="0" w:hanging="2"/>
        <w:jc w:val="center"/>
      </w:pPr>
    </w:p>
    <w:p w:rsidR="00941126" w:rsidRPr="00AA1F0F" w:rsidRDefault="00AA1F0F">
      <w:pPr>
        <w:spacing w:after="0" w:line="240" w:lineRule="auto"/>
        <w:ind w:left="0" w:hanging="2"/>
        <w:jc w:val="center"/>
        <w:rPr>
          <w:lang w:val="en-US"/>
        </w:rPr>
      </w:pPr>
      <w:r w:rsidRPr="00AA1F0F">
        <w:rPr>
          <w:lang w:val="en-US"/>
        </w:rPr>
        <w:t>Bouvier</w:t>
      </w:r>
      <w:r w:rsidR="00690603" w:rsidRPr="00AA1F0F">
        <w:rPr>
          <w:lang w:val="en-US"/>
        </w:rPr>
        <w:t xml:space="preserve"> N (1), </w:t>
      </w:r>
      <w:r w:rsidRPr="00AA1F0F">
        <w:rPr>
          <w:lang w:val="en-US"/>
        </w:rPr>
        <w:t>Poropat F</w:t>
      </w:r>
      <w:r>
        <w:rPr>
          <w:lang w:val="en-US"/>
        </w:rPr>
        <w:t xml:space="preserve"> </w:t>
      </w:r>
      <w:r w:rsidRPr="00AA1F0F">
        <w:rPr>
          <w:lang w:val="en-US"/>
        </w:rPr>
        <w:t>(1)</w:t>
      </w:r>
      <w:r w:rsidRPr="00AA1F0F">
        <w:rPr>
          <w:lang w:val="en-US"/>
        </w:rPr>
        <w:t>, Silva JM</w:t>
      </w:r>
      <w:r>
        <w:rPr>
          <w:lang w:val="en-US"/>
        </w:rPr>
        <w:t xml:space="preserve"> (1,2)</w:t>
      </w:r>
      <w:r w:rsidRPr="00AA1F0F">
        <w:rPr>
          <w:lang w:val="en-US"/>
        </w:rPr>
        <w:t>, Cabezudo I</w:t>
      </w:r>
      <w:r>
        <w:rPr>
          <w:lang w:val="en-US"/>
        </w:rPr>
        <w:t xml:space="preserve"> (3)</w:t>
      </w:r>
      <w:r w:rsidRPr="00AA1F0F">
        <w:rPr>
          <w:lang w:val="en-US"/>
        </w:rPr>
        <w:t>, Boschetti CE</w:t>
      </w:r>
      <w:r w:rsidR="00690603" w:rsidRPr="00AA1F0F">
        <w:rPr>
          <w:lang w:val="en-US"/>
        </w:rPr>
        <w:t xml:space="preserve"> (</w:t>
      </w:r>
      <w:r>
        <w:rPr>
          <w:lang w:val="en-US"/>
        </w:rPr>
        <w:t>1,</w:t>
      </w:r>
      <w:r w:rsidR="00690603" w:rsidRPr="00AA1F0F">
        <w:rPr>
          <w:lang w:val="en-US"/>
        </w:rPr>
        <w:t>2)</w:t>
      </w:r>
    </w:p>
    <w:p w:rsidR="00941126" w:rsidRPr="00AA1F0F" w:rsidRDefault="00941126">
      <w:pPr>
        <w:spacing w:after="0" w:line="240" w:lineRule="auto"/>
        <w:ind w:left="0" w:hanging="2"/>
        <w:jc w:val="center"/>
        <w:rPr>
          <w:lang w:val="en-US"/>
        </w:rPr>
      </w:pPr>
    </w:p>
    <w:p w:rsidR="00941126" w:rsidRDefault="00690603">
      <w:pPr>
        <w:spacing w:after="120" w:line="240" w:lineRule="auto"/>
        <w:ind w:left="0" w:hanging="2"/>
        <w:jc w:val="left"/>
      </w:pPr>
      <w:r>
        <w:t xml:space="preserve">(1) </w:t>
      </w:r>
      <w:r w:rsidR="00AA1F0F">
        <w:t>Área Tecnología Química, Fac. Cs. Bioquímicas y Farmacéuticas, Universidad Nacional de Rosario</w:t>
      </w:r>
      <w:r>
        <w:t>.</w:t>
      </w:r>
    </w:p>
    <w:p w:rsidR="00AA1F0F" w:rsidRDefault="00690603" w:rsidP="00AA1F0F">
      <w:pPr>
        <w:spacing w:line="240" w:lineRule="auto"/>
        <w:ind w:left="0" w:hanging="2"/>
        <w:jc w:val="left"/>
      </w:pPr>
      <w:r>
        <w:t>(2) Institu</w:t>
      </w:r>
      <w:r w:rsidR="00AA1F0F">
        <w:t>to de Procesos Biotecnológicos y Químicos (IPROBYQ), CONICET-UNR.</w:t>
      </w:r>
    </w:p>
    <w:p w:rsidR="00AA1F0F" w:rsidRDefault="00AA1F0F" w:rsidP="00AA1F0F">
      <w:pPr>
        <w:spacing w:line="240" w:lineRule="auto"/>
        <w:ind w:left="0" w:hanging="2"/>
        <w:jc w:val="left"/>
      </w:pPr>
      <w:r>
        <w:t>(</w:t>
      </w:r>
      <w:r>
        <w:t>3</w:t>
      </w:r>
      <w:r>
        <w:t xml:space="preserve">) Área </w:t>
      </w:r>
      <w:r>
        <w:t>Farmacognosia</w:t>
      </w:r>
      <w:r>
        <w:t>, Fac. Cs. Bioquímicas y Farmacéuticas, Universidad Nacional de Rosario.</w:t>
      </w:r>
    </w:p>
    <w:p w:rsidR="00941126" w:rsidRDefault="0069060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30570">
        <w:rPr>
          <w:color w:val="000000"/>
        </w:rPr>
        <w:t xml:space="preserve"> boschetti@iprobyq-conicet.gob.ar</w:t>
      </w:r>
      <w:r>
        <w:rPr>
          <w:color w:val="000000"/>
        </w:rPr>
        <w:tab/>
      </w:r>
    </w:p>
    <w:p w:rsidR="00941126" w:rsidRDefault="00941126">
      <w:pPr>
        <w:spacing w:after="0" w:line="240" w:lineRule="auto"/>
        <w:ind w:left="0" w:hanging="2"/>
      </w:pPr>
    </w:p>
    <w:p w:rsidR="00941126" w:rsidRDefault="00690603">
      <w:pPr>
        <w:spacing w:after="0" w:line="240" w:lineRule="auto"/>
        <w:ind w:left="0" w:hanging="2"/>
      </w:pPr>
      <w:r>
        <w:t>RESUMEN</w:t>
      </w:r>
    </w:p>
    <w:p w:rsidR="00941126" w:rsidRDefault="00941126">
      <w:pPr>
        <w:spacing w:after="0" w:line="240" w:lineRule="auto"/>
        <w:ind w:left="0" w:hanging="2"/>
      </w:pPr>
    </w:p>
    <w:p w:rsidR="00673824" w:rsidRDefault="00673824">
      <w:pPr>
        <w:spacing w:after="0" w:line="240" w:lineRule="auto"/>
        <w:ind w:left="0" w:hanging="2"/>
      </w:pPr>
      <w:r>
        <w:t>Argentina es</w:t>
      </w:r>
      <w:r w:rsidRPr="002370C6">
        <w:t xml:space="preserve"> el país con mayor consumo de sidra en Latinoamérica</w:t>
      </w:r>
      <w:r>
        <w:t xml:space="preserve"> y el único dentro </w:t>
      </w:r>
      <w:r w:rsidRPr="002370C6">
        <w:t>del top 10 de mayor consumo de sidra en el mundo</w:t>
      </w:r>
      <w:r>
        <w:t xml:space="preserve">, detrás de </w:t>
      </w:r>
      <w:r w:rsidRPr="002370C6">
        <w:t>Reino Unido, Sudáfrica, Est</w:t>
      </w:r>
      <w:r>
        <w:t>ados Unidos, Australia y España</w:t>
      </w:r>
      <w:r w:rsidRPr="002370C6">
        <w:t xml:space="preserve">. </w:t>
      </w:r>
      <w:r w:rsidRPr="000F42F7">
        <w:t xml:space="preserve">La sidra actualmente está </w:t>
      </w:r>
      <w:r>
        <w:t>siendo</w:t>
      </w:r>
      <w:r w:rsidRPr="000F42F7">
        <w:t xml:space="preserve"> consumida durante todo el año</w:t>
      </w:r>
      <w:r>
        <w:t>,</w:t>
      </w:r>
      <w:r w:rsidRPr="000F42F7">
        <w:t xml:space="preserve"> </w:t>
      </w:r>
      <w:r>
        <w:t>redundando en una expansión de su producción</w:t>
      </w:r>
      <w:r w:rsidRPr="000F42F7">
        <w:t>. Cuando</w:t>
      </w:r>
      <w:r>
        <w:t xml:space="preserve"> se elabora la sidra se extraen parcialmente </w:t>
      </w:r>
      <w:r w:rsidRPr="000F42F7">
        <w:t>polifenoles (PFs)</w:t>
      </w:r>
      <w:r>
        <w:t>, compuestos antioxidantes naturales presentes en</w:t>
      </w:r>
      <w:r w:rsidRPr="000F42F7">
        <w:t xml:space="preserve"> pieles y semillas</w:t>
      </w:r>
      <w:r>
        <w:t xml:space="preserve"> de las manzanas procesadas. El residuo de dicho procesamiento,</w:t>
      </w:r>
      <w:r w:rsidRPr="000F42F7">
        <w:t xml:space="preserve"> orujo de manzana,</w:t>
      </w:r>
      <w:r>
        <w:t xml:space="preserve"> </w:t>
      </w:r>
      <w:r w:rsidRPr="000F42F7">
        <w:t>representa un problema de gestión de residuos en aspectos ecológicos y económicos</w:t>
      </w:r>
      <w:r>
        <w:t>. Dado que el orujo</w:t>
      </w:r>
      <w:r w:rsidRPr="000F42F7">
        <w:t xml:space="preserve"> aún contiene altos niveles de</w:t>
      </w:r>
      <w:r>
        <w:t xml:space="preserve"> PF, una extracción</w:t>
      </w:r>
      <w:r w:rsidRPr="000F42F7">
        <w:t xml:space="preserve"> sólido-líquido</w:t>
      </w:r>
      <w:r>
        <w:t xml:space="preserve"> eficiente</w:t>
      </w:r>
      <w:r w:rsidRPr="000F42F7">
        <w:t xml:space="preserve"> de orujo para obtener PFs podría ser </w:t>
      </w:r>
      <w:r>
        <w:t>de interés</w:t>
      </w:r>
      <w:r w:rsidRPr="000F42F7">
        <w:t xml:space="preserve"> farmacéutic</w:t>
      </w:r>
      <w:r>
        <w:t>o</w:t>
      </w:r>
      <w:r w:rsidRPr="000F42F7">
        <w:t>, cosmétic</w:t>
      </w:r>
      <w:r>
        <w:t>o</w:t>
      </w:r>
      <w:r w:rsidRPr="000F42F7">
        <w:t xml:space="preserve"> o alimentari</w:t>
      </w:r>
      <w:r>
        <w:t>o debido a su potencial antioxidante</w:t>
      </w:r>
      <w:r w:rsidRPr="000F42F7">
        <w:t xml:space="preserve">. </w:t>
      </w:r>
      <w:r>
        <w:t>En este trabajo s</w:t>
      </w:r>
      <w:r w:rsidRPr="000F42F7">
        <w:t xml:space="preserve">e realizó un diseño de experimentos con el objetivo de optimizar </w:t>
      </w:r>
      <w:r>
        <w:t>el proceso de</w:t>
      </w:r>
      <w:r w:rsidRPr="000F42F7">
        <w:t xml:space="preserve"> extracción</w:t>
      </w:r>
      <w:r>
        <w:t xml:space="preserve"> de orujo de manzana</w:t>
      </w:r>
      <w:r w:rsidRPr="000F42F7">
        <w:t xml:space="preserve">. Como primera etapa se llevó a cabo un screening factorial completo de 16 experimentos para determinar los factores significativos </w:t>
      </w:r>
      <w:r>
        <w:t>del proceso, evaluando</w:t>
      </w:r>
      <w:r w:rsidRPr="000F42F7">
        <w:t>: tiempo (30 y 100 min), temperatura (30 y 70 ºC), tipo de solvente (etanol y acetona), concentración de solvente</w:t>
      </w:r>
      <w:r>
        <w:t xml:space="preserve"> en agua</w:t>
      </w:r>
      <w:r w:rsidRPr="000F42F7">
        <w:t xml:space="preserve"> (10 y 70 %</w:t>
      </w:r>
      <w:r>
        <w:t xml:space="preserve"> </w:t>
      </w:r>
      <w:r w:rsidRPr="000F42F7">
        <w:t xml:space="preserve">v/v). Se utilizaron estos niveles </w:t>
      </w:r>
      <w:r>
        <w:t xml:space="preserve">de cada factor </w:t>
      </w:r>
      <w:r w:rsidRPr="000F42F7">
        <w:t xml:space="preserve">considerando los principios de la química verde, con el fin de lograr un </w:t>
      </w:r>
      <w:r>
        <w:t>proceso</w:t>
      </w:r>
      <w:r w:rsidRPr="000F42F7">
        <w:t xml:space="preserve"> </w:t>
      </w:r>
      <w:r w:rsidRPr="000F42F7">
        <w:t>menos contaminante y más económico. Las respuestas del diseño fueron: contenido total de PFs</w:t>
      </w:r>
      <w:r>
        <w:t xml:space="preserve"> por Folin-Ciocalteu</w:t>
      </w:r>
      <w:r w:rsidRPr="000F42F7">
        <w:t xml:space="preserve"> y capacidad antioxidante por equivalentes de Trolox (CAET). Se obtuvo como resultado que los factores significativos </w:t>
      </w:r>
      <w:r>
        <w:t>del proceso</w:t>
      </w:r>
      <w:r w:rsidRPr="000F42F7">
        <w:t xml:space="preserve"> fueron temperatura (ºC) y concentración de solvente (%</w:t>
      </w:r>
      <w:r>
        <w:t xml:space="preserve"> </w:t>
      </w:r>
      <w:r w:rsidRPr="000F42F7">
        <w:t xml:space="preserve">v/v), </w:t>
      </w:r>
      <w:r>
        <w:t>los cuales se evaluaron</w:t>
      </w:r>
      <w:r w:rsidRPr="000F42F7">
        <w:t xml:space="preserve"> en la segunda etapa del diseño, que consist</w:t>
      </w:r>
      <w:r>
        <w:t>ió</w:t>
      </w:r>
      <w:r w:rsidRPr="000F42F7">
        <w:t xml:space="preserve"> en obtener los valores óptimos</w:t>
      </w:r>
      <w:r>
        <w:t xml:space="preserve"> de dichos factores</w:t>
      </w:r>
      <w:r w:rsidRPr="000F42F7">
        <w:t xml:space="preserve"> para el </w:t>
      </w:r>
      <w:r>
        <w:t>proceso</w:t>
      </w:r>
      <w:r w:rsidRPr="000F42F7">
        <w:t xml:space="preserve"> </w:t>
      </w:r>
      <w:r w:rsidRPr="000F42F7">
        <w:t>de extracción</w:t>
      </w:r>
      <w:r>
        <w:t>. En esta etapa los factores no significativos se fijaron en:</w:t>
      </w:r>
      <w:r w:rsidRPr="000F42F7">
        <w:t xml:space="preserve"> </w:t>
      </w:r>
      <w:r>
        <w:t>tipo de solvente etanol</w:t>
      </w:r>
      <w:r w:rsidRPr="000F42F7">
        <w:t xml:space="preserve"> y tiempo 60 min. </w:t>
      </w:r>
      <w:r>
        <w:t>Para la</w:t>
      </w:r>
      <w:r w:rsidRPr="000F42F7">
        <w:t xml:space="preserve"> </w:t>
      </w:r>
      <w:r w:rsidRPr="000F42F7">
        <w:t>optimización se aplic</w:t>
      </w:r>
      <w:r>
        <w:t>ó</w:t>
      </w:r>
      <w:r w:rsidRPr="000F42F7">
        <w:t xml:space="preserve"> un diseño central compuesto con posterior análisis por metodología de superficie de respuesta.</w:t>
      </w:r>
      <w:r>
        <w:t xml:space="preserve"> </w:t>
      </w:r>
      <w:r w:rsidRPr="000F42F7">
        <w:t xml:space="preserve">Los valores de las respuestas </w:t>
      </w:r>
      <w:r>
        <w:t>del diseño central compuesto</w:t>
      </w:r>
      <w:r w:rsidRPr="000F42F7">
        <w:t xml:space="preserve"> variaron entre 15-54 mg </w:t>
      </w:r>
      <w:r>
        <w:t>ácido gálico</w:t>
      </w:r>
      <w:r w:rsidRPr="000F42F7">
        <w:t>/100g de muestra para el contenido total de PFs y entre 21-120 mmol equivalentes de Trolox/100g para CAET</w:t>
      </w:r>
      <w:r>
        <w:t>, y se obtuvieron modelos significativos para ambas respuestas</w:t>
      </w:r>
      <w:r w:rsidRPr="000F42F7">
        <w:t>.</w:t>
      </w:r>
      <w:r w:rsidRPr="000F42F7">
        <w:t xml:space="preserve"> La función deseabilidad de Derringer permitió lograr un compromiso entre valores adecuados </w:t>
      </w:r>
      <w:r>
        <w:t xml:space="preserve">de los factores, </w:t>
      </w:r>
      <w:r w:rsidRPr="000F42F7">
        <w:t>maximizando</w:t>
      </w:r>
      <w:r>
        <w:t xml:space="preserve"> simultáneamente</w:t>
      </w:r>
      <w:r w:rsidRPr="000F42F7">
        <w:t xml:space="preserve"> las respuestas PFs </w:t>
      </w:r>
      <w:r>
        <w:t>totales</w:t>
      </w:r>
      <w:r w:rsidRPr="000F42F7">
        <w:t xml:space="preserve"> y CAET. </w:t>
      </w:r>
      <w:r>
        <w:t xml:space="preserve">El proceso optimizado requiere fijar los valores </w:t>
      </w:r>
      <w:r w:rsidRPr="000F42F7">
        <w:t xml:space="preserve">de los factores </w:t>
      </w:r>
      <w:r>
        <w:t>analizados en</w:t>
      </w:r>
      <w:r w:rsidRPr="000F42F7">
        <w:t xml:space="preserve"> 78 °C y 80 %</w:t>
      </w:r>
      <w:r>
        <w:t xml:space="preserve"> </w:t>
      </w:r>
      <w:r w:rsidRPr="000F42F7">
        <w:t>v/v</w:t>
      </w:r>
      <w:r w:rsidR="00C81458">
        <w:t xml:space="preserve"> etanol-</w:t>
      </w:r>
      <w:r w:rsidR="00C81458">
        <w:lastRenderedPageBreak/>
        <w:t>agua</w:t>
      </w:r>
      <w:bookmarkStart w:id="0" w:name="_GoBack"/>
      <w:bookmarkEnd w:id="0"/>
      <w:r w:rsidRPr="000F42F7">
        <w:t xml:space="preserve">. </w:t>
      </w:r>
      <w:r>
        <w:t>El modelo optimizado permite obtener 49</w:t>
      </w:r>
      <w:r w:rsidRPr="000F42F7">
        <w:t xml:space="preserve"> mg </w:t>
      </w:r>
      <w:r>
        <w:t>ácido gálico</w:t>
      </w:r>
      <w:r w:rsidRPr="000F42F7">
        <w:t xml:space="preserve">/100g para contenido total de PFs y </w:t>
      </w:r>
      <w:r>
        <w:t xml:space="preserve">123 </w:t>
      </w:r>
      <w:r w:rsidRPr="000F42F7">
        <w:t>mmol eq Trolox/100g para CAET</w:t>
      </w:r>
      <w:r>
        <w:t>. S</w:t>
      </w:r>
      <w:r w:rsidRPr="000F42F7">
        <w:t xml:space="preserve">e demuestra </w:t>
      </w:r>
      <w:r>
        <w:t xml:space="preserve">así </w:t>
      </w:r>
      <w:r w:rsidRPr="000F42F7">
        <w:t>que</w:t>
      </w:r>
      <w:r>
        <w:t xml:space="preserve"> el tratamiento de un residuo como el </w:t>
      </w:r>
      <w:r w:rsidRPr="000F42F7">
        <w:t xml:space="preserve">orujo de manzana </w:t>
      </w:r>
      <w:r>
        <w:t xml:space="preserve">es prometedor </w:t>
      </w:r>
      <w:r w:rsidRPr="000F42F7">
        <w:t>como fuente de antioxidantes</w:t>
      </w:r>
      <w:r>
        <w:t>, y que la optimización del proceso de extracción</w:t>
      </w:r>
      <w:r w:rsidRPr="00313D0F">
        <w:t xml:space="preserve"> </w:t>
      </w:r>
      <w:r w:rsidRPr="000F42F7">
        <w:t>sólido-líquido</w:t>
      </w:r>
      <w:r>
        <w:t xml:space="preserve"> permite maximizar la recuperación de PFs del orujo.</w:t>
      </w:r>
    </w:p>
    <w:p w:rsidR="004964D0" w:rsidRDefault="004964D0">
      <w:pPr>
        <w:spacing w:after="0" w:line="240" w:lineRule="auto"/>
        <w:ind w:left="0" w:hanging="2"/>
      </w:pPr>
    </w:p>
    <w:p w:rsidR="004964D0" w:rsidRDefault="004964D0">
      <w:pPr>
        <w:spacing w:after="0" w:line="240" w:lineRule="auto"/>
        <w:ind w:left="0" w:hanging="2"/>
      </w:pPr>
      <w:r>
        <w:t>Agradecimientos: este trabajo fue financiado por UNR (Proyectos Vinculación Inclusiva 2020).</w:t>
      </w:r>
    </w:p>
    <w:p w:rsidR="00941126" w:rsidRDefault="00941126">
      <w:pPr>
        <w:spacing w:after="0" w:line="240" w:lineRule="auto"/>
        <w:ind w:left="0" w:hanging="2"/>
      </w:pPr>
    </w:p>
    <w:p w:rsidR="00941126" w:rsidRDefault="00690603" w:rsidP="00AA1F0F">
      <w:pPr>
        <w:spacing w:after="0" w:line="240" w:lineRule="auto"/>
        <w:ind w:left="0" w:hanging="2"/>
      </w:pPr>
      <w:r>
        <w:t xml:space="preserve">Palabras Clave: </w:t>
      </w:r>
      <w:r w:rsidR="00AA1F0F" w:rsidRPr="000F42F7">
        <w:t xml:space="preserve">orujo, </w:t>
      </w:r>
      <w:r w:rsidR="00AA1F0F">
        <w:t xml:space="preserve">manzana, </w:t>
      </w:r>
      <w:r w:rsidR="00AA1F0F" w:rsidRPr="000F42F7">
        <w:t>extracción, optimización, polifenoles</w:t>
      </w:r>
      <w:r w:rsidR="00AA1F0F">
        <w:t>.</w:t>
      </w:r>
    </w:p>
    <w:p w:rsidR="00941126" w:rsidRDefault="00941126">
      <w:pPr>
        <w:spacing w:after="0" w:line="240" w:lineRule="auto"/>
        <w:ind w:left="0" w:hanging="2"/>
      </w:pPr>
    </w:p>
    <w:p w:rsidR="00941126" w:rsidRDefault="00941126">
      <w:pPr>
        <w:spacing w:after="0" w:line="240" w:lineRule="auto"/>
        <w:ind w:left="0" w:hanging="2"/>
      </w:pPr>
    </w:p>
    <w:sectPr w:rsidR="0094112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03" w:rsidRDefault="0069060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90603" w:rsidRDefault="006906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03" w:rsidRDefault="006906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90603" w:rsidRDefault="006906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26" w:rsidRDefault="0069060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26"/>
    <w:rsid w:val="002F3B3B"/>
    <w:rsid w:val="004964D0"/>
    <w:rsid w:val="00630570"/>
    <w:rsid w:val="00673824"/>
    <w:rsid w:val="00690603"/>
    <w:rsid w:val="00941126"/>
    <w:rsid w:val="00AA1F0F"/>
    <w:rsid w:val="00C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120BD1-4B08-43BD-85F0-35A684F2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738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824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824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ATQ-Carlos</cp:lastModifiedBy>
  <cp:revision>5</cp:revision>
  <dcterms:created xsi:type="dcterms:W3CDTF">2020-02-19T22:08:00Z</dcterms:created>
  <dcterms:modified xsi:type="dcterms:W3CDTF">2022-06-23T19:59:00Z</dcterms:modified>
</cp:coreProperties>
</file>