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880E2" w14:textId="77777777" w:rsidR="00A51420" w:rsidRDefault="00E45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E45C99">
        <w:rPr>
          <w:b/>
          <w:color w:val="000000"/>
        </w:rPr>
        <w:t>Desarrollo de metodología para la detección de carne equina mediante qPCR</w:t>
      </w:r>
    </w:p>
    <w:p w14:paraId="537530D2" w14:textId="77777777" w:rsidR="00A51420" w:rsidRDefault="00A51420">
      <w:pPr>
        <w:spacing w:after="0" w:line="240" w:lineRule="auto"/>
        <w:ind w:left="0" w:hanging="2"/>
        <w:jc w:val="center"/>
      </w:pPr>
    </w:p>
    <w:p w14:paraId="51DED682" w14:textId="2414320A" w:rsidR="008C778F" w:rsidRPr="008C778F" w:rsidRDefault="009A2F72" w:rsidP="008C778F">
      <w:pPr>
        <w:spacing w:after="0" w:line="240" w:lineRule="auto"/>
        <w:ind w:left="0" w:hanging="2"/>
        <w:jc w:val="center"/>
        <w:rPr>
          <w:vertAlign w:val="superscript"/>
        </w:rPr>
      </w:pPr>
      <w:proofErr w:type="spellStart"/>
      <w:r>
        <w:t>Guidi</w:t>
      </w:r>
      <w:proofErr w:type="spellEnd"/>
      <w:r w:rsidR="00913DAD">
        <w:t xml:space="preserve"> S (</w:t>
      </w:r>
      <w:r w:rsidR="008C778F" w:rsidRPr="00913DAD">
        <w:t>1,</w:t>
      </w:r>
      <w:r w:rsidR="00913DAD">
        <w:t xml:space="preserve"> </w:t>
      </w:r>
      <w:r w:rsidR="008C778F" w:rsidRPr="00913DAD">
        <w:t>2,</w:t>
      </w:r>
      <w:r w:rsidR="00913DAD">
        <w:t xml:space="preserve"> </w:t>
      </w:r>
      <w:r w:rsidR="008C778F" w:rsidRPr="00913DAD">
        <w:t>3</w:t>
      </w:r>
      <w:r w:rsidR="00913DAD">
        <w:t>),</w:t>
      </w:r>
      <w:r>
        <w:t xml:space="preserve"> </w:t>
      </w:r>
      <w:proofErr w:type="spellStart"/>
      <w:r>
        <w:t>Diaz</w:t>
      </w:r>
      <w:proofErr w:type="spellEnd"/>
      <w:r w:rsidR="008C778F" w:rsidRPr="00D3387D">
        <w:t xml:space="preserve"> G</w:t>
      </w:r>
      <w:r w:rsidR="00913DAD">
        <w:t xml:space="preserve"> (</w:t>
      </w:r>
      <w:r w:rsidR="008C778F" w:rsidRPr="00913DAD">
        <w:t>1,</w:t>
      </w:r>
      <w:r w:rsidR="00913DAD">
        <w:t xml:space="preserve"> </w:t>
      </w:r>
      <w:r w:rsidR="008C778F" w:rsidRPr="00913DAD">
        <w:t>2,</w:t>
      </w:r>
      <w:r w:rsidR="00913DAD">
        <w:t xml:space="preserve"> </w:t>
      </w:r>
      <w:r w:rsidR="008C778F" w:rsidRPr="00913DAD">
        <w:t>4</w:t>
      </w:r>
      <w:r w:rsidR="00913DAD">
        <w:t>),</w:t>
      </w:r>
      <w:r>
        <w:t xml:space="preserve"> </w:t>
      </w:r>
      <w:proofErr w:type="spellStart"/>
      <w:r>
        <w:t>Nanni</w:t>
      </w:r>
      <w:bookmarkStart w:id="0" w:name="_GoBack"/>
      <w:bookmarkEnd w:id="0"/>
      <w:proofErr w:type="spellEnd"/>
      <w:r w:rsidR="008C778F" w:rsidRPr="00D3387D">
        <w:t xml:space="preserve"> M</w:t>
      </w:r>
      <w:r w:rsidR="00913DAD">
        <w:t xml:space="preserve"> (</w:t>
      </w:r>
      <w:r w:rsidR="008C778F" w:rsidRPr="00913DAD">
        <w:t>5</w:t>
      </w:r>
      <w:r w:rsidR="00913DAD">
        <w:t>),</w:t>
      </w:r>
      <w:r w:rsidR="008C778F">
        <w:t xml:space="preserve"> </w:t>
      </w:r>
      <w:proofErr w:type="spellStart"/>
      <w:r>
        <w:t>Ambrosi</w:t>
      </w:r>
      <w:proofErr w:type="spellEnd"/>
      <w:r w:rsidR="00913DAD">
        <w:t xml:space="preserve"> V (</w:t>
      </w:r>
      <w:r w:rsidR="008C778F" w:rsidRPr="00913DAD">
        <w:t>1,</w:t>
      </w:r>
      <w:r w:rsidR="00913DAD">
        <w:t xml:space="preserve"> </w:t>
      </w:r>
      <w:r w:rsidR="008C778F" w:rsidRPr="00913DAD">
        <w:t>2,</w:t>
      </w:r>
      <w:r w:rsidR="00913DAD">
        <w:t xml:space="preserve"> </w:t>
      </w:r>
      <w:r w:rsidR="008C778F" w:rsidRPr="00913DAD">
        <w:t>3,</w:t>
      </w:r>
      <w:r w:rsidR="00913DAD">
        <w:t xml:space="preserve"> </w:t>
      </w:r>
      <w:r w:rsidR="008C778F" w:rsidRPr="00913DAD">
        <w:t>4</w:t>
      </w:r>
      <w:r w:rsidR="00913DAD">
        <w:t>)</w:t>
      </w:r>
    </w:p>
    <w:p w14:paraId="6CD81A7B" w14:textId="77777777" w:rsidR="00A51420" w:rsidRDefault="00A51420" w:rsidP="009A2F72">
      <w:pPr>
        <w:spacing w:after="0" w:line="240" w:lineRule="auto"/>
        <w:ind w:left="0" w:hanging="2"/>
      </w:pPr>
    </w:p>
    <w:p w14:paraId="397CD80C" w14:textId="77777777" w:rsidR="00A73B6B" w:rsidRPr="00A73B6B" w:rsidRDefault="00044E6D" w:rsidP="00A73B6B">
      <w:pPr>
        <w:tabs>
          <w:tab w:val="left" w:pos="3780"/>
        </w:tabs>
        <w:spacing w:after="0"/>
        <w:ind w:left="0" w:hanging="2"/>
        <w:jc w:val="left"/>
      </w:pPr>
      <w:r>
        <w:t xml:space="preserve"> </w:t>
      </w:r>
      <w:r w:rsidR="00A73B6B">
        <w:t xml:space="preserve">(1) </w:t>
      </w:r>
      <w:r w:rsidR="00A73B6B" w:rsidRPr="00A73B6B">
        <w:t xml:space="preserve"> </w:t>
      </w:r>
      <w:commentRangeStart w:id="1"/>
      <w:r w:rsidR="00C23308">
        <w:t>ITA</w:t>
      </w:r>
      <w:r w:rsidR="00A73B6B" w:rsidRPr="00A73B6B">
        <w:t xml:space="preserve">, CIA, </w:t>
      </w:r>
      <w:r w:rsidR="00A73B6B">
        <w:t>I</w:t>
      </w:r>
      <w:r w:rsidR="00994239">
        <w:t>N</w:t>
      </w:r>
      <w:r w:rsidR="00A73B6B">
        <w:t>TA</w:t>
      </w:r>
      <w:commentRangeEnd w:id="1"/>
      <w:r w:rsidR="00913DAD">
        <w:rPr>
          <w:rStyle w:val="Refdecomentario"/>
        </w:rPr>
        <w:commentReference w:id="1"/>
      </w:r>
      <w:r w:rsidR="00A73B6B">
        <w:t xml:space="preserve">, De los reseros y de las </w:t>
      </w:r>
      <w:r w:rsidR="00994239">
        <w:t>C</w:t>
      </w:r>
      <w:r w:rsidR="00A73B6B">
        <w:t>abañas s/</w:t>
      </w:r>
      <w:r>
        <w:t>n</w:t>
      </w:r>
      <w:r w:rsidR="00A73B6B" w:rsidRPr="00A73B6B">
        <w:t xml:space="preserve">, Hurlingham, </w:t>
      </w:r>
      <w:r w:rsidR="00A73B6B">
        <w:t>Bs.</w:t>
      </w:r>
      <w:r w:rsidR="00C23308">
        <w:t xml:space="preserve"> </w:t>
      </w:r>
      <w:r w:rsidR="00A73B6B">
        <w:t xml:space="preserve">As., </w:t>
      </w:r>
      <w:r w:rsidR="00A73B6B" w:rsidRPr="00A73B6B">
        <w:t xml:space="preserve">Argentina </w:t>
      </w:r>
    </w:p>
    <w:p w14:paraId="0579057A" w14:textId="77777777" w:rsidR="00A73B6B" w:rsidRPr="00A73B6B" w:rsidRDefault="00A73B6B" w:rsidP="00A73B6B">
      <w:pPr>
        <w:tabs>
          <w:tab w:val="left" w:pos="3780"/>
        </w:tabs>
        <w:spacing w:after="0"/>
        <w:ind w:left="0" w:hanging="2"/>
      </w:pPr>
      <w:r>
        <w:t xml:space="preserve">(2) </w:t>
      </w:r>
      <w:proofErr w:type="spellStart"/>
      <w:r w:rsidRPr="00A73B6B">
        <w:t>I</w:t>
      </w:r>
      <w:r w:rsidR="00C23308">
        <w:t>CyTESAS</w:t>
      </w:r>
      <w:proofErr w:type="spellEnd"/>
      <w:r w:rsidRPr="00A73B6B">
        <w:t xml:space="preserve"> (UEDD INTA</w:t>
      </w:r>
      <w:r w:rsidR="00C23308">
        <w:t>-</w:t>
      </w:r>
      <w:r w:rsidRPr="00A73B6B">
        <w:t xml:space="preserve">CONICET), </w:t>
      </w:r>
      <w:r>
        <w:t xml:space="preserve">De los reseros y de las </w:t>
      </w:r>
      <w:r w:rsidR="00994239">
        <w:t>C</w:t>
      </w:r>
      <w:r>
        <w:t>abañas s/</w:t>
      </w:r>
      <w:r w:rsidR="00044E6D">
        <w:t>n</w:t>
      </w:r>
      <w:r w:rsidRPr="00A73B6B">
        <w:t xml:space="preserve">, Hurlingham, </w:t>
      </w:r>
      <w:r>
        <w:t xml:space="preserve">Bs.As., </w:t>
      </w:r>
      <w:r w:rsidRPr="00A73B6B">
        <w:t xml:space="preserve">Argentina. </w:t>
      </w:r>
    </w:p>
    <w:p w14:paraId="0ED3C6E1" w14:textId="77777777" w:rsidR="00A73B6B" w:rsidRPr="00A73B6B" w:rsidRDefault="00A73B6B" w:rsidP="00A73B6B">
      <w:pPr>
        <w:tabs>
          <w:tab w:val="left" w:pos="3780"/>
        </w:tabs>
        <w:spacing w:after="0"/>
        <w:ind w:left="0" w:hanging="2"/>
      </w:pPr>
      <w:r>
        <w:t xml:space="preserve">(3) </w:t>
      </w:r>
      <w:proofErr w:type="spellStart"/>
      <w:r w:rsidR="00C23308">
        <w:t>ESIIyCA</w:t>
      </w:r>
      <w:proofErr w:type="spellEnd"/>
      <w:r w:rsidRPr="00A73B6B">
        <w:t>, U</w:t>
      </w:r>
      <w:r w:rsidR="00C23308">
        <w:t>M</w:t>
      </w:r>
      <w:r w:rsidRPr="00A73B6B">
        <w:t>, Cabildo 134, Morón, Bs</w:t>
      </w:r>
      <w:r w:rsidR="00C23308">
        <w:t>.</w:t>
      </w:r>
      <w:r w:rsidRPr="00A73B6B">
        <w:t>As</w:t>
      </w:r>
      <w:r w:rsidR="00C23308">
        <w:t>.</w:t>
      </w:r>
      <w:r w:rsidRPr="00A73B6B">
        <w:t>, Argentina.</w:t>
      </w:r>
    </w:p>
    <w:p w14:paraId="6D8169FF" w14:textId="77777777" w:rsidR="00A73B6B" w:rsidRPr="00A73B6B" w:rsidRDefault="00A73B6B" w:rsidP="00A73B6B">
      <w:pPr>
        <w:tabs>
          <w:tab w:val="left" w:pos="3780"/>
        </w:tabs>
        <w:spacing w:after="0"/>
        <w:ind w:left="0" w:hanging="2"/>
        <w:jc w:val="left"/>
      </w:pPr>
      <w:r>
        <w:t xml:space="preserve">(4) </w:t>
      </w:r>
      <w:r w:rsidRPr="00A73B6B">
        <w:t>F</w:t>
      </w:r>
      <w:r w:rsidR="00C23308">
        <w:t>FyB</w:t>
      </w:r>
      <w:r w:rsidRPr="00A73B6B">
        <w:t>, U</w:t>
      </w:r>
      <w:r w:rsidR="00C23308">
        <w:t>BA</w:t>
      </w:r>
      <w:r w:rsidRPr="00A73B6B">
        <w:t xml:space="preserve">, </w:t>
      </w:r>
      <w:r w:rsidR="00C23308">
        <w:t xml:space="preserve">Junín 954, CABA, </w:t>
      </w:r>
      <w:r w:rsidRPr="00A73B6B">
        <w:t>Bs</w:t>
      </w:r>
      <w:r w:rsidR="00C23308">
        <w:t>.</w:t>
      </w:r>
      <w:r w:rsidRPr="00A73B6B">
        <w:t>As</w:t>
      </w:r>
      <w:r w:rsidR="00C23308">
        <w:t>.</w:t>
      </w:r>
      <w:r w:rsidRPr="00A73B6B">
        <w:t>, Argentina.</w:t>
      </w:r>
    </w:p>
    <w:p w14:paraId="18CC47B0" w14:textId="77777777" w:rsidR="00A73B6B" w:rsidRPr="00A73B6B" w:rsidRDefault="00A73B6B" w:rsidP="00A73B6B">
      <w:pPr>
        <w:tabs>
          <w:tab w:val="left" w:pos="3780"/>
        </w:tabs>
        <w:spacing w:after="0"/>
        <w:ind w:left="0" w:hanging="2"/>
      </w:pPr>
      <w:r>
        <w:t xml:space="preserve">(5) </w:t>
      </w:r>
      <w:r w:rsidR="00044E6D">
        <w:t>CIA, INTA, De los R</w:t>
      </w:r>
      <w:r w:rsidR="00C23308">
        <w:t xml:space="preserve">eseros y de las </w:t>
      </w:r>
      <w:r w:rsidR="00994239">
        <w:t>C</w:t>
      </w:r>
      <w:r w:rsidR="00C23308">
        <w:t xml:space="preserve">abañas s/n, </w:t>
      </w:r>
      <w:r w:rsidRPr="00A73B6B">
        <w:t>Hurlingham,</w:t>
      </w:r>
      <w:r w:rsidR="00C23308">
        <w:t xml:space="preserve"> Bs.As.</w:t>
      </w:r>
      <w:r w:rsidRPr="00A73B6B">
        <w:t xml:space="preserve"> Argentina </w:t>
      </w:r>
    </w:p>
    <w:p w14:paraId="6FE6DBB7" w14:textId="77777777" w:rsidR="00A51420" w:rsidRDefault="00D2729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10" w:history="1">
        <w:r w:rsidR="006C1CFD" w:rsidRPr="00484CC0">
          <w:rPr>
            <w:rStyle w:val="Hipervnculo"/>
          </w:rPr>
          <w:t>guidi.silvina@inta.gob.ar</w:t>
        </w:r>
      </w:hyperlink>
      <w:r w:rsidR="006C1CFD">
        <w:rPr>
          <w:color w:val="000000"/>
        </w:rPr>
        <w:t xml:space="preserve"> </w:t>
      </w:r>
      <w:r w:rsidR="00CC6A47">
        <w:rPr>
          <w:color w:val="000000"/>
        </w:rPr>
        <w:tab/>
      </w:r>
    </w:p>
    <w:p w14:paraId="0687DED7" w14:textId="77777777" w:rsidR="00A51420" w:rsidRDefault="00A51420">
      <w:pPr>
        <w:spacing w:after="0" w:line="240" w:lineRule="auto"/>
        <w:ind w:left="0" w:hanging="2"/>
      </w:pPr>
    </w:p>
    <w:p w14:paraId="257C8C30" w14:textId="77777777" w:rsidR="00C23308" w:rsidRDefault="00C23308">
      <w:pPr>
        <w:spacing w:after="0" w:line="240" w:lineRule="auto"/>
        <w:ind w:left="0" w:hanging="2"/>
      </w:pPr>
    </w:p>
    <w:p w14:paraId="361ADC1D" w14:textId="77777777" w:rsidR="00E02FF0" w:rsidRDefault="00766D3F" w:rsidP="00E54DA1">
      <w:pPr>
        <w:ind w:left="0" w:hanging="2"/>
      </w:pPr>
      <w:r>
        <w:t>La carne es una de las principales fuentes de nutrientes en la alimentación humana, por su aporte de proteína de alto valor biológico</w:t>
      </w:r>
      <w:r w:rsidR="00F415E0">
        <w:t xml:space="preserve"> y</w:t>
      </w:r>
      <w:r w:rsidR="00A70B8D">
        <w:t xml:space="preserve"> por sus características organolépticas.</w:t>
      </w:r>
      <w:r w:rsidRPr="00766D3F">
        <w:t xml:space="preserve"> </w:t>
      </w:r>
      <w:r w:rsidR="00F415E0">
        <w:t>En los últimos años ha aumentado</w:t>
      </w:r>
      <w:r w:rsidRPr="00766D3F">
        <w:t xml:space="preserve"> </w:t>
      </w:r>
      <w:r w:rsidR="00F415E0">
        <w:t xml:space="preserve">el </w:t>
      </w:r>
      <w:r w:rsidR="00F415E0" w:rsidRPr="00766D3F">
        <w:t>interés</w:t>
      </w:r>
      <w:r w:rsidR="00F415E0">
        <w:t xml:space="preserve"> de los consumidores</w:t>
      </w:r>
      <w:r w:rsidRPr="00766D3F">
        <w:t xml:space="preserve"> </w:t>
      </w:r>
      <w:r w:rsidR="00F415E0">
        <w:t xml:space="preserve">por </w:t>
      </w:r>
      <w:r w:rsidRPr="00766D3F">
        <w:t>fuentes alternativas de carne diferente</w:t>
      </w:r>
      <w:r w:rsidR="0047419F">
        <w:t xml:space="preserve">s a la bovina, porcina y aviar. </w:t>
      </w:r>
      <w:r w:rsidR="0010384D">
        <w:t>Argentina</w:t>
      </w:r>
      <w:r w:rsidR="0010384D" w:rsidRPr="00766D3F">
        <w:t xml:space="preserve"> se encuentra entre los principales país</w:t>
      </w:r>
      <w:r w:rsidR="0010384D">
        <w:t>es exportadores de carne equina a nivel mundial. Aunque la misma resulta de interés por su composición,</w:t>
      </w:r>
      <w:r w:rsidRPr="00766D3F">
        <w:t xml:space="preserve"> </w:t>
      </w:r>
      <w:r w:rsidR="0010384D">
        <w:t xml:space="preserve">no se encuentra descripta en el </w:t>
      </w:r>
      <w:commentRangeStart w:id="2"/>
      <w:r w:rsidR="0010384D">
        <w:t>CAA</w:t>
      </w:r>
      <w:commentRangeEnd w:id="2"/>
      <w:r w:rsidR="00913DAD">
        <w:rPr>
          <w:rStyle w:val="Refdecomentario"/>
        </w:rPr>
        <w:commentReference w:id="2"/>
      </w:r>
      <w:r w:rsidR="0010384D">
        <w:t>, por lo que su comercialización para c</w:t>
      </w:r>
      <w:r w:rsidR="0010384D" w:rsidRPr="00766D3F">
        <w:t>onsumo humano</w:t>
      </w:r>
      <w:r w:rsidR="0010384D">
        <w:t xml:space="preserve"> en el territorio nacional</w:t>
      </w:r>
      <w:r w:rsidRPr="00766D3F">
        <w:t>,</w:t>
      </w:r>
      <w:r w:rsidR="0010384D">
        <w:t xml:space="preserve"> no está permitida.</w:t>
      </w:r>
      <w:r w:rsidR="0047419F">
        <w:t xml:space="preserve"> </w:t>
      </w:r>
      <w:r w:rsidR="002776B4">
        <w:t xml:space="preserve">La presencia no declarada de carne equina en productos cárnicos, </w:t>
      </w:r>
      <w:commentRangeStart w:id="3"/>
      <w:r w:rsidR="002776B4">
        <w:t xml:space="preserve">podría </w:t>
      </w:r>
      <w:commentRangeEnd w:id="3"/>
      <w:r w:rsidR="00913DAD">
        <w:rPr>
          <w:rStyle w:val="Refdecomentario"/>
        </w:rPr>
        <w:commentReference w:id="3"/>
      </w:r>
      <w:r w:rsidR="002776B4">
        <w:t>considerarse como adulteración.</w:t>
      </w:r>
      <w:r w:rsidR="00A70B8D">
        <w:t xml:space="preserve"> Por lo tanto, la detección de </w:t>
      </w:r>
      <w:r>
        <w:t>adulterantes</w:t>
      </w:r>
      <w:r w:rsidR="0047419F">
        <w:t>, particularmente</w:t>
      </w:r>
      <w:r>
        <w:t xml:space="preserve"> en productos</w:t>
      </w:r>
      <w:r w:rsidR="00A70B8D">
        <w:t xml:space="preserve"> cárnicos resulta </w:t>
      </w:r>
      <w:r w:rsidR="005C159A">
        <w:t xml:space="preserve">importante, no solo </w:t>
      </w:r>
      <w:r w:rsidR="00270947">
        <w:t>por razones legales,</w:t>
      </w:r>
      <w:r w:rsidR="00A70B8D">
        <w:t xml:space="preserve"> </w:t>
      </w:r>
      <w:r w:rsidR="005C159A">
        <w:t xml:space="preserve">sino también por razones </w:t>
      </w:r>
      <w:r w:rsidR="00A70B8D">
        <w:t>de seguridad,</w:t>
      </w:r>
      <w:r w:rsidR="00270947">
        <w:t xml:space="preserve"> religiosas</w:t>
      </w:r>
      <w:r w:rsidR="005C159A">
        <w:t>,</w:t>
      </w:r>
      <w:r w:rsidR="00270947">
        <w:t xml:space="preserve"> preferencias</w:t>
      </w:r>
      <w:r w:rsidR="005C159A">
        <w:t xml:space="preserve"> del consumidor</w:t>
      </w:r>
      <w:r w:rsidR="00270947">
        <w:t>,</w:t>
      </w:r>
      <w:r w:rsidR="00A70B8D">
        <w:t xml:space="preserve"> entre otras. </w:t>
      </w:r>
      <w:r w:rsidR="00E54DA1">
        <w:t xml:space="preserve">El objetivo de </w:t>
      </w:r>
      <w:r w:rsidR="00A70B8D">
        <w:t>este traba</w:t>
      </w:r>
      <w:r w:rsidR="00A70B8D" w:rsidRPr="00270947">
        <w:t xml:space="preserve">jo, </w:t>
      </w:r>
      <w:r w:rsidR="00E54DA1" w:rsidRPr="00270947">
        <w:t xml:space="preserve">fue el </w:t>
      </w:r>
      <w:r w:rsidR="00A70B8D" w:rsidRPr="00270947">
        <w:t>desarroll</w:t>
      </w:r>
      <w:r w:rsidR="00E54DA1" w:rsidRPr="00270947">
        <w:t>o de una metodología</w:t>
      </w:r>
      <w:r w:rsidR="00A70B8D" w:rsidRPr="00270947">
        <w:t xml:space="preserve"> confiable </w:t>
      </w:r>
      <w:r w:rsidR="00E54DA1" w:rsidRPr="00270947">
        <w:t>por Real Time PCR (</w:t>
      </w:r>
      <w:r w:rsidR="00A70B8D" w:rsidRPr="00270947">
        <w:t>qPCR</w:t>
      </w:r>
      <w:r w:rsidR="00E54DA1" w:rsidRPr="00270947">
        <w:t>)</w:t>
      </w:r>
      <w:r w:rsidR="00A70B8D" w:rsidRPr="00270947">
        <w:t xml:space="preserve"> para detectar y cuantificar </w:t>
      </w:r>
      <w:r w:rsidRPr="00270947">
        <w:t xml:space="preserve">ADN equino en </w:t>
      </w:r>
      <w:r w:rsidR="0047419F" w:rsidRPr="00270947">
        <w:t xml:space="preserve">el análisis de </w:t>
      </w:r>
      <w:r w:rsidRPr="00270947">
        <w:t>alimentos cárnico</w:t>
      </w:r>
      <w:r w:rsidR="00A511FF" w:rsidRPr="00270947">
        <w:t>s</w:t>
      </w:r>
      <w:r w:rsidR="00A70B8D" w:rsidRPr="00270947">
        <w:t>.</w:t>
      </w:r>
      <w:r w:rsidR="00A511FF">
        <w:t xml:space="preserve"> Para tal fin, s</w:t>
      </w:r>
      <w:r w:rsidR="00A70B8D">
        <w:t>e realizó el diseño de</w:t>
      </w:r>
      <w:r w:rsidR="00A511FF">
        <w:t>l par de</w:t>
      </w:r>
      <w:r w:rsidR="00A70B8D">
        <w:t xml:space="preserve"> primers para la amplificación de ADN de </w:t>
      </w:r>
      <w:r w:rsidR="00A06A04">
        <w:t>la región</w:t>
      </w:r>
      <w:r w:rsidR="00A70B8D">
        <w:t xml:space="preserve"> conservada del gen mitocondrial del Citocromo</w:t>
      </w:r>
      <w:r>
        <w:t xml:space="preserve"> oxidasa</w:t>
      </w:r>
      <w:r w:rsidR="00A70B8D">
        <w:t xml:space="preserve"> (</w:t>
      </w:r>
      <w:r>
        <w:t>COI</w:t>
      </w:r>
      <w:r w:rsidR="00A70B8D">
        <w:t xml:space="preserve">) de </w:t>
      </w:r>
      <w:proofErr w:type="spellStart"/>
      <w:r w:rsidRPr="00F56C0B">
        <w:rPr>
          <w:i/>
        </w:rPr>
        <w:t>Equ</w:t>
      </w:r>
      <w:r w:rsidR="00E02FF0" w:rsidRPr="00F56C0B">
        <w:rPr>
          <w:i/>
        </w:rPr>
        <w:t>u</w:t>
      </w:r>
      <w:r w:rsidRPr="00F56C0B">
        <w:rPr>
          <w:i/>
        </w:rPr>
        <w:t>s</w:t>
      </w:r>
      <w:proofErr w:type="spellEnd"/>
      <w:r w:rsidRPr="00F56C0B">
        <w:rPr>
          <w:i/>
        </w:rPr>
        <w:t xml:space="preserve"> </w:t>
      </w:r>
      <w:proofErr w:type="spellStart"/>
      <w:r w:rsidR="00F56C0B" w:rsidRPr="00F56C0B">
        <w:rPr>
          <w:i/>
        </w:rPr>
        <w:t>c</w:t>
      </w:r>
      <w:r w:rsidRPr="00F56C0B">
        <w:rPr>
          <w:i/>
        </w:rPr>
        <w:t>aballus</w:t>
      </w:r>
      <w:proofErr w:type="spellEnd"/>
      <w:r w:rsidR="00A06A04">
        <w:t>, a través d</w:t>
      </w:r>
      <w:r w:rsidR="00F56C0B">
        <w:t>el</w:t>
      </w:r>
      <w:r w:rsidR="00A70B8D">
        <w:t xml:space="preserve"> análisis </w:t>
      </w:r>
      <w:r w:rsidR="00A70B8D" w:rsidRPr="00E02FF0">
        <w:rPr>
          <w:i/>
        </w:rPr>
        <w:t xml:space="preserve">in </w:t>
      </w:r>
      <w:proofErr w:type="spellStart"/>
      <w:r w:rsidR="00A70B8D" w:rsidRPr="00E02FF0">
        <w:rPr>
          <w:i/>
        </w:rPr>
        <w:t>silico</w:t>
      </w:r>
      <w:proofErr w:type="spellEnd"/>
      <w:r w:rsidR="00A70B8D">
        <w:t xml:space="preserve"> </w:t>
      </w:r>
      <w:r w:rsidR="00A06A04">
        <w:t xml:space="preserve">de diferentes </w:t>
      </w:r>
      <w:proofErr w:type="spellStart"/>
      <w:r w:rsidR="00A70B8D">
        <w:t>so</w:t>
      </w:r>
      <w:r w:rsidR="00F56C0B">
        <w:t>ftwares</w:t>
      </w:r>
      <w:proofErr w:type="spellEnd"/>
      <w:r w:rsidR="00F56C0B">
        <w:t xml:space="preserve"> </w:t>
      </w:r>
      <w:r w:rsidR="00BF3028">
        <w:t>(</w:t>
      </w:r>
      <w:proofErr w:type="spellStart"/>
      <w:r w:rsidR="00BF3028">
        <w:t>GenBank</w:t>
      </w:r>
      <w:proofErr w:type="spellEnd"/>
      <w:r w:rsidR="00BF3028">
        <w:t xml:space="preserve">, </w:t>
      </w:r>
      <w:proofErr w:type="spellStart"/>
      <w:r w:rsidR="00F56C0B">
        <w:t>Blast</w:t>
      </w:r>
      <w:r w:rsidR="00BF3028">
        <w:t>N</w:t>
      </w:r>
      <w:proofErr w:type="spellEnd"/>
      <w:r w:rsidR="00BF3028">
        <w:t xml:space="preserve">, </w:t>
      </w:r>
      <w:proofErr w:type="spellStart"/>
      <w:r w:rsidR="00F56C0B">
        <w:t>Primer</w:t>
      </w:r>
      <w:r w:rsidR="00BF3028">
        <w:t>Express</w:t>
      </w:r>
      <w:proofErr w:type="spellEnd"/>
      <w:r w:rsidR="00BF3028">
        <w:t xml:space="preserve">, Primer </w:t>
      </w:r>
      <w:proofErr w:type="spellStart"/>
      <w:r w:rsidR="00BF3028">
        <w:t>Map</w:t>
      </w:r>
      <w:proofErr w:type="spellEnd"/>
      <w:r w:rsidR="00BF3028">
        <w:t xml:space="preserve"> y </w:t>
      </w:r>
      <w:proofErr w:type="spellStart"/>
      <w:r w:rsidR="00BF3028">
        <w:t>NetPrimer</w:t>
      </w:r>
      <w:proofErr w:type="spellEnd"/>
      <w:r w:rsidR="00BF3028">
        <w:t xml:space="preserve">). </w:t>
      </w:r>
      <w:r w:rsidR="00E02FF0">
        <w:t xml:space="preserve">La extracción de ADN se realizó </w:t>
      </w:r>
      <w:r w:rsidR="002B046B">
        <w:t xml:space="preserve">por triplicado, </w:t>
      </w:r>
      <w:r w:rsidR="00E02FF0">
        <w:t xml:space="preserve">utilizando resina </w:t>
      </w:r>
      <w:r w:rsidR="002B046B">
        <w:t>grado molecular</w:t>
      </w:r>
      <w:r w:rsidR="00E02FF0">
        <w:t xml:space="preserve"> (</w:t>
      </w:r>
      <w:proofErr w:type="spellStart"/>
      <w:r w:rsidR="00E02FF0">
        <w:t>BioRad</w:t>
      </w:r>
      <w:proofErr w:type="spellEnd"/>
      <w:r w:rsidR="00E02FF0">
        <w:t xml:space="preserve">), partiendo de una masa inicial de </w:t>
      </w:r>
      <w:r w:rsidR="002B046B">
        <w:t xml:space="preserve">25 mg de </w:t>
      </w:r>
      <w:r w:rsidR="00E02FF0">
        <w:t xml:space="preserve">carne equina. </w:t>
      </w:r>
      <w:r w:rsidR="002B046B">
        <w:t xml:space="preserve">Los </w:t>
      </w:r>
      <w:r w:rsidR="00E02FF0">
        <w:t>extractos de ADN fueron cuantificados utili</w:t>
      </w:r>
      <w:r w:rsidR="00A06A04">
        <w:t xml:space="preserve">zando </w:t>
      </w:r>
      <w:proofErr w:type="spellStart"/>
      <w:r w:rsidR="00A06A04">
        <w:t>Qiubit</w:t>
      </w:r>
      <w:proofErr w:type="spellEnd"/>
      <w:r w:rsidR="00A06A04">
        <w:t xml:space="preserve"> 2.0 (</w:t>
      </w:r>
      <w:proofErr w:type="spellStart"/>
      <w:r w:rsidR="00A06A04">
        <w:t>Thermofisher</w:t>
      </w:r>
      <w:proofErr w:type="spellEnd"/>
      <w:r w:rsidR="00A06A04">
        <w:t>)</w:t>
      </w:r>
      <w:r w:rsidR="00E02FF0">
        <w:t xml:space="preserve">. </w:t>
      </w:r>
      <w:r w:rsidR="00E72F27">
        <w:t>E</w:t>
      </w:r>
      <w:r w:rsidR="00E72F27" w:rsidRPr="00E72F27">
        <w:t xml:space="preserve">l rango dinámico </w:t>
      </w:r>
      <w:r w:rsidR="00E72F27">
        <w:t>y l</w:t>
      </w:r>
      <w:r w:rsidR="00E02FF0">
        <w:t xml:space="preserve">as </w:t>
      </w:r>
      <w:r w:rsidR="00E72F27">
        <w:t xml:space="preserve">amplificaciones, </w:t>
      </w:r>
      <w:r w:rsidR="00E02FF0">
        <w:t>fueron realizadas</w:t>
      </w:r>
      <w:r w:rsidR="00667DEF">
        <w:t xml:space="preserve"> por triplicado</w:t>
      </w:r>
      <w:r w:rsidR="00277B56">
        <w:t>,</w:t>
      </w:r>
      <w:r w:rsidR="00667DEF">
        <w:t xml:space="preserve"> </w:t>
      </w:r>
      <w:r w:rsidR="00E02FF0">
        <w:t xml:space="preserve">utilizando </w:t>
      </w:r>
      <w:proofErr w:type="spellStart"/>
      <w:r w:rsidR="00E02FF0">
        <w:t>SsoFastTM</w:t>
      </w:r>
      <w:proofErr w:type="spellEnd"/>
      <w:r w:rsidR="00E02FF0">
        <w:t xml:space="preserve"> </w:t>
      </w:r>
      <w:proofErr w:type="spellStart"/>
      <w:r w:rsidR="00E02FF0">
        <w:t>EvaGreen®Supermix</w:t>
      </w:r>
      <w:proofErr w:type="spellEnd"/>
      <w:r w:rsidR="00E02FF0">
        <w:t xml:space="preserve"> (</w:t>
      </w:r>
      <w:proofErr w:type="spellStart"/>
      <w:r w:rsidR="00E02FF0">
        <w:t>BioRad</w:t>
      </w:r>
      <w:proofErr w:type="spellEnd"/>
      <w:r w:rsidR="00E02FF0">
        <w:t>)</w:t>
      </w:r>
      <w:r w:rsidR="00667DEF">
        <w:t xml:space="preserve">, en </w:t>
      </w:r>
      <w:r w:rsidR="00277B56">
        <w:t>un</w:t>
      </w:r>
      <w:r w:rsidR="00667DEF" w:rsidRPr="00667DEF">
        <w:t xml:space="preserve"> equipo </w:t>
      </w:r>
      <w:proofErr w:type="spellStart"/>
      <w:r w:rsidR="00667DEF" w:rsidRPr="00667DEF">
        <w:t>Step</w:t>
      </w:r>
      <w:proofErr w:type="spellEnd"/>
      <w:r w:rsidR="00667DEF" w:rsidRPr="00667DEF">
        <w:t xml:space="preserve"> </w:t>
      </w:r>
      <w:proofErr w:type="spellStart"/>
      <w:r w:rsidR="00667DEF" w:rsidRPr="00667DEF">
        <w:t>One</w:t>
      </w:r>
      <w:proofErr w:type="spellEnd"/>
      <w:r w:rsidR="00667DEF" w:rsidRPr="00667DEF">
        <w:t xml:space="preserve"> Plus (</w:t>
      </w:r>
      <w:proofErr w:type="spellStart"/>
      <w:r w:rsidR="00667DEF" w:rsidRPr="00667DEF">
        <w:t>ThermoFisher</w:t>
      </w:r>
      <w:proofErr w:type="spellEnd"/>
      <w:r w:rsidR="00667DEF" w:rsidRPr="00667DEF">
        <w:t xml:space="preserve"> Inc.).</w:t>
      </w:r>
      <w:r w:rsidR="00667DEF">
        <w:t xml:space="preserve"> </w:t>
      </w:r>
      <w:r w:rsidR="00E02FF0">
        <w:t>La efic</w:t>
      </w:r>
      <w:r w:rsidR="002B046B">
        <w:t xml:space="preserve">iencia </w:t>
      </w:r>
      <w:r w:rsidR="00E02FF0">
        <w:t xml:space="preserve">de la amplificación </w:t>
      </w:r>
      <w:r w:rsidR="00E72F27">
        <w:t xml:space="preserve">(rango dinámico) </w:t>
      </w:r>
      <w:r w:rsidR="00E02FF0">
        <w:t xml:space="preserve">fue del </w:t>
      </w:r>
      <w:r w:rsidR="00B75803">
        <w:t>94,2</w:t>
      </w:r>
      <w:r w:rsidR="00E02FF0">
        <w:t>% con un R</w:t>
      </w:r>
      <w:r w:rsidR="00E02FF0" w:rsidRPr="002B046B">
        <w:rPr>
          <w:vertAlign w:val="superscript"/>
        </w:rPr>
        <w:t>2</w:t>
      </w:r>
      <w:r w:rsidR="002B046B">
        <w:t xml:space="preserve"> de </w:t>
      </w:r>
      <w:r w:rsidR="00E02FF0">
        <w:t>0.996</w:t>
      </w:r>
      <w:r w:rsidR="002B046B">
        <w:t xml:space="preserve">, </w:t>
      </w:r>
      <w:r w:rsidR="00E72F27">
        <w:t>y</w:t>
      </w:r>
      <w:r w:rsidR="002B046B">
        <w:t xml:space="preserve"> una pendiente de -3,19. </w:t>
      </w:r>
      <w:r w:rsidR="003F78FD" w:rsidRPr="003F78FD">
        <w:t>A partir del rango dinámico se definió el LOD como la mínima cantidad de ADN detectada</w:t>
      </w:r>
      <w:r w:rsidR="003F78FD">
        <w:t xml:space="preserve"> por </w:t>
      </w:r>
      <w:r w:rsidR="003F78FD" w:rsidRPr="003F78FD">
        <w:t xml:space="preserve">qPCR </w:t>
      </w:r>
      <w:r w:rsidR="003F78FD">
        <w:t>para el par de primers</w:t>
      </w:r>
      <w:r w:rsidR="00A06A04">
        <w:t xml:space="preserve"> diseñados</w:t>
      </w:r>
      <w:r w:rsidR="003F78FD">
        <w:t xml:space="preserve">. </w:t>
      </w:r>
      <w:r w:rsidR="002B046B">
        <w:t>El l</w:t>
      </w:r>
      <w:r w:rsidR="00E02FF0">
        <w:t xml:space="preserve">ímite de </w:t>
      </w:r>
      <w:r w:rsidR="006B7FC7">
        <w:t xml:space="preserve">detección (LOD) fue </w:t>
      </w:r>
      <w:r w:rsidR="006B7FC7" w:rsidRPr="00E72F27">
        <w:t xml:space="preserve">de </w:t>
      </w:r>
      <w:r w:rsidR="00CD1042" w:rsidRPr="00270947">
        <w:t xml:space="preserve">1 </w:t>
      </w:r>
      <w:proofErr w:type="spellStart"/>
      <w:r w:rsidR="003F78FD" w:rsidRPr="00270947">
        <w:t>ng</w:t>
      </w:r>
      <w:proofErr w:type="spellEnd"/>
      <w:r w:rsidR="003F78FD" w:rsidRPr="00270947">
        <w:t xml:space="preserve"> ADN/</w:t>
      </w:r>
      <w:commentRangeStart w:id="4"/>
      <w:r w:rsidR="003F78FD" w:rsidRPr="00270947">
        <w:t>Kg</w:t>
      </w:r>
      <w:commentRangeEnd w:id="4"/>
      <w:r w:rsidR="00913DAD">
        <w:rPr>
          <w:rStyle w:val="Refdecomentario"/>
        </w:rPr>
        <w:commentReference w:id="4"/>
      </w:r>
      <w:r w:rsidR="003F78FD" w:rsidRPr="00270947">
        <w:t xml:space="preserve"> carne</w:t>
      </w:r>
      <w:r w:rsidR="00E02FF0">
        <w:t xml:space="preserve">; mientras que </w:t>
      </w:r>
      <w:r w:rsidR="00B75803">
        <w:t>límite de</w:t>
      </w:r>
      <w:r w:rsidR="006B7FC7" w:rsidRPr="006B7FC7">
        <w:t xml:space="preserve"> </w:t>
      </w:r>
      <w:r w:rsidR="006B7FC7">
        <w:t xml:space="preserve">cuantificación (LOQ) fue de </w:t>
      </w:r>
      <w:r w:rsidR="003F78FD" w:rsidRPr="00270947">
        <w:t>1</w:t>
      </w:r>
      <w:r w:rsidR="00CD1042" w:rsidRPr="00270947">
        <w:t>0</w:t>
      </w:r>
      <w:r w:rsidR="003F78FD" w:rsidRPr="00270947">
        <w:t xml:space="preserve"> ng</w:t>
      </w:r>
      <w:r w:rsidR="00CD1042" w:rsidRPr="00270947">
        <w:t xml:space="preserve"> ADN</w:t>
      </w:r>
      <w:r w:rsidR="003F78FD" w:rsidRPr="00270947">
        <w:t>/</w:t>
      </w:r>
      <w:r w:rsidR="00CD1042" w:rsidRPr="00913DAD">
        <w:rPr>
          <w:highlight w:val="yellow"/>
        </w:rPr>
        <w:t>Kg</w:t>
      </w:r>
      <w:r w:rsidR="00CD1042" w:rsidRPr="00270947">
        <w:t xml:space="preserve"> carne</w:t>
      </w:r>
      <w:r w:rsidR="00B75803">
        <w:t>.</w:t>
      </w:r>
      <w:r w:rsidR="00E54DA1">
        <w:t xml:space="preserve"> Para </w:t>
      </w:r>
      <w:r w:rsidR="00A3500B">
        <w:lastRenderedPageBreak/>
        <w:t>comprobar</w:t>
      </w:r>
      <w:r w:rsidR="00767DC4">
        <w:t xml:space="preserve"> la</w:t>
      </w:r>
      <w:r w:rsidR="005C52B6">
        <w:t xml:space="preserve"> especificidad de l</w:t>
      </w:r>
      <w:r w:rsidR="00B75803">
        <w:t>os primers</w:t>
      </w:r>
      <w:r w:rsidR="006B7FC7">
        <w:t xml:space="preserve"> diseñados</w:t>
      </w:r>
      <w:r w:rsidR="00204D66">
        <w:t xml:space="preserve">, </w:t>
      </w:r>
      <w:r w:rsidR="00E54DA1">
        <w:t xml:space="preserve">se </w:t>
      </w:r>
      <w:r w:rsidR="00767DC4">
        <w:t>realiz</w:t>
      </w:r>
      <w:r w:rsidR="00E54DA1">
        <w:t>ó</w:t>
      </w:r>
      <w:r w:rsidR="00767DC4">
        <w:t xml:space="preserve"> </w:t>
      </w:r>
      <w:r w:rsidR="00044E6D">
        <w:t>una</w:t>
      </w:r>
      <w:r w:rsidR="00767DC4">
        <w:t xml:space="preserve"> qPCR con</w:t>
      </w:r>
      <w:r w:rsidR="005C52B6">
        <w:t xml:space="preserve"> muestras de ADN extraídas de</w:t>
      </w:r>
      <w:r w:rsidR="00767DC4">
        <w:t xml:space="preserve"> otras especies (</w:t>
      </w:r>
      <w:r w:rsidR="005C52B6">
        <w:t>porcin</w:t>
      </w:r>
      <w:r w:rsidR="006B7FC7">
        <w:t>a</w:t>
      </w:r>
      <w:r w:rsidR="005C52B6">
        <w:t>, bovin</w:t>
      </w:r>
      <w:r w:rsidR="006B7FC7">
        <w:t>a y</w:t>
      </w:r>
      <w:r w:rsidR="005C52B6">
        <w:t xml:space="preserve"> aviar</w:t>
      </w:r>
      <w:r w:rsidR="00767DC4">
        <w:t>)</w:t>
      </w:r>
      <w:r w:rsidR="006E6E69">
        <w:t xml:space="preserve">, </w:t>
      </w:r>
      <w:r w:rsidR="00767DC4">
        <w:t xml:space="preserve">en cuyos casos no </w:t>
      </w:r>
      <w:r w:rsidR="00764619">
        <w:t>se obtuvo</w:t>
      </w:r>
      <w:r w:rsidR="00767DC4" w:rsidRPr="00767DC4">
        <w:t xml:space="preserve"> amplificación</w:t>
      </w:r>
      <w:r w:rsidR="005C52B6">
        <w:t xml:space="preserve">. Por otra parte, </w:t>
      </w:r>
      <w:r w:rsidR="006E6E69">
        <w:t xml:space="preserve">para evaluar el método desarrollado, </w:t>
      </w:r>
      <w:r w:rsidR="005C52B6">
        <w:t>se</w:t>
      </w:r>
      <w:r w:rsidR="002F3FE5">
        <w:t xml:space="preserve"> realizó la extracción de ADN de una muestra comercial de charqui equino</w:t>
      </w:r>
      <w:r w:rsidR="002776B4">
        <w:t xml:space="preserve"> y se</w:t>
      </w:r>
      <w:r w:rsidR="007966F5">
        <w:t xml:space="preserve"> la </w:t>
      </w:r>
      <w:r w:rsidR="00A3500B">
        <w:t>evaluó</w:t>
      </w:r>
      <w:r w:rsidR="00E54DA1">
        <w:t xml:space="preserve"> mediante </w:t>
      </w:r>
      <w:r w:rsidR="004F4BF1">
        <w:t>qPCR</w:t>
      </w:r>
      <w:r w:rsidR="002776B4">
        <w:t>. La</w:t>
      </w:r>
      <w:r w:rsidR="00277B56">
        <w:t xml:space="preserve"> curva de desnaturalización </w:t>
      </w:r>
      <w:r w:rsidR="002776B4">
        <w:t xml:space="preserve">obtenida resultó </w:t>
      </w:r>
      <w:r w:rsidR="00A3500B">
        <w:t>análoga</w:t>
      </w:r>
      <w:r w:rsidR="002776B4">
        <w:t xml:space="preserve"> </w:t>
      </w:r>
      <w:r w:rsidR="00A3500B">
        <w:t>a la de la muestra control (ADN equino), cuya temperatura de desnaturalización (</w:t>
      </w:r>
      <w:r w:rsidR="004F4BF1">
        <w:t>Tm</w:t>
      </w:r>
      <w:r w:rsidR="00A3500B">
        <w:t>) fue de</w:t>
      </w:r>
      <w:r w:rsidR="004F4BF1">
        <w:t xml:space="preserve"> 80,1</w:t>
      </w:r>
      <w:r w:rsidR="005C159A">
        <w:t xml:space="preserve"> ºC</w:t>
      </w:r>
      <w:r w:rsidR="001D1D32">
        <w:t>.</w:t>
      </w:r>
      <w:r w:rsidR="002F3FE5">
        <w:t xml:space="preserve"> </w:t>
      </w:r>
      <w:r w:rsidR="00E02FF0">
        <w:t xml:space="preserve">La metodología </w:t>
      </w:r>
      <w:r w:rsidR="004F4BF1">
        <w:t xml:space="preserve">presentada </w:t>
      </w:r>
      <w:r w:rsidR="00E02FF0">
        <w:t>en este trabajo ha demostrado ser simple, específica, sensible y sobre todo rápida para la identif</w:t>
      </w:r>
      <w:r w:rsidR="00BF6347">
        <w:t xml:space="preserve">icación de la especie analizada; mostrando </w:t>
      </w:r>
      <w:r w:rsidR="00E54DA1">
        <w:t xml:space="preserve">su </w:t>
      </w:r>
      <w:r w:rsidR="00E02FF0">
        <w:t>potencial</w:t>
      </w:r>
      <w:r w:rsidR="00E54DA1">
        <w:t xml:space="preserve"> utilización en laboratorios de análisis como herramienta de control en posibles adulteraciones.</w:t>
      </w:r>
    </w:p>
    <w:p w14:paraId="3F7B13BC" w14:textId="77777777" w:rsidR="00A70B8D" w:rsidRDefault="00A70B8D" w:rsidP="00C23308">
      <w:pPr>
        <w:spacing w:after="0" w:line="240" w:lineRule="auto"/>
        <w:ind w:left="0" w:hanging="2"/>
      </w:pPr>
    </w:p>
    <w:p w14:paraId="6FB0ECE9" w14:textId="77777777" w:rsidR="00A51420" w:rsidRDefault="00A51420">
      <w:pPr>
        <w:spacing w:after="0" w:line="240" w:lineRule="auto"/>
        <w:ind w:left="0" w:hanging="2"/>
      </w:pPr>
    </w:p>
    <w:p w14:paraId="717D89C6" w14:textId="77777777" w:rsidR="00A70B8D" w:rsidRDefault="00CC6A47">
      <w:pPr>
        <w:spacing w:after="0" w:line="240" w:lineRule="auto"/>
        <w:ind w:left="0" w:hanging="2"/>
      </w:pPr>
      <w:r>
        <w:t xml:space="preserve">Palabras Clave: </w:t>
      </w:r>
      <w:r w:rsidR="00A70B8D" w:rsidRPr="00913DAD">
        <w:rPr>
          <w:highlight w:val="yellow"/>
        </w:rPr>
        <w:t>qPCR</w:t>
      </w:r>
      <w:r w:rsidR="00A70B8D">
        <w:t xml:space="preserve">, ADN, </w:t>
      </w:r>
      <w:r w:rsidR="00044E6D" w:rsidRPr="00913DAD">
        <w:rPr>
          <w:highlight w:val="yellow"/>
        </w:rPr>
        <w:t xml:space="preserve">carne </w:t>
      </w:r>
      <w:r w:rsidR="00A70B8D" w:rsidRPr="00913DAD">
        <w:rPr>
          <w:highlight w:val="yellow"/>
        </w:rPr>
        <w:t>equin</w:t>
      </w:r>
      <w:r w:rsidR="00044E6D" w:rsidRPr="00913DAD">
        <w:rPr>
          <w:highlight w:val="yellow"/>
        </w:rPr>
        <w:t>a</w:t>
      </w:r>
      <w:r w:rsidR="00A70B8D">
        <w:t xml:space="preserve">, adulteraciones, </w:t>
      </w:r>
      <w:commentRangeStart w:id="5"/>
      <w:r w:rsidR="00A70B8D">
        <w:t>genuinidad</w:t>
      </w:r>
      <w:commentRangeEnd w:id="5"/>
      <w:r w:rsidR="00913DAD">
        <w:rPr>
          <w:rStyle w:val="Refdecomentario"/>
        </w:rPr>
        <w:commentReference w:id="5"/>
      </w:r>
    </w:p>
    <w:p w14:paraId="781B56C1" w14:textId="77777777" w:rsidR="00A70B8D" w:rsidRDefault="00A70B8D">
      <w:pPr>
        <w:spacing w:after="0" w:line="240" w:lineRule="auto"/>
        <w:ind w:left="0" w:hanging="2"/>
      </w:pPr>
    </w:p>
    <w:p w14:paraId="4BDC249F" w14:textId="77777777" w:rsidR="00A51420" w:rsidRDefault="00A51420">
      <w:pPr>
        <w:spacing w:after="0" w:line="240" w:lineRule="auto"/>
        <w:ind w:left="0" w:hanging="2"/>
      </w:pPr>
    </w:p>
    <w:p w14:paraId="5775C100" w14:textId="77777777" w:rsidR="00A51420" w:rsidRDefault="00A51420">
      <w:pPr>
        <w:spacing w:after="0" w:line="240" w:lineRule="auto"/>
        <w:ind w:left="0" w:hanging="2"/>
      </w:pPr>
    </w:p>
    <w:p w14:paraId="5B7A03A7" w14:textId="77777777" w:rsidR="003847B2" w:rsidRDefault="003847B2">
      <w:pPr>
        <w:spacing w:after="0" w:line="240" w:lineRule="auto"/>
        <w:ind w:left="0" w:hanging="2"/>
      </w:pPr>
    </w:p>
    <w:sectPr w:rsidR="003847B2" w:rsidSect="00044E6D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uario" w:date="2022-08-25T12:14:00Z" w:initials="U">
    <w:p w14:paraId="23959879" w14:textId="77777777" w:rsidR="00913DAD" w:rsidRDefault="00913DAD">
      <w:pPr>
        <w:pStyle w:val="Textocomentario"/>
        <w:ind w:left="0" w:hanging="2"/>
      </w:pPr>
      <w:r>
        <w:rPr>
          <w:rStyle w:val="Refdecomentario"/>
        </w:rPr>
        <w:annotationRef/>
      </w:r>
      <w:r>
        <w:t>Aclarar las siglas</w:t>
      </w:r>
    </w:p>
  </w:comment>
  <w:comment w:id="2" w:author="Usuario" w:date="2022-08-25T12:15:00Z" w:initials="U">
    <w:p w14:paraId="3D073153" w14:textId="77777777" w:rsidR="00913DAD" w:rsidRDefault="00913DAD">
      <w:pPr>
        <w:pStyle w:val="Textocomentario"/>
        <w:ind w:left="0" w:hanging="2"/>
      </w:pPr>
      <w:r>
        <w:rPr>
          <w:rStyle w:val="Refdecomentario"/>
        </w:rPr>
        <w:annotationRef/>
      </w:r>
      <w:r>
        <w:t>explicitar</w:t>
      </w:r>
    </w:p>
  </w:comment>
  <w:comment w:id="3" w:author="Usuario" w:date="2022-08-25T12:15:00Z" w:initials="U">
    <w:p w14:paraId="57FC0F0C" w14:textId="77777777" w:rsidR="00913DAD" w:rsidRDefault="00913DAD">
      <w:pPr>
        <w:pStyle w:val="Textocomentario"/>
        <w:ind w:left="0" w:hanging="2"/>
      </w:pPr>
      <w:r>
        <w:rPr>
          <w:rStyle w:val="Refdecomentario"/>
        </w:rPr>
        <w:annotationRef/>
      </w:r>
      <w:r>
        <w:t>o ES</w:t>
      </w:r>
    </w:p>
  </w:comment>
  <w:comment w:id="4" w:author="Usuario" w:date="2022-08-25T12:18:00Z" w:initials="U">
    <w:p w14:paraId="7BDA2DA7" w14:textId="77777777" w:rsidR="00913DAD" w:rsidRDefault="00913DAD">
      <w:pPr>
        <w:pStyle w:val="Textocomentario"/>
        <w:ind w:left="0" w:hanging="2"/>
      </w:pPr>
      <w:r>
        <w:rPr>
          <w:rStyle w:val="Refdecomentario"/>
        </w:rPr>
        <w:annotationRef/>
      </w:r>
      <w:r>
        <w:t>kg ( la k es minúscula siempre)</w:t>
      </w:r>
    </w:p>
  </w:comment>
  <w:comment w:id="5" w:author="Usuario" w:date="2022-08-25T12:20:00Z" w:initials="U">
    <w:p w14:paraId="7C1647E4" w14:textId="77777777" w:rsidR="00913DAD" w:rsidRDefault="00913DAD">
      <w:pPr>
        <w:pStyle w:val="Textocomentario"/>
        <w:ind w:left="0" w:hanging="2"/>
      </w:pPr>
      <w:r>
        <w:rPr>
          <w:rStyle w:val="Refdecomentario"/>
        </w:rPr>
        <w:annotationRef/>
      </w:r>
      <w:r>
        <w:t>repite palabras del título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959879" w15:done="0"/>
  <w15:commentEx w15:paraId="3D073153" w15:done="0"/>
  <w15:commentEx w15:paraId="57FC0F0C" w15:done="0"/>
  <w15:commentEx w15:paraId="7BDA2DA7" w15:done="0"/>
  <w15:commentEx w15:paraId="7C1647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5CE26" w14:textId="77777777" w:rsidR="00F3684D" w:rsidRDefault="00F3684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73CF230" w14:textId="77777777" w:rsidR="00F3684D" w:rsidRDefault="00F3684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CF8E5" w14:textId="77777777" w:rsidR="00F3684D" w:rsidRDefault="00F3684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13B0A4" w14:textId="77777777" w:rsidR="00F3684D" w:rsidRDefault="00F3684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5F8FE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7FE7F23" wp14:editId="796063B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20"/>
    <w:rsid w:val="00044E6D"/>
    <w:rsid w:val="0010384D"/>
    <w:rsid w:val="001D1D32"/>
    <w:rsid w:val="001E0346"/>
    <w:rsid w:val="00204D66"/>
    <w:rsid w:val="00270947"/>
    <w:rsid w:val="002776B4"/>
    <w:rsid w:val="00277B56"/>
    <w:rsid w:val="002A0F20"/>
    <w:rsid w:val="002A5903"/>
    <w:rsid w:val="002B046B"/>
    <w:rsid w:val="002E5048"/>
    <w:rsid w:val="002F3FE5"/>
    <w:rsid w:val="003511DE"/>
    <w:rsid w:val="00374C10"/>
    <w:rsid w:val="003847B2"/>
    <w:rsid w:val="003F78FD"/>
    <w:rsid w:val="004069A4"/>
    <w:rsid w:val="0047419F"/>
    <w:rsid w:val="004F4BF1"/>
    <w:rsid w:val="005C159A"/>
    <w:rsid w:val="005C52B6"/>
    <w:rsid w:val="00667DEF"/>
    <w:rsid w:val="006B7FC7"/>
    <w:rsid w:val="006C1CFD"/>
    <w:rsid w:val="006E6E69"/>
    <w:rsid w:val="00764619"/>
    <w:rsid w:val="00766D3F"/>
    <w:rsid w:val="00767DC4"/>
    <w:rsid w:val="007966F5"/>
    <w:rsid w:val="00874ECA"/>
    <w:rsid w:val="0089661A"/>
    <w:rsid w:val="008C778F"/>
    <w:rsid w:val="00913DAD"/>
    <w:rsid w:val="00994239"/>
    <w:rsid w:val="009A2F72"/>
    <w:rsid w:val="009A60B8"/>
    <w:rsid w:val="00A06A04"/>
    <w:rsid w:val="00A3500B"/>
    <w:rsid w:val="00A511FF"/>
    <w:rsid w:val="00A51420"/>
    <w:rsid w:val="00A70B8D"/>
    <w:rsid w:val="00A73B6B"/>
    <w:rsid w:val="00B02ABF"/>
    <w:rsid w:val="00B114DD"/>
    <w:rsid w:val="00B75803"/>
    <w:rsid w:val="00BF3028"/>
    <w:rsid w:val="00BF6347"/>
    <w:rsid w:val="00C23308"/>
    <w:rsid w:val="00C618AC"/>
    <w:rsid w:val="00CC4F6C"/>
    <w:rsid w:val="00CC6A47"/>
    <w:rsid w:val="00CD1042"/>
    <w:rsid w:val="00D27296"/>
    <w:rsid w:val="00D94BAC"/>
    <w:rsid w:val="00DB181B"/>
    <w:rsid w:val="00E02FF0"/>
    <w:rsid w:val="00E45C99"/>
    <w:rsid w:val="00E53E57"/>
    <w:rsid w:val="00E54DA1"/>
    <w:rsid w:val="00E72F27"/>
    <w:rsid w:val="00E95DB5"/>
    <w:rsid w:val="00EB64C6"/>
    <w:rsid w:val="00F3684D"/>
    <w:rsid w:val="00F415E0"/>
    <w:rsid w:val="00F54A3C"/>
    <w:rsid w:val="00F56C0B"/>
    <w:rsid w:val="00FB397D"/>
    <w:rsid w:val="00F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B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lnea">
    <w:name w:val="line number"/>
    <w:basedOn w:val="Fuentedeprrafopredeter"/>
    <w:uiPriority w:val="99"/>
    <w:semiHidden/>
    <w:unhideWhenUsed/>
    <w:rsid w:val="00A511FF"/>
  </w:style>
  <w:style w:type="character" w:styleId="Refdecomentario">
    <w:name w:val="annotation reference"/>
    <w:basedOn w:val="Fuentedeprrafopredeter"/>
    <w:uiPriority w:val="99"/>
    <w:semiHidden/>
    <w:unhideWhenUsed/>
    <w:rsid w:val="00913D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3D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3DAD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3D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3DAD"/>
    <w:rPr>
      <w:b/>
      <w:bCs/>
      <w:position w:val="-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lnea">
    <w:name w:val="line number"/>
    <w:basedOn w:val="Fuentedeprrafopredeter"/>
    <w:uiPriority w:val="99"/>
    <w:semiHidden/>
    <w:unhideWhenUsed/>
    <w:rsid w:val="00A511FF"/>
  </w:style>
  <w:style w:type="character" w:styleId="Refdecomentario">
    <w:name w:val="annotation reference"/>
    <w:basedOn w:val="Fuentedeprrafopredeter"/>
    <w:uiPriority w:val="99"/>
    <w:semiHidden/>
    <w:unhideWhenUsed/>
    <w:rsid w:val="00913D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3D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3DAD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3D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3DAD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mailto:guidi.silvina@inta.gob.ar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FDF146-8394-43F9-BA70-A3666C6E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2022-08-25T15:20:00Z</dcterms:created>
  <dcterms:modified xsi:type="dcterms:W3CDTF">2022-08-26T22:41:00Z</dcterms:modified>
</cp:coreProperties>
</file>