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60FE7" w14:textId="77777777" w:rsidR="00EC0851" w:rsidRDefault="002E5BFB" w:rsidP="007430E5">
      <w:pPr>
        <w:spacing w:after="0" w:line="240" w:lineRule="auto"/>
        <w:ind w:left="0" w:hanging="2"/>
        <w:jc w:val="center"/>
      </w:pPr>
      <w:bookmarkStart w:id="0" w:name="_GoBack"/>
      <w:bookmarkEnd w:id="0"/>
      <w:r>
        <w:rPr>
          <w:b/>
          <w:color w:val="000000"/>
        </w:rPr>
        <w:t>Proceso de purificación de Lisozima</w:t>
      </w:r>
      <w:r w:rsidR="00783C94">
        <w:rPr>
          <w:b/>
          <w:color w:val="000000"/>
        </w:rPr>
        <w:t xml:space="preserve"> </w:t>
      </w:r>
      <w:r w:rsidR="007430E5" w:rsidRPr="007430E5">
        <w:rPr>
          <w:b/>
          <w:color w:val="000000"/>
        </w:rPr>
        <w:t xml:space="preserve">compatible con la industria de los </w:t>
      </w:r>
      <w:proofErr w:type="spellStart"/>
      <w:r w:rsidR="007430E5" w:rsidRPr="007430E5">
        <w:rPr>
          <w:b/>
          <w:color w:val="000000"/>
        </w:rPr>
        <w:t>ovoderivados</w:t>
      </w:r>
      <w:proofErr w:type="spellEnd"/>
    </w:p>
    <w:p w14:paraId="399CCF2F" w14:textId="77777777" w:rsidR="00EC0851" w:rsidRPr="007A54D3" w:rsidRDefault="007A54D3" w:rsidP="007430E5">
      <w:pPr>
        <w:spacing w:after="0" w:line="240" w:lineRule="auto"/>
        <w:ind w:left="0" w:hanging="2"/>
        <w:jc w:val="center"/>
        <w:rPr>
          <w:lang w:val="en-US"/>
        </w:rPr>
      </w:pPr>
      <w:r w:rsidRPr="007A54D3">
        <w:rPr>
          <w:lang w:val="en-US"/>
        </w:rPr>
        <w:t xml:space="preserve">Ybarra T (1), </w:t>
      </w:r>
      <w:proofErr w:type="spellStart"/>
      <w:r w:rsidR="007430E5" w:rsidRPr="007A54D3">
        <w:rPr>
          <w:lang w:val="en-US"/>
        </w:rPr>
        <w:t>Kikot</w:t>
      </w:r>
      <w:proofErr w:type="spellEnd"/>
      <w:r w:rsidR="007430E5" w:rsidRPr="007A54D3">
        <w:rPr>
          <w:lang w:val="en-US"/>
        </w:rPr>
        <w:t xml:space="preserve"> PA</w:t>
      </w:r>
      <w:r w:rsidR="00400D63" w:rsidRPr="007A54D3">
        <w:rPr>
          <w:lang w:val="en-US"/>
        </w:rPr>
        <w:t xml:space="preserve"> (1), </w:t>
      </w:r>
      <w:proofErr w:type="spellStart"/>
      <w:r w:rsidR="007430E5" w:rsidRPr="007A54D3">
        <w:rPr>
          <w:lang w:val="en-US"/>
        </w:rPr>
        <w:t>Grasselli</w:t>
      </w:r>
      <w:proofErr w:type="spellEnd"/>
      <w:r w:rsidR="007430E5" w:rsidRPr="007A54D3">
        <w:rPr>
          <w:lang w:val="en-US"/>
        </w:rPr>
        <w:t xml:space="preserve"> MG</w:t>
      </w:r>
      <w:r w:rsidR="00400D63" w:rsidRPr="007A54D3">
        <w:rPr>
          <w:lang w:val="en-US"/>
        </w:rPr>
        <w:t xml:space="preserve"> (</w:t>
      </w:r>
      <w:r w:rsidR="007430E5" w:rsidRPr="007A54D3">
        <w:rPr>
          <w:lang w:val="en-US"/>
        </w:rPr>
        <w:t>1</w:t>
      </w:r>
      <w:r w:rsidR="00400D63" w:rsidRPr="007A54D3">
        <w:rPr>
          <w:lang w:val="en-US"/>
        </w:rPr>
        <w:t>)</w:t>
      </w:r>
    </w:p>
    <w:p w14:paraId="4FC515BD" w14:textId="77777777" w:rsidR="00EC0851" w:rsidRPr="007A54D3" w:rsidRDefault="00EC0851" w:rsidP="007430E5">
      <w:pPr>
        <w:spacing w:after="0" w:line="240" w:lineRule="auto"/>
        <w:ind w:left="0" w:hanging="2"/>
        <w:jc w:val="center"/>
        <w:rPr>
          <w:lang w:val="en-US"/>
        </w:rPr>
      </w:pPr>
    </w:p>
    <w:p w14:paraId="56DFE16E" w14:textId="77777777" w:rsidR="00EC0851" w:rsidRDefault="00400D63" w:rsidP="007430E5">
      <w:pPr>
        <w:spacing w:after="120" w:line="240" w:lineRule="auto"/>
        <w:ind w:left="0" w:hanging="2"/>
        <w:jc w:val="left"/>
      </w:pPr>
      <w:r>
        <w:t xml:space="preserve">(1) </w:t>
      </w:r>
      <w:r w:rsidR="007430E5">
        <w:t>Laboratorio de Materiales Biotecnológicos (Universidad Nacional de Quilmes)</w:t>
      </w:r>
      <w:r>
        <w:t xml:space="preserve">, </w:t>
      </w:r>
      <w:r w:rsidR="007430E5">
        <w:t>Roque Sáenz Peña 352</w:t>
      </w:r>
      <w:r>
        <w:t xml:space="preserve">, </w:t>
      </w:r>
      <w:r w:rsidR="007430E5">
        <w:t>Quilmes</w:t>
      </w:r>
      <w:r>
        <w:t xml:space="preserve">, </w:t>
      </w:r>
      <w:r w:rsidR="007430E5">
        <w:t>Bs.As.</w:t>
      </w:r>
      <w:r>
        <w:t xml:space="preserve">, </w:t>
      </w:r>
      <w:r w:rsidR="007430E5">
        <w:t>Argentina</w:t>
      </w:r>
      <w:r>
        <w:t>.</w:t>
      </w:r>
    </w:p>
    <w:p w14:paraId="65D816C5" w14:textId="7831C999" w:rsidR="00EC0851" w:rsidRDefault="007430E5" w:rsidP="007430E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pamela.kikot@gmail.com</w:t>
      </w:r>
      <w:r w:rsidR="00400D63">
        <w:rPr>
          <w:color w:val="000000"/>
        </w:rPr>
        <w:tab/>
      </w:r>
    </w:p>
    <w:p w14:paraId="2DEE6D4B" w14:textId="77777777" w:rsidR="00EC0851" w:rsidRDefault="00EC0851" w:rsidP="007430E5">
      <w:pPr>
        <w:spacing w:after="0" w:line="240" w:lineRule="auto"/>
        <w:ind w:left="0" w:hanging="2"/>
      </w:pPr>
    </w:p>
    <w:p w14:paraId="6BD95C59" w14:textId="77777777" w:rsidR="00EC0851" w:rsidRDefault="00EC0851" w:rsidP="007430E5">
      <w:pPr>
        <w:spacing w:after="0" w:line="240" w:lineRule="auto"/>
        <w:ind w:left="0" w:hanging="2"/>
      </w:pPr>
    </w:p>
    <w:p w14:paraId="0CB8B99F" w14:textId="2D19B80B" w:rsidR="007430E5" w:rsidRDefault="007430E5" w:rsidP="007430E5">
      <w:pPr>
        <w:spacing w:after="0" w:line="240" w:lineRule="auto"/>
        <w:ind w:left="0" w:hanging="2"/>
      </w:pPr>
      <w:r>
        <w:t xml:space="preserve">El huevo aviar es una conocida fuente de nutrientes </w:t>
      </w:r>
      <w:r w:rsidR="00BE4BD4">
        <w:t>como</w:t>
      </w:r>
      <w:r>
        <w:t xml:space="preserve"> proteínas, lípidos, enzimas y factores de crecimiento. La clara de huevo está compuesta principalmente por agua y proteína</w:t>
      </w:r>
      <w:r w:rsidR="00BE4BD4">
        <w:t>s, los cuales representan un 88</w:t>
      </w:r>
      <w:r>
        <w:t xml:space="preserve">% y </w:t>
      </w:r>
      <w:r w:rsidR="00BE4BD4">
        <w:t>11</w:t>
      </w:r>
      <w:r>
        <w:t xml:space="preserve">% de esta, respectivamente. Las proteínas de clara de huevo son predominantemente globulares y de un punto isoeléctrico ácido, con excepción de la Lisozima y la </w:t>
      </w:r>
      <w:proofErr w:type="spellStart"/>
      <w:r>
        <w:t>Avidina</w:t>
      </w:r>
      <w:proofErr w:type="spellEnd"/>
      <w:r>
        <w:t xml:space="preserve">. Las proteínas mayoritarias que la componen incluyen Ovoalbúmina, </w:t>
      </w:r>
      <w:proofErr w:type="spellStart"/>
      <w:r>
        <w:t>Ovotransferrina</w:t>
      </w:r>
      <w:proofErr w:type="spellEnd"/>
      <w:r>
        <w:t xml:space="preserve">, </w:t>
      </w:r>
      <w:proofErr w:type="spellStart"/>
      <w:r>
        <w:t>Ovomucoide</w:t>
      </w:r>
      <w:proofErr w:type="spellEnd"/>
      <w:r>
        <w:t xml:space="preserve">, Lisozima y </w:t>
      </w:r>
      <w:proofErr w:type="spellStart"/>
      <w:r>
        <w:t>Ovomucina</w:t>
      </w:r>
      <w:proofErr w:type="spellEnd"/>
      <w:r>
        <w:t xml:space="preserve">. </w:t>
      </w:r>
      <w:r w:rsidR="00BE4BD4" w:rsidRPr="00BE4BD4">
        <w:t xml:space="preserve">Cada proteína tiene diferentes propiedades funcionales y han sido aisladas de la clara de huevo utilizando varios métodos. La </w:t>
      </w:r>
      <w:r w:rsidR="00E42F86">
        <w:t>L</w:t>
      </w:r>
      <w:r w:rsidR="00BE4BD4" w:rsidRPr="00BE4BD4">
        <w:t xml:space="preserve">isozima representa el 3,5% de las proteínas de la </w:t>
      </w:r>
      <w:r w:rsidR="00BE4BD4">
        <w:t>clara</w:t>
      </w:r>
      <w:r w:rsidR="00BE4BD4" w:rsidRPr="00BE4BD4">
        <w:t xml:space="preserve">. </w:t>
      </w:r>
      <w:r w:rsidR="00BE4BD4">
        <w:t>E</w:t>
      </w:r>
      <w:r w:rsidR="00BE4BD4" w:rsidRPr="00BE4BD4">
        <w:t xml:space="preserve">s una enzima ubicua </w:t>
      </w:r>
      <w:r w:rsidR="00E42F86">
        <w:t>(</w:t>
      </w:r>
      <w:r w:rsidR="00E42F86" w:rsidRPr="00BE4BD4">
        <w:t>siendo la lisozima del huevo la más soluble y estable</w:t>
      </w:r>
      <w:r w:rsidR="00E42F86">
        <w:t>)</w:t>
      </w:r>
      <w:r w:rsidR="00E42F86" w:rsidRPr="00BE4BD4">
        <w:t xml:space="preserve"> </w:t>
      </w:r>
      <w:r w:rsidR="00BE4BD4" w:rsidRPr="00BE4BD4">
        <w:t>que puede hidrolizar el enlace β entre el ácido N-</w:t>
      </w:r>
      <w:proofErr w:type="spellStart"/>
      <w:r w:rsidR="00BE4BD4" w:rsidRPr="00BE4BD4">
        <w:t>acetilneuramínico</w:t>
      </w:r>
      <w:proofErr w:type="spellEnd"/>
      <w:r w:rsidR="00BE4BD4" w:rsidRPr="00BE4BD4">
        <w:t xml:space="preserve"> y la N-</w:t>
      </w:r>
      <w:proofErr w:type="spellStart"/>
      <w:r w:rsidR="00BE4BD4" w:rsidRPr="00BE4BD4">
        <w:t>acetilglucosamina</w:t>
      </w:r>
      <w:proofErr w:type="spellEnd"/>
      <w:r w:rsidR="00BE4BD4" w:rsidRPr="00BE4BD4">
        <w:t xml:space="preserve"> </w:t>
      </w:r>
      <w:r w:rsidR="00E42F86">
        <w:t>de</w:t>
      </w:r>
      <w:r w:rsidR="00BE4BD4" w:rsidRPr="00BE4BD4">
        <w:t xml:space="preserve"> la pared celular bacteriana. El peso molecular es 14,4 </w:t>
      </w:r>
      <w:proofErr w:type="spellStart"/>
      <w:r w:rsidR="00BE4BD4" w:rsidRPr="00BE4BD4">
        <w:t>KDa</w:t>
      </w:r>
      <w:proofErr w:type="spellEnd"/>
      <w:r w:rsidR="00BE4BD4" w:rsidRPr="00BE4BD4">
        <w:t xml:space="preserve">, consta de una sola cadena </w:t>
      </w:r>
      <w:proofErr w:type="spellStart"/>
      <w:r w:rsidR="00BE4BD4" w:rsidRPr="00BE4BD4">
        <w:t>polipeptídica</w:t>
      </w:r>
      <w:proofErr w:type="spellEnd"/>
      <w:r w:rsidR="00BE4BD4" w:rsidRPr="00BE4BD4">
        <w:t xml:space="preserve"> con 129 aminoácidos y tiene 4 puentes </w:t>
      </w:r>
      <w:proofErr w:type="spellStart"/>
      <w:r w:rsidR="00BE4BD4" w:rsidRPr="00BE4BD4">
        <w:t>disulfuro</w:t>
      </w:r>
      <w:proofErr w:type="spellEnd"/>
      <w:r w:rsidR="00BE4BD4" w:rsidRPr="00BE4BD4">
        <w:t xml:space="preserve"> que </w:t>
      </w:r>
      <w:r w:rsidR="00E42F86">
        <w:t>le otorgan</w:t>
      </w:r>
      <w:r w:rsidR="00BE4BD4" w:rsidRPr="00BE4BD4">
        <w:t xml:space="preserve"> alta estabilidad térmica. Dado que es altamente básica (punto isoeléctrico </w:t>
      </w:r>
      <w:proofErr w:type="spellStart"/>
      <w:r w:rsidR="00E42F86">
        <w:t>pI</w:t>
      </w:r>
      <w:proofErr w:type="spellEnd"/>
      <w:r w:rsidR="00BB7A32">
        <w:t>=</w:t>
      </w:r>
      <w:r w:rsidR="00E42F86">
        <w:t xml:space="preserve"> </w:t>
      </w:r>
      <w:r w:rsidR="00BE4BD4" w:rsidRPr="00BE4BD4">
        <w:t xml:space="preserve">10,7) tiene tendencia a unirse a proteínas cargadas negativamente como la </w:t>
      </w:r>
      <w:proofErr w:type="spellStart"/>
      <w:r w:rsidR="00E42F86">
        <w:t>O</w:t>
      </w:r>
      <w:r w:rsidR="00BE4BD4" w:rsidRPr="00BE4BD4">
        <w:t>vomucina</w:t>
      </w:r>
      <w:proofErr w:type="spellEnd"/>
      <w:r w:rsidR="00BE4BD4" w:rsidRPr="00BE4BD4">
        <w:t xml:space="preserve">. La </w:t>
      </w:r>
      <w:r w:rsidR="00E42F86">
        <w:t>L</w:t>
      </w:r>
      <w:r w:rsidR="00BE4BD4" w:rsidRPr="00BE4BD4">
        <w:t>isozima se encuentra entre las primeras proteínas de clara de huevo que ha</w:t>
      </w:r>
      <w:r w:rsidR="00E42F86">
        <w:t>n</w:t>
      </w:r>
      <w:r w:rsidR="00BE4BD4" w:rsidRPr="00BE4BD4">
        <w:t xml:space="preserve"> sido aislada</w:t>
      </w:r>
      <w:r w:rsidR="00E42F86">
        <w:t>s</w:t>
      </w:r>
      <w:r w:rsidR="00BE4BD4" w:rsidRPr="00BE4BD4">
        <w:t xml:space="preserve"> y utilizada</w:t>
      </w:r>
      <w:r w:rsidR="00E42F86">
        <w:t>s</w:t>
      </w:r>
      <w:r w:rsidR="00BE4BD4" w:rsidRPr="00BE4BD4">
        <w:t xml:space="preserve"> por la industria. La separación de la lisozima se realiza principalmente mediante cromatografía de intercambio iónico, dado su alto </w:t>
      </w:r>
      <w:proofErr w:type="spellStart"/>
      <w:r w:rsidR="00E42F86">
        <w:t>pI</w:t>
      </w:r>
      <w:proofErr w:type="spellEnd"/>
      <w:r w:rsidR="00BE4BD4" w:rsidRPr="00BE4BD4">
        <w:t xml:space="preserve">. También se han probado cromatografía de afinidad y de exclusión molecular,  pero estos métodos no </w:t>
      </w:r>
      <w:r w:rsidR="00E42F86">
        <w:t>son</w:t>
      </w:r>
      <w:r w:rsidR="00BE4BD4" w:rsidRPr="00BE4BD4">
        <w:t xml:space="preserve"> adecuados para la producción a gran escala debido </w:t>
      </w:r>
      <w:r w:rsidR="00764E0A">
        <w:t xml:space="preserve">a </w:t>
      </w:r>
      <w:r w:rsidR="00BE4BD4" w:rsidRPr="00BE4BD4">
        <w:t>los bajos flujos, los altos c</w:t>
      </w:r>
      <w:r w:rsidR="00E42F86">
        <w:t>ostos de la resina o</w:t>
      </w:r>
      <w:r w:rsidR="00BE4BD4" w:rsidRPr="00BE4BD4">
        <w:t xml:space="preserve"> la baja capacidad. La ultrafiltración fue utilizada para separar </w:t>
      </w:r>
      <w:r w:rsidR="00E42F86">
        <w:t>L</w:t>
      </w:r>
      <w:r w:rsidR="00BE4BD4" w:rsidRPr="00BE4BD4">
        <w:t xml:space="preserve">isozima con una pureza del 80-90%, pero solo a escala de laboratorio. Por lo tanto, es importante desarrollar un método simple, eficaz y escalable para </w:t>
      </w:r>
      <w:r w:rsidR="00E42F86">
        <w:t>obtener</w:t>
      </w:r>
      <w:r w:rsidR="00BE4BD4" w:rsidRPr="00BE4BD4">
        <w:t xml:space="preserve"> </w:t>
      </w:r>
      <w:r w:rsidR="00E42F86">
        <w:t>L</w:t>
      </w:r>
      <w:r w:rsidR="00BE4BD4" w:rsidRPr="00BE4BD4">
        <w:t>isozima en la industria alimentaria y farmacéutica.</w:t>
      </w:r>
      <w:r w:rsidR="00BE4BD4">
        <w:t xml:space="preserve"> </w:t>
      </w:r>
      <w:r w:rsidR="00984EB3">
        <w:t>Este trabajo</w:t>
      </w:r>
      <w:r>
        <w:t xml:space="preserve"> plantea </w:t>
      </w:r>
      <w:r w:rsidR="00783C94">
        <w:t xml:space="preserve">el </w:t>
      </w:r>
      <w:r>
        <w:t>diseñ</w:t>
      </w:r>
      <w:r w:rsidR="00783C94">
        <w:t>o de</w:t>
      </w:r>
      <w:r>
        <w:t xml:space="preserve"> un proceso de </w:t>
      </w:r>
      <w:r w:rsidR="00783C94">
        <w:t>purificación a bajo costo de Lisozima</w:t>
      </w:r>
      <w:r>
        <w:t xml:space="preserve"> compatible con el uso del resto </w:t>
      </w:r>
      <w:r w:rsidR="00783C94">
        <w:t xml:space="preserve">de la clara de huevo </w:t>
      </w:r>
      <w:r>
        <w:t xml:space="preserve">en la fabricación alimenticia, de forma que constituya un subproducto que genere valor agregado a la industria de los ovoproductos. </w:t>
      </w:r>
      <w:r w:rsidRPr="007430E5">
        <w:t>En Argentina existen 15 plantas dedicadas a la elaboración de ovoproductos localizadas en las provincias de Buenos Aires, Entre Ríos y Santa Fe</w:t>
      </w:r>
      <w:r>
        <w:t xml:space="preserve"> que podrían ser receptoras de esta tecnología. </w:t>
      </w:r>
      <w:r w:rsidR="00BE4BD4">
        <w:t>Se</w:t>
      </w:r>
      <w:r>
        <w:t xml:space="preserve"> </w:t>
      </w:r>
      <w:r w:rsidR="00984EB3">
        <w:t>diseñ</w:t>
      </w:r>
      <w:r w:rsidR="00BE4BD4">
        <w:t>ó</w:t>
      </w:r>
      <w:r>
        <w:t xml:space="preserve"> la obtención de </w:t>
      </w:r>
      <w:r w:rsidR="00783C94">
        <w:t>Lisozima</w:t>
      </w:r>
      <w:r>
        <w:t xml:space="preserve"> a partir de clara de huevo utilizando como primer proceso unitario una </w:t>
      </w:r>
      <w:proofErr w:type="spellStart"/>
      <w:r>
        <w:t>co</w:t>
      </w:r>
      <w:proofErr w:type="spellEnd"/>
      <w:r>
        <w:t xml:space="preserve">-precipitación isoeléctrica, agregando agua y cloruro de sodio y </w:t>
      </w:r>
      <w:r w:rsidR="00967F49">
        <w:t>acidificando</w:t>
      </w:r>
      <w:r>
        <w:t xml:space="preserve"> el </w:t>
      </w:r>
      <w:r w:rsidR="007A54D3">
        <w:t>medio</w:t>
      </w:r>
      <w:r>
        <w:t xml:space="preserve">. Este método deja el 98% de las proteínas de la clara de huevo remanentes </w:t>
      </w:r>
      <w:r w:rsidR="00C538CB">
        <w:t xml:space="preserve">en el sobrenadante y </w:t>
      </w:r>
      <w:r>
        <w:t xml:space="preserve">en condiciones aptas para ser empleadas en la industria alimenticia. El 2 % restante </w:t>
      </w:r>
      <w:r w:rsidR="00C538CB">
        <w:t xml:space="preserve">precipitado </w:t>
      </w:r>
      <w:r>
        <w:t xml:space="preserve">contiene la </w:t>
      </w:r>
      <w:r w:rsidR="00783C94">
        <w:t>Lisozima</w:t>
      </w:r>
      <w:r>
        <w:t xml:space="preserve"> junto con otras proteínas contaminantes</w:t>
      </w:r>
      <w:r w:rsidR="00984EB3">
        <w:t>, por lo que</w:t>
      </w:r>
      <w:r>
        <w:t xml:space="preserve"> se estudiaron distintas alternativas para precipitar selectivamente las </w:t>
      </w:r>
      <w:r w:rsidR="00984EB3">
        <w:t>mismas</w:t>
      </w:r>
      <w:r>
        <w:t xml:space="preserve"> (temperatura, pH y e</w:t>
      </w:r>
      <w:r w:rsidR="00984EB3">
        <w:t xml:space="preserve">l agregado de </w:t>
      </w:r>
      <w:proofErr w:type="spellStart"/>
      <w:r w:rsidR="00984EB3">
        <w:t>polietilenglicol</w:t>
      </w:r>
      <w:proofErr w:type="spellEnd"/>
      <w:r w:rsidR="00984EB3">
        <w:t>)</w:t>
      </w:r>
      <w:r>
        <w:t xml:space="preserve"> seguido por un proceso de ultrafiltra</w:t>
      </w:r>
      <w:r w:rsidR="00984EB3">
        <w:t>ción</w:t>
      </w:r>
      <w:r>
        <w:t xml:space="preserve">. </w:t>
      </w:r>
      <w:r w:rsidR="00BE4BD4">
        <w:t>Se logró</w:t>
      </w:r>
      <w:r>
        <w:t xml:space="preserve"> aislar </w:t>
      </w:r>
      <w:r>
        <w:lastRenderedPageBreak/>
        <w:t>Lisozima</w:t>
      </w:r>
      <w:r w:rsidR="00783C94">
        <w:t xml:space="preserve"> </w:t>
      </w:r>
      <w:r w:rsidR="00BE4BD4">
        <w:t xml:space="preserve">con una pureza mayor del 95% </w:t>
      </w:r>
      <w:r w:rsidR="00783C94">
        <w:t xml:space="preserve">sin necesidad de aplicar un método </w:t>
      </w:r>
      <w:proofErr w:type="spellStart"/>
      <w:r w:rsidR="00783C94">
        <w:t>cromatográfico</w:t>
      </w:r>
      <w:proofErr w:type="spellEnd"/>
      <w:r>
        <w:t xml:space="preserve">, </w:t>
      </w:r>
      <w:r w:rsidR="00783C94">
        <w:t>que suele ser el más costoso de los método</w:t>
      </w:r>
      <w:r w:rsidR="002E5BFB">
        <w:t>s de purificación de proteínas.</w:t>
      </w:r>
    </w:p>
    <w:p w14:paraId="25B5C2D5" w14:textId="77777777" w:rsidR="007430E5" w:rsidRDefault="007430E5" w:rsidP="007430E5">
      <w:pPr>
        <w:spacing w:after="0" w:line="240" w:lineRule="auto"/>
        <w:ind w:left="0" w:hanging="2"/>
      </w:pPr>
    </w:p>
    <w:p w14:paraId="49003673" w14:textId="77777777" w:rsidR="00EC0851" w:rsidRDefault="007430E5" w:rsidP="007430E5">
      <w:pPr>
        <w:spacing w:after="0" w:line="240" w:lineRule="auto"/>
        <w:ind w:left="0" w:hanging="2"/>
      </w:pPr>
      <w:r>
        <w:t xml:space="preserve">Agradecimientos: A la </w:t>
      </w:r>
      <w:r w:rsidRPr="007430E5">
        <w:t>Escuela de Educación Secundaria Agraria N°1</w:t>
      </w:r>
      <w:r>
        <w:t xml:space="preserve"> de Quilmes por proveer los huevos de gallina de menos de 12 horas de postura</w:t>
      </w:r>
      <w:r w:rsidRPr="007430E5">
        <w:t xml:space="preserve"> </w:t>
      </w:r>
      <w:r w:rsidR="002E5BFB">
        <w:t>de su granja.</w:t>
      </w:r>
    </w:p>
    <w:p w14:paraId="2835C826" w14:textId="77777777" w:rsidR="00EC0851" w:rsidRDefault="00EC0851" w:rsidP="007430E5">
      <w:pPr>
        <w:spacing w:after="0" w:line="240" w:lineRule="auto"/>
        <w:ind w:left="0" w:hanging="2"/>
      </w:pPr>
    </w:p>
    <w:p w14:paraId="324C22A3" w14:textId="77777777" w:rsidR="00EC0851" w:rsidRDefault="00400D63" w:rsidP="007430E5">
      <w:pPr>
        <w:spacing w:after="0" w:line="240" w:lineRule="auto"/>
        <w:ind w:left="0" w:hanging="2"/>
      </w:pPr>
      <w:r>
        <w:t xml:space="preserve">Palabras Clave: </w:t>
      </w:r>
      <w:r w:rsidR="007430E5" w:rsidRPr="007430E5">
        <w:t>Ovo</w:t>
      </w:r>
      <w:r w:rsidR="00967F49">
        <w:t>productos</w:t>
      </w:r>
      <w:r w:rsidR="007430E5" w:rsidRPr="007430E5">
        <w:t xml:space="preserve">, </w:t>
      </w:r>
      <w:r w:rsidR="00967F49">
        <w:t>Enzima</w:t>
      </w:r>
      <w:r w:rsidR="007430E5" w:rsidRPr="007430E5">
        <w:t xml:space="preserve">, Purificación de </w:t>
      </w:r>
      <w:r w:rsidR="0016786F">
        <w:t>p</w:t>
      </w:r>
      <w:r w:rsidR="007430E5" w:rsidRPr="007430E5">
        <w:t>roteínas, Clara de huevo, Bio</w:t>
      </w:r>
      <w:r w:rsidR="00967F49">
        <w:t>tecnología</w:t>
      </w:r>
      <w:r>
        <w:t>.</w:t>
      </w:r>
    </w:p>
    <w:p w14:paraId="2DD98FF9" w14:textId="77777777" w:rsidR="00EC0851" w:rsidRDefault="00EC0851" w:rsidP="007430E5">
      <w:pPr>
        <w:spacing w:after="0" w:line="240" w:lineRule="auto"/>
        <w:ind w:left="0" w:hanging="2"/>
      </w:pPr>
    </w:p>
    <w:p w14:paraId="0E75053F" w14:textId="77777777" w:rsidR="00EC0851" w:rsidRDefault="00EC0851" w:rsidP="007430E5">
      <w:pPr>
        <w:spacing w:after="0" w:line="240" w:lineRule="auto"/>
        <w:ind w:left="0" w:hanging="2"/>
      </w:pPr>
    </w:p>
    <w:p w14:paraId="3A5707CC" w14:textId="77777777" w:rsidR="00EC0851" w:rsidRDefault="00EC0851" w:rsidP="00EC0851">
      <w:pPr>
        <w:spacing w:after="0" w:line="240" w:lineRule="auto"/>
        <w:ind w:left="0" w:hanging="2"/>
      </w:pPr>
    </w:p>
    <w:sectPr w:rsidR="00EC085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312B4" w14:textId="77777777" w:rsidR="002E27E8" w:rsidRDefault="002E27E8" w:rsidP="007430E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D6E6390" w14:textId="77777777" w:rsidR="002E27E8" w:rsidRDefault="002E27E8" w:rsidP="007430E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4281F" w14:textId="77777777" w:rsidR="002E27E8" w:rsidRDefault="002E27E8" w:rsidP="007430E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90BBE70" w14:textId="77777777" w:rsidR="002E27E8" w:rsidRDefault="002E27E8" w:rsidP="007430E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8D80A" w14:textId="77777777" w:rsidR="00EC0851" w:rsidRDefault="00400D63" w:rsidP="007430E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246887E" wp14:editId="26EF223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0851"/>
    <w:rsid w:val="00126CCC"/>
    <w:rsid w:val="0016786F"/>
    <w:rsid w:val="002E27E8"/>
    <w:rsid w:val="002E5BFB"/>
    <w:rsid w:val="00360784"/>
    <w:rsid w:val="00400D63"/>
    <w:rsid w:val="006A3377"/>
    <w:rsid w:val="007430E5"/>
    <w:rsid w:val="00764E0A"/>
    <w:rsid w:val="00783C94"/>
    <w:rsid w:val="007A54D3"/>
    <w:rsid w:val="00863A10"/>
    <w:rsid w:val="008A43D4"/>
    <w:rsid w:val="00967F49"/>
    <w:rsid w:val="00984EB3"/>
    <w:rsid w:val="00BB7A32"/>
    <w:rsid w:val="00BE4BD4"/>
    <w:rsid w:val="00C538CB"/>
    <w:rsid w:val="00C9116D"/>
    <w:rsid w:val="00CD784D"/>
    <w:rsid w:val="00D04094"/>
    <w:rsid w:val="00E354D8"/>
    <w:rsid w:val="00E42F86"/>
    <w:rsid w:val="00E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B9038"/>
  <w15:docId w15:val="{AD2A5A8A-B849-4544-97B4-9D1E3432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6A3377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2022-08-01T15:26:00Z</dcterms:created>
  <dcterms:modified xsi:type="dcterms:W3CDTF">2022-08-01T15:26:00Z</dcterms:modified>
</cp:coreProperties>
</file>