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8467" w14:textId="77777777" w:rsidR="00D77C3E" w:rsidRPr="00CB2206" w:rsidRDefault="00D77C3E" w:rsidP="00D7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proofErr w:type="spellStart"/>
      <w:r w:rsidRPr="00AB4AE8">
        <w:rPr>
          <w:bCs/>
        </w:rPr>
        <w:t>Bioaccesibilidad</w:t>
      </w:r>
      <w:proofErr w:type="spellEnd"/>
      <w:r w:rsidRPr="00AB4AE8">
        <w:rPr>
          <w:bCs/>
        </w:rPr>
        <w:t xml:space="preserve"> de hierro, calcio y zinc en alimentos símil lácteos destinados a la población vegetariana y vegana</w:t>
      </w:r>
    </w:p>
    <w:p w14:paraId="15E41254" w14:textId="77777777" w:rsidR="00D77C3E" w:rsidRPr="00CB2206" w:rsidRDefault="00D77C3E" w:rsidP="00D77C3E">
      <w:pPr>
        <w:spacing w:after="0" w:line="240" w:lineRule="auto"/>
        <w:ind w:left="0" w:hanging="2"/>
        <w:jc w:val="center"/>
      </w:pPr>
    </w:p>
    <w:p w14:paraId="699FDFC1" w14:textId="77777777" w:rsidR="00D77C3E" w:rsidRPr="00CB2206" w:rsidRDefault="00D77C3E" w:rsidP="00D77C3E">
      <w:pPr>
        <w:spacing w:after="0" w:line="240" w:lineRule="auto"/>
        <w:ind w:left="0" w:hanging="2"/>
        <w:jc w:val="center"/>
      </w:pPr>
      <w:proofErr w:type="spellStart"/>
      <w:r w:rsidRPr="00CB2206">
        <w:t>Binaghi</w:t>
      </w:r>
      <w:proofErr w:type="spellEnd"/>
      <w:r w:rsidRPr="00CB2206">
        <w:t xml:space="preserve"> MJ (1), Batista M (2), </w:t>
      </w:r>
      <w:r w:rsidRPr="00AB4AE8">
        <w:rPr>
          <w:u w:val="single"/>
        </w:rPr>
        <w:t>Rodríguez V</w:t>
      </w:r>
      <w:r w:rsidRPr="00CB2206">
        <w:t xml:space="preserve"> (1), Greco CB (1), </w:t>
      </w:r>
      <w:proofErr w:type="spellStart"/>
      <w:r w:rsidRPr="00CB2206">
        <w:t>Dyner</w:t>
      </w:r>
      <w:proofErr w:type="spellEnd"/>
      <w:r w:rsidRPr="00CB2206">
        <w:t xml:space="preserve"> LM (1).</w:t>
      </w:r>
    </w:p>
    <w:p w14:paraId="3557D4A4" w14:textId="77777777" w:rsidR="00D77C3E" w:rsidRPr="00CB2206" w:rsidRDefault="00D77C3E" w:rsidP="00D77C3E">
      <w:pPr>
        <w:spacing w:after="0" w:line="240" w:lineRule="auto"/>
        <w:ind w:left="0" w:hanging="2"/>
        <w:jc w:val="center"/>
      </w:pPr>
    </w:p>
    <w:p w14:paraId="05857624" w14:textId="77777777" w:rsidR="00D77C3E" w:rsidRPr="00CB2206" w:rsidRDefault="00D77C3E" w:rsidP="00D77C3E">
      <w:pPr>
        <w:spacing w:after="120" w:line="240" w:lineRule="auto"/>
        <w:ind w:left="0" w:hanging="2"/>
        <w:jc w:val="left"/>
      </w:pPr>
      <w:r w:rsidRPr="00CB2206">
        <w:t>(1) Universidad de Buenos Aires. Facultad de Farmacia y Bioquímica. Cátedra de Bromatología. CABA. Argentina.</w:t>
      </w:r>
    </w:p>
    <w:p w14:paraId="6C11FF65" w14:textId="77777777" w:rsidR="00D77C3E" w:rsidRPr="00340C3A" w:rsidRDefault="00D77C3E" w:rsidP="00D77C3E">
      <w:pPr>
        <w:pStyle w:val="Prrafodelista"/>
        <w:numPr>
          <w:ilvl w:val="0"/>
          <w:numId w:val="6"/>
        </w:numPr>
        <w:spacing w:after="0" w:line="240" w:lineRule="auto"/>
        <w:ind w:leftChars="0" w:firstLineChars="0"/>
      </w:pPr>
      <w:r w:rsidRPr="00CB2206">
        <w:rPr>
          <w:iCs/>
          <w:highlight w:val="white"/>
        </w:rPr>
        <w:t>Universidad de Buenos Aires</w:t>
      </w:r>
      <w:r>
        <w:rPr>
          <w:iCs/>
          <w:highlight w:val="white"/>
        </w:rPr>
        <w:t>.</w:t>
      </w:r>
      <w:r w:rsidRPr="00CB2206">
        <w:rPr>
          <w:iCs/>
          <w:highlight w:val="white"/>
        </w:rPr>
        <w:t xml:space="preserve"> Facultad de Medicina</w:t>
      </w:r>
      <w:r>
        <w:rPr>
          <w:iCs/>
          <w:highlight w:val="white"/>
        </w:rPr>
        <w:t xml:space="preserve">. </w:t>
      </w:r>
      <w:r w:rsidRPr="00CB2206">
        <w:rPr>
          <w:iCs/>
          <w:highlight w:val="white"/>
        </w:rPr>
        <w:t>Escuela de Nutrición</w:t>
      </w:r>
      <w:r>
        <w:rPr>
          <w:iCs/>
        </w:rPr>
        <w:t xml:space="preserve"> </w:t>
      </w:r>
      <w:r w:rsidRPr="00BA494E">
        <w:rPr>
          <w:iCs/>
        </w:rPr>
        <w:t xml:space="preserve">CABA. </w:t>
      </w:r>
      <w:r w:rsidRPr="00CB2206">
        <w:rPr>
          <w:iCs/>
        </w:rPr>
        <w:t>Argentina.</w:t>
      </w:r>
    </w:p>
    <w:p w14:paraId="097FA800" w14:textId="77777777" w:rsidR="00D77C3E" w:rsidRPr="00CB2206" w:rsidRDefault="00D77C3E" w:rsidP="00D77C3E">
      <w:pPr>
        <w:spacing w:after="0" w:line="240" w:lineRule="auto"/>
        <w:ind w:leftChars="0" w:left="0" w:firstLineChars="0" w:firstLine="0"/>
      </w:pPr>
    </w:p>
    <w:p w14:paraId="015CC778" w14:textId="77777777" w:rsidR="00D77C3E" w:rsidRPr="00CB2206" w:rsidRDefault="00D77C3E" w:rsidP="00D77C3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 w:rsidRPr="00CB2206">
        <w:t>jbinaghi@ffyb.uba.ar</w:t>
      </w:r>
    </w:p>
    <w:p w14:paraId="5F5CF44C" w14:textId="77777777" w:rsidR="00D77C3E" w:rsidRPr="00CB2206" w:rsidRDefault="00D77C3E" w:rsidP="00D77C3E">
      <w:pPr>
        <w:spacing w:after="0" w:line="240" w:lineRule="auto"/>
        <w:ind w:leftChars="0" w:left="0" w:firstLineChars="0" w:firstLine="0"/>
      </w:pPr>
    </w:p>
    <w:p w14:paraId="0C15002C" w14:textId="77777777" w:rsidR="00D77C3E" w:rsidRPr="00CB2206" w:rsidRDefault="00D77C3E" w:rsidP="00D77C3E">
      <w:pPr>
        <w:spacing w:after="0" w:line="240" w:lineRule="auto"/>
        <w:ind w:left="0" w:hanging="2"/>
      </w:pPr>
      <w:r w:rsidRPr="00CB2206">
        <w:t>En la actualidad se evidencia un incremento de la población vegana/vegetariana</w:t>
      </w:r>
      <w:r>
        <w:t xml:space="preserve"> y </w:t>
      </w:r>
      <w:r w:rsidRPr="00CB2206">
        <w:t xml:space="preserve">de productos comerciales dirigidos a este grupo de personas. Sin embargo, la calidad nutricional de estos alimentos no ha sido estudiada en profundidad. Uno de los temas más controversiales es el aporte y disponibilidad de minerales. El objetivo fue evaluar la </w:t>
      </w:r>
      <w:proofErr w:type="spellStart"/>
      <w:r w:rsidRPr="00CB2206">
        <w:t>bioaccesibilidad</w:t>
      </w:r>
      <w:proofErr w:type="spellEnd"/>
      <w:r w:rsidRPr="00CB2206">
        <w:t xml:space="preserve"> (D%) de Fe, Ca y Zn en alimentos símil lácteos. Se estudiaron 11 bebidas vegetales </w:t>
      </w:r>
      <w:r>
        <w:t xml:space="preserve">a base de maní, almendra, arroz, castañas de </w:t>
      </w:r>
      <w:proofErr w:type="spellStart"/>
      <w:r>
        <w:t>cajú</w:t>
      </w:r>
      <w:proofErr w:type="spellEnd"/>
      <w:r>
        <w:t xml:space="preserve"> o soja </w:t>
      </w:r>
      <w:r w:rsidRPr="00CB2206">
        <w:t>(9 comerciales, 2</w:t>
      </w:r>
      <w:r>
        <w:t xml:space="preserve"> </w:t>
      </w:r>
      <w:r w:rsidRPr="00CB2206">
        <w:t>casera</w:t>
      </w:r>
      <w:r>
        <w:t xml:space="preserve">s; dos de las comerciales con agregado de jugo de </w:t>
      </w:r>
      <w:proofErr w:type="gramStart"/>
      <w:r>
        <w:t>naranja(</w:t>
      </w:r>
      <w:proofErr w:type="gramEnd"/>
      <w:r>
        <w:t xml:space="preserve">JN) y dos con jugo de manzana(JM)) </w:t>
      </w:r>
      <w:r w:rsidRPr="00CB2206">
        <w:t xml:space="preserve">y 2 alimentos fermentados </w:t>
      </w:r>
      <w:r>
        <w:t xml:space="preserve">a base de crema de coco. </w:t>
      </w:r>
      <w:r w:rsidRPr="00CB2206">
        <w:t>Se compararon los resultados obtenidos con leche vacuna</w:t>
      </w:r>
      <w:r>
        <w:t xml:space="preserve"> con y sin agregado de vitamina C y yogur</w:t>
      </w:r>
      <w:r w:rsidRPr="00CB2206">
        <w:t xml:space="preserve">. La </w:t>
      </w:r>
      <w:proofErr w:type="spellStart"/>
      <w:r w:rsidRPr="00CB2206">
        <w:t>bioaccesibilidad</w:t>
      </w:r>
      <w:proofErr w:type="spellEnd"/>
      <w:r w:rsidRPr="00CB2206">
        <w:t xml:space="preserve"> mineral se estimó por un método </w:t>
      </w:r>
      <w:proofErr w:type="gramStart"/>
      <w:r w:rsidRPr="00AB4AE8">
        <w:rPr>
          <w:i/>
          <w:iCs/>
        </w:rPr>
        <w:t>in</w:t>
      </w:r>
      <w:r>
        <w:rPr>
          <w:i/>
          <w:iCs/>
        </w:rPr>
        <w:t xml:space="preserve">  v</w:t>
      </w:r>
      <w:r w:rsidRPr="00AB4AE8">
        <w:rPr>
          <w:i/>
          <w:iCs/>
        </w:rPr>
        <w:t>itro</w:t>
      </w:r>
      <w:proofErr w:type="gramEnd"/>
      <w:r w:rsidRPr="00CB2206">
        <w:t xml:space="preserve"> que simula el proceso de digestión. En las bebidas vegetales la </w:t>
      </w:r>
      <w:proofErr w:type="spellStart"/>
      <w:r w:rsidRPr="00CB2206">
        <w:rPr>
          <w:shd w:val="clear" w:color="auto" w:fill="FFFFFF"/>
        </w:rPr>
        <w:t>D%</w:t>
      </w:r>
      <w:r w:rsidRPr="00CB2206">
        <w:t>Fe</w:t>
      </w:r>
      <w:proofErr w:type="spellEnd"/>
      <w:r w:rsidRPr="00CB2206">
        <w:t xml:space="preserve"> fue 14,0 y 17,8 (elaboración casera); 5,2-18,3 (comerciales); 28,1-32,8 (comerciales con agregado de </w:t>
      </w:r>
      <w:r>
        <w:t>JM o JN</w:t>
      </w:r>
      <w:r w:rsidRPr="00CB2206">
        <w:t xml:space="preserve">). La </w:t>
      </w:r>
      <w:proofErr w:type="spellStart"/>
      <w:r w:rsidRPr="00CB2206">
        <w:t>D%Fe</w:t>
      </w:r>
      <w:proofErr w:type="spellEnd"/>
      <w:r w:rsidRPr="00CB2206">
        <w:t xml:space="preserve"> en leche vacuna fue 1,0 y 2,9 cuando se agregó vitamina C. En los fermentados, la </w:t>
      </w:r>
      <w:proofErr w:type="spellStart"/>
      <w:r w:rsidRPr="00CB2206">
        <w:t>D%Fe</w:t>
      </w:r>
      <w:proofErr w:type="spellEnd"/>
      <w:r w:rsidRPr="00CB2206">
        <w:t xml:space="preserve"> fue 26,1 y 27,5; mientras que en los elaborados con leche la </w:t>
      </w:r>
      <w:proofErr w:type="spellStart"/>
      <w:r w:rsidRPr="00CB2206">
        <w:t>D%Fe</w:t>
      </w:r>
      <w:proofErr w:type="spellEnd"/>
      <w:r w:rsidRPr="00CB2206">
        <w:t xml:space="preserve"> fue 4,3 y 17,4 (sin y con vitamina C). La </w:t>
      </w:r>
      <w:proofErr w:type="spellStart"/>
      <w:r w:rsidRPr="00CB2206">
        <w:t>D%Zn</w:t>
      </w:r>
      <w:proofErr w:type="spellEnd"/>
      <w:r w:rsidRPr="00CB2206">
        <w:t xml:space="preserve"> en las bebidas vegetales fue 12,6 y 20,7 (caseras); 5,9-12,5 (comerciales) y 32,3-33,9 (comerciales con agregado de </w:t>
      </w:r>
      <w:r>
        <w:t>JM o JN</w:t>
      </w:r>
      <w:r w:rsidRPr="00CB2206">
        <w:t xml:space="preserve">). La </w:t>
      </w:r>
      <w:proofErr w:type="spellStart"/>
      <w:r w:rsidRPr="00CB2206">
        <w:t>D%Zn</w:t>
      </w:r>
      <w:proofErr w:type="spellEnd"/>
      <w:r w:rsidRPr="00CB2206">
        <w:t xml:space="preserve"> fue 11,3 para leche y 9,7 cuando se adicionó vitamina C. En los fermentados, la </w:t>
      </w:r>
      <w:proofErr w:type="spellStart"/>
      <w:r w:rsidRPr="00CB2206">
        <w:t>D%Zn</w:t>
      </w:r>
      <w:proofErr w:type="spellEnd"/>
      <w:r w:rsidRPr="00CB2206">
        <w:t xml:space="preserve"> fue 23,4 y 25,4 en los productos con ingredientes vegetales y 36,4 y 46,0 en los elaborados con leche (sin y con vitamina C). La </w:t>
      </w:r>
      <w:proofErr w:type="spellStart"/>
      <w:r w:rsidRPr="00CB2206">
        <w:t>D%Ca</w:t>
      </w:r>
      <w:proofErr w:type="spellEnd"/>
      <w:r w:rsidRPr="00CB2206">
        <w:t xml:space="preserve"> en las bebidas vegetales fue 23,4 y 25,1 (caseras), 6,4-31,7 (comerciales) y 24,8-35,6 (comerciales con agregado de </w:t>
      </w:r>
      <w:r>
        <w:t>JM o JN</w:t>
      </w:r>
      <w:r w:rsidRPr="00CB2206">
        <w:t xml:space="preserve">). La </w:t>
      </w:r>
      <w:proofErr w:type="spellStart"/>
      <w:r w:rsidRPr="00CB2206">
        <w:t>D%Ca</w:t>
      </w:r>
      <w:proofErr w:type="spellEnd"/>
      <w:r w:rsidRPr="00CB2206">
        <w:t xml:space="preserve"> en la leche sin y con vitamina C fue 35,2 y 34,5. En el caso de los fermentados, elaborados con materias primas vegetales, la </w:t>
      </w:r>
      <w:proofErr w:type="spellStart"/>
      <w:r w:rsidRPr="00CB2206">
        <w:t>D%Ca</w:t>
      </w:r>
      <w:proofErr w:type="spellEnd"/>
      <w:r w:rsidRPr="00CB2206">
        <w:t xml:space="preserve"> fue 31,4 y 33,0 en tanto que los elaborados con leche presentaron valores de </w:t>
      </w:r>
      <w:proofErr w:type="spellStart"/>
      <w:r w:rsidRPr="00CB2206">
        <w:t>D%Ca</w:t>
      </w:r>
      <w:proofErr w:type="spellEnd"/>
      <w:r w:rsidRPr="00CB2206">
        <w:t xml:space="preserve"> de 42,1 y 46,3 (sin y con vitamina C). Las bebidas y productos vegetales fermentados presentaron una </w:t>
      </w:r>
      <w:proofErr w:type="spellStart"/>
      <w:r w:rsidRPr="00CB2206">
        <w:t>D%Fe</w:t>
      </w:r>
      <w:proofErr w:type="spellEnd"/>
      <w:r w:rsidRPr="00CB2206">
        <w:t xml:space="preserve"> superior </w:t>
      </w:r>
      <w:proofErr w:type="gramStart"/>
      <w:r w:rsidRPr="00CB2206">
        <w:t>en relación a</w:t>
      </w:r>
      <w:proofErr w:type="gramEnd"/>
      <w:r w:rsidRPr="00CB2206">
        <w:t xml:space="preserve"> leche y productos lácteos fermentados, pudiéndose deber a la presencia de proteínas lácteas que formarían complejos insolubles con el hierro. La presencia de ácidos orgánicos (málico, cítrico, vitamina C) en las formulaciones incrementó la </w:t>
      </w:r>
      <w:proofErr w:type="spellStart"/>
      <w:r w:rsidRPr="00CB2206">
        <w:t>D%Fe</w:t>
      </w:r>
      <w:proofErr w:type="spellEnd"/>
      <w:r w:rsidRPr="00CB2206">
        <w:t xml:space="preserve">. Respecto de la </w:t>
      </w:r>
      <w:proofErr w:type="spellStart"/>
      <w:r w:rsidRPr="00CB2206">
        <w:t>D%Zn</w:t>
      </w:r>
      <w:proofErr w:type="spellEnd"/>
      <w:r w:rsidRPr="00CB2206">
        <w:t xml:space="preserve">, se observó un comportamiento similar al de </w:t>
      </w:r>
      <w:proofErr w:type="spellStart"/>
      <w:r w:rsidRPr="00CB2206">
        <w:t>D%Fe</w:t>
      </w:r>
      <w:proofErr w:type="spellEnd"/>
      <w:r w:rsidRPr="00CB2206">
        <w:t xml:space="preserve">, a excepción de los productos fermentados donde se evidenció mayor </w:t>
      </w:r>
      <w:proofErr w:type="spellStart"/>
      <w:r w:rsidRPr="00CB2206">
        <w:t>D%Zn</w:t>
      </w:r>
      <w:proofErr w:type="spellEnd"/>
      <w:r w:rsidRPr="00CB2206">
        <w:t xml:space="preserve"> en los lácteos que en los vegetales. En estos, la adición de vitamina C generó un incremento de la </w:t>
      </w:r>
      <w:proofErr w:type="spellStart"/>
      <w:r w:rsidRPr="00CB2206">
        <w:t>D%Zn</w:t>
      </w:r>
      <w:proofErr w:type="spellEnd"/>
      <w:r w:rsidRPr="00CB2206">
        <w:t xml:space="preserve">. </w:t>
      </w:r>
      <w:proofErr w:type="gramStart"/>
      <w:r w:rsidRPr="00CB2206">
        <w:t>En relación a</w:t>
      </w:r>
      <w:proofErr w:type="gramEnd"/>
      <w:r w:rsidRPr="00CB2206">
        <w:t xml:space="preserve"> </w:t>
      </w:r>
      <w:proofErr w:type="spellStart"/>
      <w:r w:rsidRPr="00CB2206">
        <w:t>D%Ca</w:t>
      </w:r>
      <w:proofErr w:type="spellEnd"/>
      <w:r w:rsidRPr="00CB2206">
        <w:t xml:space="preserve">, las leches presentaron valores más elevados respecto de las bebidas vegetales. El agregado de jugos frutales permitió equiparar los valores de </w:t>
      </w:r>
      <w:proofErr w:type="spellStart"/>
      <w:r w:rsidRPr="00CB2206">
        <w:t>D%Ca</w:t>
      </w:r>
      <w:proofErr w:type="spellEnd"/>
      <w:r w:rsidRPr="00CB2206">
        <w:t xml:space="preserve"> respecto de la leche. Los fermentados (lácteos o no) presentaron valores mayores de </w:t>
      </w:r>
      <w:proofErr w:type="spellStart"/>
      <w:r w:rsidRPr="00CB2206">
        <w:lastRenderedPageBreak/>
        <w:t>D%Ca</w:t>
      </w:r>
      <w:proofErr w:type="spellEnd"/>
      <w:r w:rsidRPr="00CB2206">
        <w:t xml:space="preserve"> que sus homólogos sin fermentar y en aquellos donde se incluyó vitamina C, se observaron valores máximos de </w:t>
      </w:r>
      <w:proofErr w:type="spellStart"/>
      <w:r w:rsidRPr="00CB2206">
        <w:t>D%Ca</w:t>
      </w:r>
      <w:proofErr w:type="spellEnd"/>
      <w:r w:rsidRPr="00CB2206">
        <w:t xml:space="preserve">. </w:t>
      </w:r>
    </w:p>
    <w:p w14:paraId="1CB460E4" w14:textId="77777777" w:rsidR="00D77C3E" w:rsidRPr="00CB2206" w:rsidRDefault="00D77C3E" w:rsidP="00D77C3E">
      <w:pPr>
        <w:spacing w:after="0" w:line="240" w:lineRule="auto"/>
        <w:ind w:left="0" w:hanging="2"/>
      </w:pPr>
    </w:p>
    <w:p w14:paraId="4EF5DA8D" w14:textId="77777777" w:rsidR="00D77C3E" w:rsidRPr="00CB2206" w:rsidRDefault="00D77C3E" w:rsidP="00D77C3E">
      <w:pPr>
        <w:spacing w:after="0" w:line="240" w:lineRule="auto"/>
        <w:ind w:left="0" w:hanging="2"/>
      </w:pPr>
      <w:r w:rsidRPr="00CB2206">
        <w:t xml:space="preserve">Palabras Clave: minerales, </w:t>
      </w:r>
      <w:proofErr w:type="spellStart"/>
      <w:r w:rsidRPr="00CB2206">
        <w:t>dializabilidad</w:t>
      </w:r>
      <w:proofErr w:type="spellEnd"/>
      <w:r w:rsidRPr="00CB2206">
        <w:t>, vegan</w:t>
      </w:r>
      <w:r>
        <w:t>o</w:t>
      </w:r>
      <w:r w:rsidRPr="00CB2206">
        <w:t>/vegetarian</w:t>
      </w:r>
      <w:r>
        <w:t>o</w:t>
      </w:r>
      <w:r w:rsidRPr="00CB2206">
        <w:t xml:space="preserve">, alimentos </w:t>
      </w:r>
      <w:r>
        <w:t>vegetales</w:t>
      </w:r>
      <w:r w:rsidRPr="00CB2206">
        <w:t>.</w:t>
      </w:r>
    </w:p>
    <w:p w14:paraId="246D8286" w14:textId="77777777" w:rsidR="002B62FF" w:rsidRPr="00D77C3E" w:rsidRDefault="002B62FF" w:rsidP="00D77C3E">
      <w:pPr>
        <w:ind w:left="0" w:hanging="2"/>
      </w:pPr>
    </w:p>
    <w:sectPr w:rsidR="002B62FF" w:rsidRPr="00D77C3E" w:rsidSect="00883015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FA47B" w14:textId="77777777" w:rsidR="00F10E4A" w:rsidRDefault="00F10E4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AD2EE58" w14:textId="77777777" w:rsidR="00F10E4A" w:rsidRDefault="00F10E4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1989" w14:textId="77777777" w:rsidR="00F10E4A" w:rsidRDefault="00F10E4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3B3D42B" w14:textId="77777777" w:rsidR="00F10E4A" w:rsidRDefault="00F10E4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F081" w14:textId="77777777" w:rsidR="00D5571F" w:rsidRDefault="00262D6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C03B61F" wp14:editId="756E8F0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88A"/>
    <w:multiLevelType w:val="hybridMultilevel"/>
    <w:tmpl w:val="7EF631E0"/>
    <w:lvl w:ilvl="0" w:tplc="6B98442A">
      <w:start w:val="1"/>
      <w:numFmt w:val="decimal"/>
      <w:lvlText w:val="(%1)"/>
      <w:lvlJc w:val="left"/>
      <w:pPr>
        <w:ind w:left="358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0396714"/>
    <w:multiLevelType w:val="hybridMultilevel"/>
    <w:tmpl w:val="1BF02D26"/>
    <w:lvl w:ilvl="0" w:tplc="DEC0223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2D670D77"/>
    <w:multiLevelType w:val="multilevel"/>
    <w:tmpl w:val="84DE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C65F8"/>
    <w:multiLevelType w:val="multilevel"/>
    <w:tmpl w:val="4E74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9724E"/>
    <w:multiLevelType w:val="hybridMultilevel"/>
    <w:tmpl w:val="E4785788"/>
    <w:lvl w:ilvl="0" w:tplc="1332DAC2">
      <w:start w:val="2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51131723"/>
    <w:multiLevelType w:val="multilevel"/>
    <w:tmpl w:val="AB5A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0690688">
    <w:abstractNumId w:val="3"/>
  </w:num>
  <w:num w:numId="2" w16cid:durableId="484586842">
    <w:abstractNumId w:val="2"/>
  </w:num>
  <w:num w:numId="3" w16cid:durableId="1168911599">
    <w:abstractNumId w:val="5"/>
  </w:num>
  <w:num w:numId="4" w16cid:durableId="1985620425">
    <w:abstractNumId w:val="0"/>
  </w:num>
  <w:num w:numId="5" w16cid:durableId="472336320">
    <w:abstractNumId w:val="1"/>
  </w:num>
  <w:num w:numId="6" w16cid:durableId="1585993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71F"/>
    <w:rsid w:val="0002634D"/>
    <w:rsid w:val="000343BF"/>
    <w:rsid w:val="00037EB9"/>
    <w:rsid w:val="00046470"/>
    <w:rsid w:val="00046C32"/>
    <w:rsid w:val="00055537"/>
    <w:rsid w:val="000558C3"/>
    <w:rsid w:val="0005734A"/>
    <w:rsid w:val="00072FA1"/>
    <w:rsid w:val="000A2053"/>
    <w:rsid w:val="000B2FC6"/>
    <w:rsid w:val="000E3763"/>
    <w:rsid w:val="00101FD0"/>
    <w:rsid w:val="00102281"/>
    <w:rsid w:val="001662BE"/>
    <w:rsid w:val="00175BB9"/>
    <w:rsid w:val="001F2440"/>
    <w:rsid w:val="001F4EA7"/>
    <w:rsid w:val="0021396C"/>
    <w:rsid w:val="00237EC6"/>
    <w:rsid w:val="00253430"/>
    <w:rsid w:val="00256875"/>
    <w:rsid w:val="00262D6C"/>
    <w:rsid w:val="00275411"/>
    <w:rsid w:val="002A423E"/>
    <w:rsid w:val="002A4ED1"/>
    <w:rsid w:val="002B62FF"/>
    <w:rsid w:val="002D455A"/>
    <w:rsid w:val="002E4E75"/>
    <w:rsid w:val="002E5463"/>
    <w:rsid w:val="002F3FAD"/>
    <w:rsid w:val="0030502F"/>
    <w:rsid w:val="00327B13"/>
    <w:rsid w:val="00327BA7"/>
    <w:rsid w:val="00334000"/>
    <w:rsid w:val="0035100B"/>
    <w:rsid w:val="003A7421"/>
    <w:rsid w:val="003F1335"/>
    <w:rsid w:val="00423489"/>
    <w:rsid w:val="00423CA7"/>
    <w:rsid w:val="00427006"/>
    <w:rsid w:val="004446EE"/>
    <w:rsid w:val="00480C1C"/>
    <w:rsid w:val="0048214F"/>
    <w:rsid w:val="004A17EE"/>
    <w:rsid w:val="004F6CD9"/>
    <w:rsid w:val="004F6E0E"/>
    <w:rsid w:val="00501A89"/>
    <w:rsid w:val="00501ACA"/>
    <w:rsid w:val="005112AA"/>
    <w:rsid w:val="005205A3"/>
    <w:rsid w:val="00533249"/>
    <w:rsid w:val="005410A1"/>
    <w:rsid w:val="005B4D7D"/>
    <w:rsid w:val="005B4EBD"/>
    <w:rsid w:val="005D34E7"/>
    <w:rsid w:val="005F7618"/>
    <w:rsid w:val="006422CA"/>
    <w:rsid w:val="00670D87"/>
    <w:rsid w:val="00683B2C"/>
    <w:rsid w:val="0068623A"/>
    <w:rsid w:val="0069027E"/>
    <w:rsid w:val="006D18CD"/>
    <w:rsid w:val="006D312C"/>
    <w:rsid w:val="006D4DAD"/>
    <w:rsid w:val="006D4FDD"/>
    <w:rsid w:val="00705369"/>
    <w:rsid w:val="007166C5"/>
    <w:rsid w:val="00752E26"/>
    <w:rsid w:val="00757F3B"/>
    <w:rsid w:val="00765E8E"/>
    <w:rsid w:val="00782C93"/>
    <w:rsid w:val="00790FCD"/>
    <w:rsid w:val="007A3471"/>
    <w:rsid w:val="007D2A96"/>
    <w:rsid w:val="007D40EA"/>
    <w:rsid w:val="008136BA"/>
    <w:rsid w:val="008178F2"/>
    <w:rsid w:val="00855C85"/>
    <w:rsid w:val="00883015"/>
    <w:rsid w:val="00886BCA"/>
    <w:rsid w:val="00887EB7"/>
    <w:rsid w:val="008F3FC5"/>
    <w:rsid w:val="00903286"/>
    <w:rsid w:val="00904A7A"/>
    <w:rsid w:val="00951583"/>
    <w:rsid w:val="0099186B"/>
    <w:rsid w:val="009E4E27"/>
    <w:rsid w:val="00A00C9D"/>
    <w:rsid w:val="00A039AF"/>
    <w:rsid w:val="00A06792"/>
    <w:rsid w:val="00A21195"/>
    <w:rsid w:val="00A22012"/>
    <w:rsid w:val="00A24269"/>
    <w:rsid w:val="00A40498"/>
    <w:rsid w:val="00A51F5F"/>
    <w:rsid w:val="00A60197"/>
    <w:rsid w:val="00A7103D"/>
    <w:rsid w:val="00A73E30"/>
    <w:rsid w:val="00AA2718"/>
    <w:rsid w:val="00AA53BA"/>
    <w:rsid w:val="00AB15A7"/>
    <w:rsid w:val="00AC353A"/>
    <w:rsid w:val="00AC660C"/>
    <w:rsid w:val="00B20F42"/>
    <w:rsid w:val="00B86E81"/>
    <w:rsid w:val="00BE5D3D"/>
    <w:rsid w:val="00C05BF6"/>
    <w:rsid w:val="00C36F6B"/>
    <w:rsid w:val="00C7786B"/>
    <w:rsid w:val="00CC4D6B"/>
    <w:rsid w:val="00CD5138"/>
    <w:rsid w:val="00CD5FD9"/>
    <w:rsid w:val="00D0076D"/>
    <w:rsid w:val="00D012C1"/>
    <w:rsid w:val="00D15C43"/>
    <w:rsid w:val="00D32C05"/>
    <w:rsid w:val="00D50510"/>
    <w:rsid w:val="00D5571F"/>
    <w:rsid w:val="00D67CDF"/>
    <w:rsid w:val="00D77C3E"/>
    <w:rsid w:val="00D83735"/>
    <w:rsid w:val="00D83D28"/>
    <w:rsid w:val="00DD29B4"/>
    <w:rsid w:val="00DD3C87"/>
    <w:rsid w:val="00DE2015"/>
    <w:rsid w:val="00DE7F33"/>
    <w:rsid w:val="00E51FC8"/>
    <w:rsid w:val="00E6422D"/>
    <w:rsid w:val="00E71FFB"/>
    <w:rsid w:val="00E804AB"/>
    <w:rsid w:val="00EA5FC6"/>
    <w:rsid w:val="00EB1A1B"/>
    <w:rsid w:val="00EC1F2D"/>
    <w:rsid w:val="00F0633B"/>
    <w:rsid w:val="00F10E4A"/>
    <w:rsid w:val="00F26442"/>
    <w:rsid w:val="00F762CC"/>
    <w:rsid w:val="00F97076"/>
    <w:rsid w:val="00FB3502"/>
    <w:rsid w:val="00FD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54FE"/>
  <w15:docId w15:val="{9E33A068-E361-4A1C-9D90-2D4257B9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01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88301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8301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8301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8301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830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830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830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8301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8301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88301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8301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8301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8301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8301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8301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8301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8301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sid w:val="0088301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8301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8301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8830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A5FC6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Prrafodelista">
    <w:name w:val="List Paragraph"/>
    <w:basedOn w:val="Normal"/>
    <w:uiPriority w:val="34"/>
    <w:qFormat/>
    <w:rsid w:val="002B62F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D5F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5F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FD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5F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5FD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5BFEDBCA-0DAD-4818-9E00-2971F9BA7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Vanesa Chacon</cp:lastModifiedBy>
  <cp:revision>2</cp:revision>
  <dcterms:created xsi:type="dcterms:W3CDTF">2022-08-05T15:34:00Z</dcterms:created>
  <dcterms:modified xsi:type="dcterms:W3CDTF">2022-08-05T15:34:00Z</dcterms:modified>
</cp:coreProperties>
</file>