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F17E" w14:textId="77777777" w:rsidR="003920AE" w:rsidRPr="000D7D1A" w:rsidRDefault="00A846E2">
      <w:pPr>
        <w:spacing w:after="0" w:line="240" w:lineRule="auto"/>
        <w:ind w:left="0" w:hanging="2"/>
        <w:jc w:val="center"/>
        <w:rPr>
          <w:b/>
        </w:rPr>
      </w:pPr>
      <w:r w:rsidRPr="000D7D1A">
        <w:rPr>
          <w:b/>
        </w:rPr>
        <w:t xml:space="preserve">Influencia de los métodos de secado de pasas variedad </w:t>
      </w:r>
      <w:proofErr w:type="spellStart"/>
      <w:r w:rsidRPr="000D7D1A">
        <w:rPr>
          <w:b/>
          <w:i/>
        </w:rPr>
        <w:t>Flame</w:t>
      </w:r>
      <w:proofErr w:type="spellEnd"/>
      <w:r w:rsidRPr="000D7D1A">
        <w:rPr>
          <w:b/>
          <w:i/>
        </w:rPr>
        <w:t xml:space="preserve"> </w:t>
      </w:r>
      <w:proofErr w:type="spellStart"/>
      <w:r w:rsidRPr="000D7D1A">
        <w:rPr>
          <w:b/>
          <w:i/>
        </w:rPr>
        <w:t>seedless</w:t>
      </w:r>
      <w:proofErr w:type="spellEnd"/>
      <w:r w:rsidRPr="000D7D1A">
        <w:rPr>
          <w:b/>
        </w:rPr>
        <w:t xml:space="preserve"> en el contenido polifenoles y actividad antioxidante</w:t>
      </w:r>
    </w:p>
    <w:p w14:paraId="6CF3514D" w14:textId="77777777" w:rsidR="00841872" w:rsidRDefault="00841872">
      <w:pPr>
        <w:spacing w:after="0" w:line="240" w:lineRule="auto"/>
        <w:ind w:left="0" w:hanging="2"/>
        <w:jc w:val="center"/>
        <w:rPr>
          <w:b/>
        </w:rPr>
      </w:pPr>
    </w:p>
    <w:p w14:paraId="4D82F1B4" w14:textId="77777777" w:rsidR="00DF01A5" w:rsidRDefault="00461BF7">
      <w:pPr>
        <w:spacing w:after="0" w:line="240" w:lineRule="auto"/>
        <w:ind w:left="0" w:hanging="2"/>
        <w:jc w:val="center"/>
      </w:pPr>
      <w:r w:rsidRPr="005E0CDC">
        <w:t>Luna LC</w:t>
      </w:r>
      <w:r w:rsidR="000357D8">
        <w:t xml:space="preserve"> (1), </w:t>
      </w:r>
      <w:r w:rsidR="004D6186">
        <w:t>Zaragoza-</w:t>
      </w:r>
      <w:proofErr w:type="spellStart"/>
      <w:r w:rsidR="004D6186">
        <w:t>Puchol</w:t>
      </w:r>
      <w:proofErr w:type="spellEnd"/>
      <w:r w:rsidR="004D6186">
        <w:t xml:space="preserve"> JD</w:t>
      </w:r>
      <w:r w:rsidR="00B03CFD">
        <w:t xml:space="preserve"> </w:t>
      </w:r>
      <w:r w:rsidR="004D6186">
        <w:t xml:space="preserve">(1), </w:t>
      </w:r>
      <w:r>
        <w:t>Espíndola R (</w:t>
      </w:r>
      <w:r w:rsidR="0043117E">
        <w:t>2</w:t>
      </w:r>
      <w:r w:rsidR="008B7083">
        <w:t>)</w:t>
      </w:r>
      <w:r w:rsidR="00AF5437">
        <w:t>,</w:t>
      </w:r>
      <w:r w:rsidR="004D6186" w:rsidRPr="004D6186">
        <w:t xml:space="preserve"> </w:t>
      </w:r>
      <w:r w:rsidR="00AF5437">
        <w:t>Feresin GE (1)</w:t>
      </w:r>
    </w:p>
    <w:p w14:paraId="337F749C" w14:textId="77777777" w:rsidR="004D6186" w:rsidRDefault="004D6186">
      <w:pPr>
        <w:spacing w:after="0" w:line="240" w:lineRule="auto"/>
        <w:ind w:left="0" w:hanging="2"/>
        <w:jc w:val="center"/>
      </w:pPr>
    </w:p>
    <w:p w14:paraId="3BA965EE" w14:textId="035CCEF1" w:rsidR="00DF01A5" w:rsidRDefault="000357D8" w:rsidP="0043117E">
      <w:pPr>
        <w:spacing w:after="120" w:line="240" w:lineRule="auto"/>
        <w:ind w:left="0" w:hanging="2"/>
        <w:jc w:val="left"/>
      </w:pPr>
      <w:r>
        <w:t xml:space="preserve">(1) </w:t>
      </w:r>
      <w:r w:rsidR="0043117E">
        <w:t>Instituto de Biotecnología. Facultad de Ingeniería. Universidad Nacional de San Juan. San Juan. Argentina</w:t>
      </w:r>
    </w:p>
    <w:p w14:paraId="6CB82C75" w14:textId="77777777" w:rsidR="00DF01A5" w:rsidRDefault="000357D8">
      <w:pPr>
        <w:spacing w:line="240" w:lineRule="auto"/>
        <w:ind w:left="0" w:hanging="2"/>
        <w:jc w:val="left"/>
      </w:pPr>
      <w:r>
        <w:t xml:space="preserve">(2) </w:t>
      </w:r>
      <w:r w:rsidR="004D6186">
        <w:t xml:space="preserve">EEA INTA San Juan  </w:t>
      </w:r>
    </w:p>
    <w:p w14:paraId="708E6BE7" w14:textId="1A7BA83A" w:rsidR="00DF01A5" w:rsidRDefault="0043117E">
      <w:pPr>
        <w:pBdr>
          <w:top w:val="nil"/>
          <w:left w:val="nil"/>
          <w:bottom w:val="nil"/>
          <w:right w:val="nil"/>
          <w:between w:val="nil"/>
        </w:pBdr>
        <w:tabs>
          <w:tab w:val="left" w:pos="7185"/>
        </w:tabs>
        <w:spacing w:after="0" w:line="240" w:lineRule="auto"/>
        <w:ind w:left="0" w:hanging="2"/>
        <w:jc w:val="left"/>
        <w:rPr>
          <w:color w:val="000000"/>
        </w:rPr>
      </w:pPr>
      <w:r>
        <w:rPr>
          <w:color w:val="000000"/>
        </w:rPr>
        <w:t>lunalorenac@gmail.com</w:t>
      </w:r>
    </w:p>
    <w:p w14:paraId="22CE703C" w14:textId="77777777" w:rsidR="00DF01A5" w:rsidRDefault="00DF01A5">
      <w:pPr>
        <w:spacing w:after="0" w:line="240" w:lineRule="auto"/>
        <w:ind w:left="0" w:hanging="2"/>
      </w:pPr>
    </w:p>
    <w:p w14:paraId="64B47640" w14:textId="6BAD5573" w:rsidR="005E4083" w:rsidRDefault="005E4083" w:rsidP="005E4083">
      <w:pPr>
        <w:spacing w:after="0" w:line="240" w:lineRule="auto"/>
        <w:ind w:left="0" w:hanging="2"/>
      </w:pPr>
      <w:r>
        <w:t>La uva y sus productos son ampliamente consumidos, especialmente las tintas porque representan una fuente rica en compuestos nutricionalmente beneficiosos, como carotenoides, vitaminas E y C, flavonoides, entre los compuestos bioactivos. Las pasas</w:t>
      </w:r>
      <w:r w:rsidRPr="00FE28FC">
        <w:t xml:space="preserve"> </w:t>
      </w:r>
      <w:r>
        <w:t xml:space="preserve">de uva, dentro de los frutos secos, son las que presentan </w:t>
      </w:r>
      <w:r w:rsidRPr="00FE28FC">
        <w:t>mayor concentración de compuestos fenólicos</w:t>
      </w:r>
      <w:r w:rsidR="00172926">
        <w:t>, responsables principales de la actividad antioxidante</w:t>
      </w:r>
      <w:r>
        <w:t xml:space="preserve">. En las últimas décadas mostraron un protagonismo relevante, especialmente </w:t>
      </w:r>
      <w:r w:rsidR="00FA2392">
        <w:t>las</w:t>
      </w:r>
      <w:r>
        <w:t xml:space="preserve"> obtenidas a partir de uvas sin semillas, </w:t>
      </w:r>
      <w:r w:rsidR="00CA4FB9">
        <w:t xml:space="preserve">que </w:t>
      </w:r>
      <w:r w:rsidR="00FA2392">
        <w:t xml:space="preserve">permite el </w:t>
      </w:r>
      <w:r>
        <w:t>uso completo de la uva</w:t>
      </w:r>
      <w:r w:rsidR="00CA4FB9">
        <w:t xml:space="preserve"> pasa</w:t>
      </w:r>
      <w:r>
        <w:t xml:space="preserve">, </w:t>
      </w:r>
      <w:r w:rsidR="00FA2392">
        <w:t>porque pueden incorporarse fácilmente en otros alimentos procesados como yogures, productos de panificación, barras de cereales, granola, entre otros.</w:t>
      </w:r>
      <w:r w:rsidR="00CA4FB9">
        <w:t xml:space="preserve"> </w:t>
      </w:r>
      <w:r w:rsidR="00A202BB">
        <w:t>Además,</w:t>
      </w:r>
      <w:r w:rsidR="00FA2392">
        <w:t xml:space="preserve"> </w:t>
      </w:r>
      <w:r>
        <w:t xml:space="preserve">tienen mayor vida útil, lo que facilita la disponibilidad del producto durante todo el año. Los </w:t>
      </w:r>
      <w:r w:rsidR="00FA2392">
        <w:t>métodos</w:t>
      </w:r>
      <w:r>
        <w:t xml:space="preserve"> de secado de uvas utilizados alrededor del mundo son diversos</w:t>
      </w:r>
      <w:r w:rsidR="00A202BB">
        <w:t>, los beneficios económicos y</w:t>
      </w:r>
      <w:r w:rsidR="00CA4FB9">
        <w:t xml:space="preserve"> factibilidad </w:t>
      </w:r>
      <w:r w:rsidR="00A202BB">
        <w:t xml:space="preserve">para cada método utilizado fueron estudiados por </w:t>
      </w:r>
      <w:r w:rsidR="008E59C8">
        <w:t xml:space="preserve">Espíndola et. al. </w:t>
      </w:r>
      <w:r w:rsidR="00A202BB">
        <w:t>(</w:t>
      </w:r>
      <w:r w:rsidR="008E59C8">
        <w:t>2017</w:t>
      </w:r>
      <w:r w:rsidR="00A202BB">
        <w:t xml:space="preserve">), </w:t>
      </w:r>
      <w:r w:rsidR="00CA4FB9">
        <w:t xml:space="preserve">pero </w:t>
      </w:r>
      <w:r w:rsidR="00A202BB">
        <w:t xml:space="preserve">es importante conocer </w:t>
      </w:r>
      <w:r w:rsidR="008E59C8">
        <w:t xml:space="preserve">cómo </w:t>
      </w:r>
      <w:r w:rsidR="00CA4FB9">
        <w:t>afecta cada proceso en las condiciones funcionales de este alimento.</w:t>
      </w:r>
      <w:r w:rsidR="00A202BB">
        <w:t xml:space="preserve"> </w:t>
      </w:r>
      <w:r w:rsidR="00CA4FB9">
        <w:t xml:space="preserve">El objetivo es evaluar cómo varía el </w:t>
      </w:r>
      <w:r w:rsidR="008E59C8">
        <w:t>contenido de fenólicos totales (</w:t>
      </w:r>
      <w:r w:rsidR="00CA4FB9">
        <w:t>CFT</w:t>
      </w:r>
      <w:r w:rsidR="008E59C8">
        <w:t>)</w:t>
      </w:r>
      <w:r w:rsidR="00CA4FB9">
        <w:t xml:space="preserve">, el </w:t>
      </w:r>
      <w:r w:rsidR="008E59C8">
        <w:t>contenido de flavonoides (</w:t>
      </w:r>
      <w:r w:rsidR="00CA4FB9">
        <w:t>CF</w:t>
      </w:r>
      <w:r w:rsidR="008E59C8">
        <w:t>)</w:t>
      </w:r>
      <w:r w:rsidR="00CA4FB9">
        <w:t xml:space="preserve"> y la </w:t>
      </w:r>
      <w:r w:rsidR="008E59C8">
        <w:t>actividad antioxidante (</w:t>
      </w:r>
      <w:r w:rsidR="00CA4FB9">
        <w:t>AA</w:t>
      </w:r>
      <w:r w:rsidR="008E59C8">
        <w:t>)</w:t>
      </w:r>
      <w:r w:rsidR="00CA4FB9">
        <w:t xml:space="preserve"> (</w:t>
      </w:r>
      <w:r w:rsidR="008E59C8">
        <w:t xml:space="preserve">Ensayos </w:t>
      </w:r>
      <w:r w:rsidR="00CA4FB9">
        <w:t xml:space="preserve">DPPH y FRAP) en las pasas con los diferentes métodos de secado. </w:t>
      </w:r>
      <w:r>
        <w:t xml:space="preserve">En este trabajo </w:t>
      </w:r>
      <w:r w:rsidR="008E59C8">
        <w:t xml:space="preserve">se analizaron 4 repeticiones </w:t>
      </w:r>
      <w:r w:rsidR="006E2A63">
        <w:t>por</w:t>
      </w:r>
      <w:r w:rsidR="008E59C8">
        <w:t xml:space="preserve"> muestra, </w:t>
      </w:r>
      <w:r>
        <w:t xml:space="preserve">se </w:t>
      </w:r>
      <w:r w:rsidR="008E59C8">
        <w:t xml:space="preserve">determinó </w:t>
      </w:r>
      <w:r w:rsidR="00624AEC">
        <w:t>e</w:t>
      </w:r>
      <w:r w:rsidR="008E59C8">
        <w:t>l</w:t>
      </w:r>
      <w:r w:rsidR="00624AEC">
        <w:t xml:space="preserve"> CFT y CF, la AA de extractos de</w:t>
      </w:r>
      <w:r>
        <w:t xml:space="preserve"> pasas obtenidas por siete métodos de secado: </w:t>
      </w:r>
      <w:r w:rsidRPr="00080AC7">
        <w:t>(TI) sobre ripio, (TII) sobre plástico transparente perforado con pendiente, (TIII) sobre plástico negro perforado sin pendiente, (TIV) con estructura en altura sin lluvia, (TV) sobre plástico negro sin perforación con pendiente, (TVI) sobre plástico negro sin perforación sin pendiente con lluvia y (TVII) DOV (</w:t>
      </w:r>
      <w:proofErr w:type="spellStart"/>
      <w:r w:rsidRPr="00080AC7">
        <w:rPr>
          <w:i/>
        </w:rPr>
        <w:t>Dry</w:t>
      </w:r>
      <w:proofErr w:type="spellEnd"/>
      <w:r w:rsidRPr="00080AC7">
        <w:rPr>
          <w:i/>
        </w:rPr>
        <w:t xml:space="preserve"> </w:t>
      </w:r>
      <w:proofErr w:type="spellStart"/>
      <w:r w:rsidRPr="00080AC7">
        <w:rPr>
          <w:i/>
        </w:rPr>
        <w:t>on</w:t>
      </w:r>
      <w:proofErr w:type="spellEnd"/>
      <w:r w:rsidRPr="00080AC7">
        <w:rPr>
          <w:i/>
        </w:rPr>
        <w:t xml:space="preserve"> vine</w:t>
      </w:r>
      <w:r w:rsidRPr="00080AC7">
        <w:t>)</w:t>
      </w:r>
      <w:r>
        <w:t xml:space="preserve">. </w:t>
      </w:r>
      <w:r w:rsidR="00172926">
        <w:t>Los extractos se obtuvieron mediante</w:t>
      </w:r>
      <w:r>
        <w:t xml:space="preserve"> extracción asistida por ultrasonido durante 1 h, con </w:t>
      </w:r>
      <w:proofErr w:type="spellStart"/>
      <w:proofErr w:type="gramStart"/>
      <w:r>
        <w:t>metanol:agua</w:t>
      </w:r>
      <w:proofErr w:type="spellEnd"/>
      <w:proofErr w:type="gramEnd"/>
      <w:r>
        <w:t xml:space="preserve"> (4,5:5,5) de las muestras de pasas. Entre los resultados </w:t>
      </w:r>
      <w:r w:rsidR="00172926">
        <w:t>que se obtuvieron</w:t>
      </w:r>
      <w:r>
        <w:t xml:space="preserve">, los extractos del TVII de secado fueron: 17,18 </w:t>
      </w:r>
      <w:proofErr w:type="spellStart"/>
      <w:r>
        <w:t>mM</w:t>
      </w:r>
      <w:proofErr w:type="spellEnd"/>
      <w:r w:rsidR="009C7C52">
        <w:t xml:space="preserve"> </w:t>
      </w:r>
      <w:r>
        <w:t>EAG/100</w:t>
      </w:r>
      <w:r w:rsidR="00624AEC">
        <w:t xml:space="preserve"> </w:t>
      </w:r>
      <w:r>
        <w:t xml:space="preserve">mg pasas (CFT), 0,85 </w:t>
      </w:r>
      <w:proofErr w:type="spellStart"/>
      <w:r>
        <w:t>mM</w:t>
      </w:r>
      <w:proofErr w:type="spellEnd"/>
      <w:r w:rsidR="009C7C52">
        <w:t xml:space="preserve"> </w:t>
      </w:r>
      <w:r>
        <w:t>E</w:t>
      </w:r>
      <w:r w:rsidR="009C7C52">
        <w:t>Q</w:t>
      </w:r>
      <w:r>
        <w:t>/100</w:t>
      </w:r>
      <w:r w:rsidR="00624AEC">
        <w:t xml:space="preserve"> </w:t>
      </w:r>
      <w:r>
        <w:t>mg pasas</w:t>
      </w:r>
      <w:r w:rsidR="00624AEC">
        <w:t xml:space="preserve"> (CF), 6,75 µg/</w:t>
      </w:r>
      <w:proofErr w:type="spellStart"/>
      <w:r w:rsidR="00624AEC">
        <w:t>mL</w:t>
      </w:r>
      <w:proofErr w:type="spellEnd"/>
      <w:r w:rsidR="00624AEC">
        <w:t xml:space="preserve"> (</w:t>
      </w:r>
      <w:r w:rsidR="0048659E">
        <w:t>E</w:t>
      </w:r>
      <w:r w:rsidR="00624AEC">
        <w:t>C</w:t>
      </w:r>
      <w:r w:rsidR="00624AEC" w:rsidRPr="00624AEC">
        <w:rPr>
          <w:vertAlign w:val="subscript"/>
        </w:rPr>
        <w:t>50</w:t>
      </w:r>
      <w:r w:rsidR="00624AEC">
        <w:t xml:space="preserve">, DPPH) y 91,57 </w:t>
      </w:r>
      <w:proofErr w:type="spellStart"/>
      <w:r w:rsidR="00624AEC" w:rsidRPr="00624AEC">
        <w:t>mM</w:t>
      </w:r>
      <w:proofErr w:type="spellEnd"/>
      <w:r w:rsidR="009C7C52">
        <w:t xml:space="preserve"> </w:t>
      </w:r>
      <w:r w:rsidR="00624AEC" w:rsidRPr="00624AEC">
        <w:t>ET/100</w:t>
      </w:r>
      <w:r w:rsidR="00624AEC">
        <w:t xml:space="preserve"> mg pasas (FRAP)</w:t>
      </w:r>
      <w:r w:rsidR="0048659E">
        <w:t xml:space="preserve">. Además, esta muestra presentó 0,61 de coeficiente de correlación de Pearson entre el CFT y FRAP. </w:t>
      </w:r>
      <w:r w:rsidR="009C7C52">
        <w:t xml:space="preserve">El TII presentó 19,29 </w:t>
      </w:r>
      <w:proofErr w:type="spellStart"/>
      <w:r w:rsidR="009C7C52">
        <w:t>mM</w:t>
      </w:r>
      <w:proofErr w:type="spellEnd"/>
      <w:r w:rsidR="009C7C52">
        <w:t xml:space="preserve"> EAG/100 mg pasas (CFT) y 0,85 </w:t>
      </w:r>
      <w:proofErr w:type="spellStart"/>
      <w:r w:rsidR="009C7C52">
        <w:t>mM</w:t>
      </w:r>
      <w:proofErr w:type="spellEnd"/>
      <w:r w:rsidR="009C7C52">
        <w:t xml:space="preserve"> EQ/100 mg pasas (CF)</w:t>
      </w:r>
      <w:r w:rsidR="007A423C">
        <w:t>;</w:t>
      </w:r>
      <w:r w:rsidR="009C7C52">
        <w:t xml:space="preserve"> </w:t>
      </w:r>
      <w:r w:rsidR="007A423C">
        <w:t>15,47 µg/</w:t>
      </w:r>
      <w:proofErr w:type="spellStart"/>
      <w:r w:rsidR="007A423C">
        <w:t>mL</w:t>
      </w:r>
      <w:proofErr w:type="spellEnd"/>
      <w:r w:rsidR="007A423C">
        <w:t xml:space="preserve"> (EC</w:t>
      </w:r>
      <w:r w:rsidR="007A423C" w:rsidRPr="00624AEC">
        <w:rPr>
          <w:vertAlign w:val="subscript"/>
        </w:rPr>
        <w:t>50</w:t>
      </w:r>
      <w:r w:rsidR="007A423C">
        <w:t xml:space="preserve">, DPPH) y 45,53 </w:t>
      </w:r>
      <w:proofErr w:type="spellStart"/>
      <w:r w:rsidR="007A423C" w:rsidRPr="007A423C">
        <w:t>mM</w:t>
      </w:r>
      <w:proofErr w:type="spellEnd"/>
      <w:r w:rsidR="007A423C" w:rsidRPr="007A423C">
        <w:t xml:space="preserve"> ET/100 mg pasas (FRAP)</w:t>
      </w:r>
      <w:r w:rsidR="007A423C">
        <w:t xml:space="preserve">. También </w:t>
      </w:r>
      <w:r w:rsidR="00172926">
        <w:t>presentó</w:t>
      </w:r>
      <w:r w:rsidR="007A423C">
        <w:t xml:space="preserve"> 0,84 de correlación entre CFT y el ensayo de DPPH. </w:t>
      </w:r>
      <w:r w:rsidR="0037758E">
        <w:t>Asimismo,</w:t>
      </w:r>
      <w:r w:rsidR="007A423C">
        <w:t xml:space="preserve"> las muestras de los TIV y TV mostraron </w:t>
      </w:r>
      <w:r w:rsidR="0037758E">
        <w:t xml:space="preserve">similar y </w:t>
      </w:r>
      <w:r w:rsidR="007A423C">
        <w:t xml:space="preserve">elevada AA, 8,96 y 8,39 </w:t>
      </w:r>
      <w:r w:rsidR="0037758E">
        <w:t>µg/</w:t>
      </w:r>
      <w:proofErr w:type="spellStart"/>
      <w:r w:rsidR="0037758E">
        <w:t>mL</w:t>
      </w:r>
      <w:proofErr w:type="spellEnd"/>
      <w:r w:rsidR="0037758E">
        <w:t xml:space="preserve"> (EC</w:t>
      </w:r>
      <w:r w:rsidR="0037758E" w:rsidRPr="00624AEC">
        <w:rPr>
          <w:vertAlign w:val="subscript"/>
        </w:rPr>
        <w:t>50</w:t>
      </w:r>
      <w:r w:rsidR="0037758E">
        <w:t xml:space="preserve">, DPPH); 80,56 y 82,52 </w:t>
      </w:r>
      <w:proofErr w:type="spellStart"/>
      <w:r w:rsidR="0037758E" w:rsidRPr="007A423C">
        <w:t>mM</w:t>
      </w:r>
      <w:proofErr w:type="spellEnd"/>
      <w:r w:rsidR="0037758E" w:rsidRPr="007A423C">
        <w:t xml:space="preserve"> ET/100 mg pasas (FRAP)</w:t>
      </w:r>
      <w:r w:rsidR="0037758E">
        <w:t xml:space="preserve">, respectivamente. El TIV presentó correlación entre el CF y el ensayo de DPPH (coeficiente de Pearson: 0,77) y para el TV fue de 0,81 entre CFT y el ensayo de DPPH. </w:t>
      </w:r>
      <w:r w:rsidR="00CA4FB9">
        <w:t>L</w:t>
      </w:r>
      <w:r w:rsidR="00A06805">
        <w:t>os resultados obtenidos</w:t>
      </w:r>
      <w:r w:rsidR="00CA4FB9">
        <w:t xml:space="preserve"> indica</w:t>
      </w:r>
      <w:r w:rsidR="008E59C8">
        <w:t>ron</w:t>
      </w:r>
      <w:r w:rsidR="00CA4FB9">
        <w:t xml:space="preserve"> que cada m</w:t>
      </w:r>
      <w:r w:rsidR="008E59C8">
        <w:t>é</w:t>
      </w:r>
      <w:r w:rsidR="00CA4FB9">
        <w:t>todo</w:t>
      </w:r>
      <w:r w:rsidR="008E0532">
        <w:t xml:space="preserve"> de secado </w:t>
      </w:r>
      <w:r w:rsidR="00CA4FB9">
        <w:t>afecta de manera diferente los parámetros evaluados</w:t>
      </w:r>
      <w:r w:rsidR="00A06805">
        <w:t xml:space="preserve">. Aquellas obtenidas por </w:t>
      </w:r>
      <w:r w:rsidR="00A06805" w:rsidRPr="00A06805">
        <w:rPr>
          <w:i/>
        </w:rPr>
        <w:t>DOV</w:t>
      </w:r>
      <w:r w:rsidR="00A06805">
        <w:t xml:space="preserve"> presentaron </w:t>
      </w:r>
      <w:r w:rsidR="00266932">
        <w:t xml:space="preserve">las mejores propiedades funcionales </w:t>
      </w:r>
      <w:r w:rsidR="008E59C8">
        <w:lastRenderedPageBreak/>
        <w:t>(</w:t>
      </w:r>
      <w:r w:rsidR="00A06805">
        <w:t>contenido de compuestos bioactivos y</w:t>
      </w:r>
      <w:r w:rsidR="00172926">
        <w:t xml:space="preserve"> capacidad antioxidante</w:t>
      </w:r>
      <w:r w:rsidR="008E59C8">
        <w:t>)</w:t>
      </w:r>
      <w:r w:rsidR="00172926">
        <w:t xml:space="preserve">. Este sistema de secado en la planta </w:t>
      </w:r>
      <w:r w:rsidR="006E2A63">
        <w:t xml:space="preserve">muestra que </w:t>
      </w:r>
      <w:r w:rsidR="008E59C8">
        <w:t>además de</w:t>
      </w:r>
      <w:r w:rsidR="00266932">
        <w:t xml:space="preserve">l beneficio de costos e inversión, </w:t>
      </w:r>
      <w:r w:rsidR="006E2A63">
        <w:t>permite obtener</w:t>
      </w:r>
      <w:r w:rsidR="00266932">
        <w:t xml:space="preserve"> un producto q</w:t>
      </w:r>
      <w:r w:rsidR="008E59C8">
        <w:t>ue</w:t>
      </w:r>
      <w:r w:rsidR="00266932">
        <w:t xml:space="preserve"> </w:t>
      </w:r>
      <w:r w:rsidR="00172926">
        <w:t xml:space="preserve">tiene un impacto positivo sobre las propiedades </w:t>
      </w:r>
      <w:r w:rsidR="009547E7">
        <w:t>nutricionalmente benéficas</w:t>
      </w:r>
      <w:r w:rsidR="00172926">
        <w:t>.</w:t>
      </w:r>
    </w:p>
    <w:p w14:paraId="7A2967E3" w14:textId="77777777" w:rsidR="005E4083" w:rsidRDefault="005E4083" w:rsidP="005E4083">
      <w:pPr>
        <w:spacing w:after="0" w:line="240" w:lineRule="auto"/>
        <w:ind w:left="0" w:hanging="2"/>
      </w:pPr>
    </w:p>
    <w:p w14:paraId="49DB8AD1" w14:textId="77777777" w:rsidR="0003173B" w:rsidRDefault="000357D8">
      <w:pPr>
        <w:spacing w:after="0" w:line="240" w:lineRule="auto"/>
        <w:ind w:left="0" w:hanging="2"/>
      </w:pPr>
      <w:r>
        <w:t xml:space="preserve">Palabras Clave: </w:t>
      </w:r>
      <w:r w:rsidR="009547E7">
        <w:t>fenólicos, flavonoides</w:t>
      </w:r>
      <w:r w:rsidR="0003173B">
        <w:t xml:space="preserve">, actividad antioxidante, </w:t>
      </w:r>
      <w:r w:rsidR="00597A4E">
        <w:t>pasas</w:t>
      </w:r>
    </w:p>
    <w:p w14:paraId="0669520A" w14:textId="77777777" w:rsidR="00A1374B" w:rsidRDefault="00A1374B">
      <w:pPr>
        <w:spacing w:after="0" w:line="240" w:lineRule="auto"/>
        <w:ind w:left="0" w:hanging="2"/>
      </w:pPr>
    </w:p>
    <w:p w14:paraId="117D0282" w14:textId="77777777" w:rsidR="00A1374B" w:rsidRDefault="00A1374B">
      <w:pPr>
        <w:spacing w:after="0" w:line="240" w:lineRule="auto"/>
        <w:ind w:left="0" w:hanging="2"/>
      </w:pPr>
      <w:r>
        <w:t xml:space="preserve">Agradecimientos: </w:t>
      </w:r>
      <w:r w:rsidR="00597A4E">
        <w:t>Proyecto PDTS (2020-2022) “</w:t>
      </w:r>
      <w:r w:rsidR="00597A4E" w:rsidRPr="00597A4E">
        <w:t>Selección de las condiciones de proceso de secado para agregar valor a pasas de uva mediante el análisis del perfil de compuestos bioactivos por UHPLC-MS/MS</w:t>
      </w:r>
      <w:r w:rsidR="00597A4E">
        <w:t>”. Res. 106/2020-CD-FI</w:t>
      </w:r>
      <w:r w:rsidR="00DD0F30">
        <w:t>-UNSJ.</w:t>
      </w:r>
    </w:p>
    <w:sectPr w:rsidR="00A1374B" w:rsidSect="006D2D8A">
      <w:headerReference w:type="default" r:id="rId7"/>
      <w:pgSz w:w="11907" w:h="16840"/>
      <w:pgMar w:top="1417" w:right="1701" w:bottom="1417" w:left="1701" w:header="794"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1F8D" w14:textId="77777777" w:rsidR="00A4458A" w:rsidRDefault="00A4458A">
      <w:pPr>
        <w:spacing w:after="0" w:line="240" w:lineRule="auto"/>
        <w:ind w:left="0" w:hanging="2"/>
      </w:pPr>
      <w:r>
        <w:separator/>
      </w:r>
    </w:p>
  </w:endnote>
  <w:endnote w:type="continuationSeparator" w:id="0">
    <w:p w14:paraId="5A81C3A2" w14:textId="77777777" w:rsidR="00A4458A" w:rsidRDefault="00A445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987F" w14:textId="77777777" w:rsidR="00A4458A" w:rsidRDefault="00A4458A">
      <w:pPr>
        <w:spacing w:after="0" w:line="240" w:lineRule="auto"/>
        <w:ind w:left="0" w:hanging="2"/>
      </w:pPr>
      <w:r>
        <w:separator/>
      </w:r>
    </w:p>
  </w:footnote>
  <w:footnote w:type="continuationSeparator" w:id="0">
    <w:p w14:paraId="4D8D731C" w14:textId="77777777" w:rsidR="00A4458A" w:rsidRDefault="00A445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0D94" w14:textId="77777777" w:rsidR="000357D8" w:rsidRDefault="000357D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4B0062E9" wp14:editId="68DF5B5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A5"/>
    <w:rsid w:val="00023353"/>
    <w:rsid w:val="0003173B"/>
    <w:rsid w:val="000357D8"/>
    <w:rsid w:val="00080AC7"/>
    <w:rsid w:val="000A6BC5"/>
    <w:rsid w:val="000C77B7"/>
    <w:rsid w:val="000D7D1A"/>
    <w:rsid w:val="000E2B47"/>
    <w:rsid w:val="000F1DA1"/>
    <w:rsid w:val="00172926"/>
    <w:rsid w:val="00192B12"/>
    <w:rsid w:val="001C266B"/>
    <w:rsid w:val="001E207B"/>
    <w:rsid w:val="001E605B"/>
    <w:rsid w:val="002655B1"/>
    <w:rsid w:val="00266932"/>
    <w:rsid w:val="003110DF"/>
    <w:rsid w:val="0037758E"/>
    <w:rsid w:val="00377AAA"/>
    <w:rsid w:val="003920AE"/>
    <w:rsid w:val="003C4AD8"/>
    <w:rsid w:val="003F1203"/>
    <w:rsid w:val="0043117E"/>
    <w:rsid w:val="00443F25"/>
    <w:rsid w:val="00461BF7"/>
    <w:rsid w:val="00474790"/>
    <w:rsid w:val="00480976"/>
    <w:rsid w:val="0048659E"/>
    <w:rsid w:val="004C1F83"/>
    <w:rsid w:val="004D6186"/>
    <w:rsid w:val="00554136"/>
    <w:rsid w:val="00596919"/>
    <w:rsid w:val="00597A4E"/>
    <w:rsid w:val="005A3C38"/>
    <w:rsid w:val="005E0CDC"/>
    <w:rsid w:val="005E4083"/>
    <w:rsid w:val="005F374B"/>
    <w:rsid w:val="00624AEC"/>
    <w:rsid w:val="00643050"/>
    <w:rsid w:val="00683B98"/>
    <w:rsid w:val="006D2D8A"/>
    <w:rsid w:val="006E2A63"/>
    <w:rsid w:val="007415DA"/>
    <w:rsid w:val="007A423C"/>
    <w:rsid w:val="007A7D89"/>
    <w:rsid w:val="00814C58"/>
    <w:rsid w:val="00841872"/>
    <w:rsid w:val="00852E29"/>
    <w:rsid w:val="0085450F"/>
    <w:rsid w:val="008B7083"/>
    <w:rsid w:val="008E0532"/>
    <w:rsid w:val="008E59C8"/>
    <w:rsid w:val="008F0C66"/>
    <w:rsid w:val="0091257A"/>
    <w:rsid w:val="009365AA"/>
    <w:rsid w:val="009547E7"/>
    <w:rsid w:val="00983900"/>
    <w:rsid w:val="009C7C52"/>
    <w:rsid w:val="00A010A6"/>
    <w:rsid w:val="00A06805"/>
    <w:rsid w:val="00A1374B"/>
    <w:rsid w:val="00A202BB"/>
    <w:rsid w:val="00A231EB"/>
    <w:rsid w:val="00A4458A"/>
    <w:rsid w:val="00A82685"/>
    <w:rsid w:val="00A846E2"/>
    <w:rsid w:val="00AA59DA"/>
    <w:rsid w:val="00AD457E"/>
    <w:rsid w:val="00AF5437"/>
    <w:rsid w:val="00B03CFD"/>
    <w:rsid w:val="00C1072D"/>
    <w:rsid w:val="00C617D4"/>
    <w:rsid w:val="00CA4FB9"/>
    <w:rsid w:val="00CA55AD"/>
    <w:rsid w:val="00D0291E"/>
    <w:rsid w:val="00D0385E"/>
    <w:rsid w:val="00D414FA"/>
    <w:rsid w:val="00D518CB"/>
    <w:rsid w:val="00D80456"/>
    <w:rsid w:val="00D9599C"/>
    <w:rsid w:val="00DD0A24"/>
    <w:rsid w:val="00DD0F30"/>
    <w:rsid w:val="00DF01A5"/>
    <w:rsid w:val="00EE3B5E"/>
    <w:rsid w:val="00EF2A1B"/>
    <w:rsid w:val="00FA2392"/>
    <w:rsid w:val="00FB0D92"/>
    <w:rsid w:val="00FB592E"/>
    <w:rsid w:val="00FC497E"/>
    <w:rsid w:val="00FE2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E8D3"/>
  <w15:docId w15:val="{857A74E6-1906-4A9D-B467-DAC2F9BA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D8A"/>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6D2D8A"/>
    <w:pPr>
      <w:jc w:val="center"/>
    </w:pPr>
    <w:rPr>
      <w:rFonts w:cs="Times New Roman"/>
      <w:b/>
    </w:rPr>
  </w:style>
  <w:style w:type="paragraph" w:styleId="Ttulo2">
    <w:name w:val="heading 2"/>
    <w:basedOn w:val="Normal"/>
    <w:next w:val="Normal"/>
    <w:rsid w:val="006D2D8A"/>
    <w:pPr>
      <w:jc w:val="center"/>
      <w:outlineLvl w:val="1"/>
    </w:pPr>
    <w:rPr>
      <w:rFonts w:cs="Times New Roman"/>
    </w:rPr>
  </w:style>
  <w:style w:type="paragraph" w:styleId="Ttulo3">
    <w:name w:val="heading 3"/>
    <w:basedOn w:val="Normal"/>
    <w:next w:val="Normal"/>
    <w:rsid w:val="006D2D8A"/>
    <w:pPr>
      <w:jc w:val="center"/>
      <w:outlineLvl w:val="2"/>
    </w:pPr>
    <w:rPr>
      <w:rFonts w:cs="Times New Roman"/>
    </w:rPr>
  </w:style>
  <w:style w:type="paragraph" w:styleId="Ttulo4">
    <w:name w:val="heading 4"/>
    <w:basedOn w:val="Normal"/>
    <w:next w:val="Normal"/>
    <w:rsid w:val="006D2D8A"/>
    <w:pPr>
      <w:keepNext/>
      <w:keepLines/>
      <w:spacing w:before="240" w:after="40"/>
      <w:outlineLvl w:val="3"/>
    </w:pPr>
    <w:rPr>
      <w:b/>
    </w:rPr>
  </w:style>
  <w:style w:type="paragraph" w:styleId="Ttulo5">
    <w:name w:val="heading 5"/>
    <w:basedOn w:val="Normal"/>
    <w:next w:val="Normal"/>
    <w:rsid w:val="006D2D8A"/>
    <w:pPr>
      <w:keepNext/>
      <w:keepLines/>
      <w:spacing w:before="220" w:after="40"/>
      <w:outlineLvl w:val="4"/>
    </w:pPr>
    <w:rPr>
      <w:b/>
      <w:sz w:val="22"/>
      <w:szCs w:val="22"/>
    </w:rPr>
  </w:style>
  <w:style w:type="paragraph" w:styleId="Ttulo6">
    <w:name w:val="heading 6"/>
    <w:basedOn w:val="Normal"/>
    <w:next w:val="Normal"/>
    <w:rsid w:val="006D2D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D2D8A"/>
    <w:tblPr>
      <w:tblCellMar>
        <w:top w:w="0" w:type="dxa"/>
        <w:left w:w="0" w:type="dxa"/>
        <w:bottom w:w="0" w:type="dxa"/>
        <w:right w:w="0" w:type="dxa"/>
      </w:tblCellMar>
    </w:tblPr>
  </w:style>
  <w:style w:type="paragraph" w:styleId="Ttulo">
    <w:name w:val="Title"/>
    <w:basedOn w:val="Normal"/>
    <w:next w:val="Normal"/>
    <w:rsid w:val="006D2D8A"/>
    <w:pPr>
      <w:keepNext/>
      <w:keepLines/>
      <w:spacing w:before="480" w:after="120"/>
    </w:pPr>
    <w:rPr>
      <w:b/>
      <w:sz w:val="72"/>
      <w:szCs w:val="72"/>
    </w:rPr>
  </w:style>
  <w:style w:type="table" w:customStyle="1" w:styleId="TableNormal0">
    <w:name w:val="Table Normal"/>
    <w:rsid w:val="006D2D8A"/>
    <w:tblPr>
      <w:tblCellMar>
        <w:top w:w="0" w:type="dxa"/>
        <w:left w:w="0" w:type="dxa"/>
        <w:bottom w:w="0" w:type="dxa"/>
        <w:right w:w="0" w:type="dxa"/>
      </w:tblCellMar>
    </w:tblPr>
  </w:style>
  <w:style w:type="character" w:styleId="Hipervnculo">
    <w:name w:val="Hyperlink"/>
    <w:rsid w:val="006D2D8A"/>
    <w:rPr>
      <w:color w:val="0000FF"/>
      <w:w w:val="100"/>
      <w:position w:val="-1"/>
      <w:u w:val="single"/>
      <w:effect w:val="none"/>
      <w:vertAlign w:val="baseline"/>
      <w:cs w:val="0"/>
      <w:em w:val="none"/>
    </w:rPr>
  </w:style>
  <w:style w:type="character" w:customStyle="1" w:styleId="Ttulo1Car">
    <w:name w:val="Título 1 Car"/>
    <w:rsid w:val="006D2D8A"/>
    <w:rPr>
      <w:rFonts w:ascii="Arial" w:hAnsi="Arial" w:cs="Arial"/>
      <w:b/>
      <w:w w:val="100"/>
      <w:position w:val="-1"/>
      <w:sz w:val="24"/>
      <w:szCs w:val="24"/>
      <w:effect w:val="none"/>
      <w:vertAlign w:val="baseline"/>
      <w:cs w:val="0"/>
      <w:em w:val="none"/>
    </w:rPr>
  </w:style>
  <w:style w:type="character" w:customStyle="1" w:styleId="Ttulo2Car">
    <w:name w:val="Título 2 Car"/>
    <w:rsid w:val="006D2D8A"/>
    <w:rPr>
      <w:rFonts w:ascii="Arial" w:hAnsi="Arial" w:cs="Arial"/>
      <w:w w:val="100"/>
      <w:position w:val="-1"/>
      <w:sz w:val="24"/>
      <w:szCs w:val="24"/>
      <w:effect w:val="none"/>
      <w:vertAlign w:val="baseline"/>
      <w:cs w:val="0"/>
      <w:em w:val="none"/>
    </w:rPr>
  </w:style>
  <w:style w:type="character" w:customStyle="1" w:styleId="Ttulo3Car">
    <w:name w:val="Título 3 Car"/>
    <w:rsid w:val="006D2D8A"/>
    <w:rPr>
      <w:rFonts w:ascii="Arial" w:hAnsi="Arial" w:cs="Arial"/>
      <w:w w:val="100"/>
      <w:position w:val="-1"/>
      <w:sz w:val="24"/>
      <w:szCs w:val="24"/>
      <w:effect w:val="none"/>
      <w:vertAlign w:val="baseline"/>
      <w:cs w:val="0"/>
      <w:em w:val="none"/>
    </w:rPr>
  </w:style>
  <w:style w:type="paragraph" w:styleId="Encabezado">
    <w:name w:val="header"/>
    <w:basedOn w:val="Normal"/>
    <w:qFormat/>
    <w:rsid w:val="006D2D8A"/>
    <w:pPr>
      <w:spacing w:after="0" w:line="240" w:lineRule="auto"/>
    </w:pPr>
    <w:rPr>
      <w:rFonts w:cs="Times New Roman"/>
    </w:rPr>
  </w:style>
  <w:style w:type="character" w:customStyle="1" w:styleId="EncabezadoCar">
    <w:name w:val="Encabezado Car"/>
    <w:rsid w:val="006D2D8A"/>
    <w:rPr>
      <w:rFonts w:ascii="Arial" w:hAnsi="Arial" w:cs="Arial"/>
      <w:w w:val="100"/>
      <w:position w:val="-1"/>
      <w:sz w:val="24"/>
      <w:szCs w:val="24"/>
      <w:effect w:val="none"/>
      <w:vertAlign w:val="baseline"/>
      <w:cs w:val="0"/>
      <w:em w:val="none"/>
    </w:rPr>
  </w:style>
  <w:style w:type="paragraph" w:styleId="Piedepgina">
    <w:name w:val="footer"/>
    <w:basedOn w:val="Normal"/>
    <w:qFormat/>
    <w:rsid w:val="006D2D8A"/>
    <w:pPr>
      <w:spacing w:after="0" w:line="240" w:lineRule="auto"/>
    </w:pPr>
    <w:rPr>
      <w:rFonts w:cs="Times New Roman"/>
    </w:rPr>
  </w:style>
  <w:style w:type="character" w:customStyle="1" w:styleId="PiedepginaCar">
    <w:name w:val="Pie de página Car"/>
    <w:rsid w:val="006D2D8A"/>
    <w:rPr>
      <w:rFonts w:ascii="Arial" w:hAnsi="Arial" w:cs="Arial"/>
      <w:w w:val="100"/>
      <w:position w:val="-1"/>
      <w:sz w:val="24"/>
      <w:szCs w:val="24"/>
      <w:effect w:val="none"/>
      <w:vertAlign w:val="baseline"/>
      <w:cs w:val="0"/>
      <w:em w:val="none"/>
    </w:rPr>
  </w:style>
  <w:style w:type="character" w:styleId="Textoennegrita">
    <w:name w:val="Strong"/>
    <w:rsid w:val="006D2D8A"/>
    <w:rPr>
      <w:b/>
      <w:bCs/>
      <w:w w:val="100"/>
      <w:position w:val="-1"/>
      <w:effect w:val="none"/>
      <w:vertAlign w:val="baseline"/>
      <w:cs w:val="0"/>
      <w:em w:val="none"/>
    </w:rPr>
  </w:style>
  <w:style w:type="paragraph" w:styleId="Textodeglobo">
    <w:name w:val="Balloon Text"/>
    <w:basedOn w:val="Normal"/>
    <w:qFormat/>
    <w:rsid w:val="006D2D8A"/>
    <w:pPr>
      <w:spacing w:after="0" w:line="240" w:lineRule="auto"/>
    </w:pPr>
    <w:rPr>
      <w:rFonts w:ascii="Segoe UI" w:hAnsi="Segoe UI" w:cs="Times New Roman"/>
      <w:sz w:val="18"/>
      <w:szCs w:val="18"/>
    </w:rPr>
  </w:style>
  <w:style w:type="character" w:customStyle="1" w:styleId="TextodegloboCar">
    <w:name w:val="Texto de globo Car"/>
    <w:rsid w:val="006D2D8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6D2D8A"/>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A2392"/>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11309">
      <w:bodyDiv w:val="1"/>
      <w:marLeft w:val="0"/>
      <w:marRight w:val="0"/>
      <w:marTop w:val="0"/>
      <w:marBottom w:val="0"/>
      <w:divBdr>
        <w:top w:val="none" w:sz="0" w:space="0" w:color="auto"/>
        <w:left w:val="none" w:sz="0" w:space="0" w:color="auto"/>
        <w:bottom w:val="none" w:sz="0" w:space="0" w:color="auto"/>
        <w:right w:val="none" w:sz="0" w:space="0" w:color="auto"/>
      </w:divBdr>
    </w:div>
    <w:div w:id="188332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2022-08-02T15:36:00Z</dcterms:created>
  <dcterms:modified xsi:type="dcterms:W3CDTF">2022-08-04T15:45:00Z</dcterms:modified>
</cp:coreProperties>
</file>