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F551" w14:textId="77777777" w:rsidR="002322B1" w:rsidRPr="00C7676B" w:rsidRDefault="00C7676B" w:rsidP="00C7676B">
      <w:pPr>
        <w:spacing w:after="0" w:line="240" w:lineRule="auto"/>
        <w:ind w:left="0" w:hanging="2"/>
        <w:contextualSpacing/>
        <w:jc w:val="center"/>
        <w:rPr>
          <w:b/>
        </w:rPr>
      </w:pPr>
      <w:r w:rsidRPr="00311A13">
        <w:rPr>
          <w:b/>
        </w:rPr>
        <w:t>Efectos benéficos de</w:t>
      </w:r>
      <w:r w:rsidR="00C166E3">
        <w:rPr>
          <w:b/>
        </w:rPr>
        <w:t>l</w:t>
      </w:r>
      <w:r w:rsidRPr="00311A13">
        <w:rPr>
          <w:b/>
        </w:rPr>
        <w:t xml:space="preserve"> jugo de granada fermentado en ratones alimentados con una dieta alta en grasa</w:t>
      </w:r>
      <w:r>
        <w:rPr>
          <w:b/>
        </w:rPr>
        <w:t>.</w:t>
      </w:r>
    </w:p>
    <w:p w14:paraId="47E6048F" w14:textId="77777777" w:rsidR="002322B1" w:rsidRDefault="002322B1">
      <w:pPr>
        <w:spacing w:after="0" w:line="240" w:lineRule="auto"/>
        <w:ind w:left="0" w:hanging="2"/>
        <w:jc w:val="center"/>
      </w:pPr>
    </w:p>
    <w:p w14:paraId="5E49BD83" w14:textId="151A8BDC" w:rsidR="002322B1" w:rsidRPr="00AD1C14" w:rsidRDefault="00C7676B" w:rsidP="00C7676B">
      <w:pPr>
        <w:spacing w:after="0" w:line="240" w:lineRule="auto"/>
        <w:ind w:left="0" w:hanging="2"/>
        <w:contextualSpacing/>
        <w:jc w:val="center"/>
        <w:rPr>
          <w:b/>
        </w:rPr>
      </w:pPr>
      <w:r w:rsidRPr="00AD1C14">
        <w:t>Isas AS</w:t>
      </w:r>
      <w:r w:rsidR="00AD1C14">
        <w:t xml:space="preserve"> (1</w:t>
      </w:r>
      <w:r w:rsidR="00192B6A">
        <w:t>)</w:t>
      </w:r>
      <w:r w:rsidR="00192B6A">
        <w:t>,</w:t>
      </w:r>
      <w:r w:rsidR="00192B6A">
        <w:t xml:space="preserve"> </w:t>
      </w:r>
      <w:r>
        <w:t>Crespo L</w:t>
      </w:r>
      <w:r w:rsidR="00AD1C14">
        <w:t xml:space="preserve"> (1</w:t>
      </w:r>
      <w:r w:rsidR="00192B6A">
        <w:t>)</w:t>
      </w:r>
      <w:r w:rsidR="00192B6A">
        <w:t>,</w:t>
      </w:r>
      <w:r w:rsidR="00192B6A" w:rsidRPr="00806374">
        <w:t xml:space="preserve"> </w:t>
      </w:r>
      <w:r>
        <w:t>Escobar F</w:t>
      </w:r>
      <w:r w:rsidR="00AD1C14">
        <w:t xml:space="preserve"> (3</w:t>
      </w:r>
      <w:r w:rsidR="00192B6A">
        <w:t>)</w:t>
      </w:r>
      <w:r w:rsidR="00192B6A">
        <w:t>,</w:t>
      </w:r>
      <w:r w:rsidR="00192B6A">
        <w:t xml:space="preserve"> </w:t>
      </w:r>
      <w:r w:rsidR="00ED023C">
        <w:t>Molina V (1</w:t>
      </w:r>
      <w:r w:rsidR="00192B6A">
        <w:t>)</w:t>
      </w:r>
      <w:r w:rsidR="00192B6A">
        <w:t>,</w:t>
      </w:r>
      <w:r w:rsidR="00192B6A">
        <w:t xml:space="preserve"> </w:t>
      </w:r>
      <w:r w:rsidR="00ED023C">
        <w:t>Álvarez Villamil E (1</w:t>
      </w:r>
      <w:r w:rsidR="00192B6A">
        <w:t>)</w:t>
      </w:r>
      <w:r w:rsidR="00192B6A">
        <w:t>,</w:t>
      </w:r>
      <w:r w:rsidR="00192B6A">
        <w:t xml:space="preserve"> </w:t>
      </w:r>
      <w:r>
        <w:t>Mateos R</w:t>
      </w:r>
      <w:r w:rsidR="00AD1C14">
        <w:t xml:space="preserve"> (2</w:t>
      </w:r>
      <w:r w:rsidR="00192B6A">
        <w:t>)</w:t>
      </w:r>
      <w:r w:rsidR="00192B6A">
        <w:t>,</w:t>
      </w:r>
      <w:r w:rsidR="00192B6A">
        <w:t xml:space="preserve"> </w:t>
      </w:r>
      <w:proofErr w:type="spellStart"/>
      <w:r w:rsidRPr="00806374">
        <w:t>Mozzi</w:t>
      </w:r>
      <w:proofErr w:type="spellEnd"/>
      <w:r w:rsidRPr="00806374">
        <w:t xml:space="preserve"> F</w:t>
      </w:r>
      <w:r w:rsidR="00AD1C14">
        <w:t xml:space="preserve"> (1</w:t>
      </w:r>
      <w:r w:rsidR="00192B6A">
        <w:t>)</w:t>
      </w:r>
      <w:r w:rsidR="00192B6A">
        <w:t>,</w:t>
      </w:r>
      <w:r w:rsidR="00192B6A" w:rsidRPr="00806374">
        <w:t xml:space="preserve"> </w:t>
      </w:r>
      <w:r w:rsidRPr="00806374">
        <w:t xml:space="preserve">Van </w:t>
      </w:r>
      <w:proofErr w:type="spellStart"/>
      <w:r w:rsidRPr="00806374">
        <w:t>Nieuwenhove</w:t>
      </w:r>
      <w:proofErr w:type="spellEnd"/>
      <w:r w:rsidRPr="00806374">
        <w:t xml:space="preserve"> C</w:t>
      </w:r>
      <w:r w:rsidR="00AD1C14">
        <w:t xml:space="preserve"> (1,3)</w:t>
      </w:r>
    </w:p>
    <w:p w14:paraId="4DF82314" w14:textId="77777777" w:rsidR="002322B1" w:rsidRDefault="002322B1">
      <w:pPr>
        <w:spacing w:after="0" w:line="240" w:lineRule="auto"/>
        <w:ind w:left="0" w:hanging="2"/>
        <w:jc w:val="center"/>
      </w:pPr>
    </w:p>
    <w:p w14:paraId="4366A3F6" w14:textId="3674267E" w:rsidR="002322B1" w:rsidRDefault="00376927">
      <w:pPr>
        <w:spacing w:after="120" w:line="240" w:lineRule="auto"/>
        <w:ind w:left="0" w:hanging="2"/>
        <w:jc w:val="left"/>
      </w:pPr>
      <w:r>
        <w:t xml:space="preserve">(1) </w:t>
      </w:r>
      <w:r w:rsidR="00C7676B">
        <w:t>CERELA-CONICET. San Miguel de Tucumán, Tucumán, Argentina.</w:t>
      </w:r>
    </w:p>
    <w:p w14:paraId="53ACEB35" w14:textId="73842831" w:rsidR="002322B1" w:rsidRDefault="00376927">
      <w:pPr>
        <w:spacing w:line="240" w:lineRule="auto"/>
        <w:ind w:left="0" w:hanging="2"/>
        <w:jc w:val="left"/>
      </w:pPr>
      <w:r>
        <w:t xml:space="preserve">(2) </w:t>
      </w:r>
      <w:r w:rsidR="00C7676B">
        <w:t>ICTAN-CSIC. C. Madrid. España.</w:t>
      </w:r>
    </w:p>
    <w:p w14:paraId="2BC83E1A" w14:textId="3006DAD6" w:rsidR="00C7676B" w:rsidRDefault="00C7676B" w:rsidP="00C7676B">
      <w:pPr>
        <w:spacing w:after="120" w:line="240" w:lineRule="auto"/>
        <w:ind w:left="0" w:hanging="2"/>
        <w:jc w:val="left"/>
      </w:pPr>
      <w:r>
        <w:t xml:space="preserve">(3) </w:t>
      </w:r>
      <w:r w:rsidRPr="00806374">
        <w:t>Facultad de Ciencias Naturales e IML (UN</w:t>
      </w:r>
      <w:r>
        <w:t>T). San Miguel de Tucumán, Tucumán, Argentina.</w:t>
      </w:r>
    </w:p>
    <w:p w14:paraId="3C0329DC" w14:textId="4B1E9969" w:rsidR="002322B1" w:rsidRDefault="00C7676B" w:rsidP="00C7676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aisas@cerela.org.ar</w:t>
      </w:r>
      <w:r w:rsidR="00376927">
        <w:rPr>
          <w:color w:val="000000"/>
        </w:rPr>
        <w:tab/>
      </w:r>
    </w:p>
    <w:p w14:paraId="6069C286" w14:textId="77777777" w:rsidR="002322B1" w:rsidRDefault="002322B1">
      <w:pPr>
        <w:spacing w:after="0" w:line="240" w:lineRule="auto"/>
        <w:ind w:left="0" w:hanging="2"/>
      </w:pPr>
    </w:p>
    <w:p w14:paraId="1B8C553F" w14:textId="4E13A10C" w:rsidR="00051754" w:rsidRDefault="00051754" w:rsidP="00051754">
      <w:pPr>
        <w:spacing w:after="0" w:line="240" w:lineRule="auto"/>
        <w:ind w:left="0" w:hanging="2"/>
        <w:contextualSpacing/>
      </w:pPr>
      <w:r w:rsidRPr="00CB3BA8">
        <w:t>La granada (</w:t>
      </w:r>
      <w:proofErr w:type="spellStart"/>
      <w:r w:rsidRPr="00CB3BA8">
        <w:rPr>
          <w:i/>
        </w:rPr>
        <w:t>Punica</w:t>
      </w:r>
      <w:proofErr w:type="spellEnd"/>
      <w:r w:rsidRPr="00CB3BA8">
        <w:rPr>
          <w:i/>
        </w:rPr>
        <w:t xml:space="preserve"> </w:t>
      </w:r>
      <w:proofErr w:type="spellStart"/>
      <w:r w:rsidRPr="00CB3BA8">
        <w:rPr>
          <w:i/>
        </w:rPr>
        <w:t>granatum</w:t>
      </w:r>
      <w:proofErr w:type="spellEnd"/>
      <w:r>
        <w:rPr>
          <w:i/>
        </w:rPr>
        <w:t xml:space="preserve"> </w:t>
      </w:r>
      <w:r>
        <w:t>L.</w:t>
      </w:r>
      <w:r w:rsidRPr="00CB3BA8">
        <w:t>) es una fruta ancestral con numerosas propiedades funcionales asociadas a</w:t>
      </w:r>
      <w:r>
        <w:t xml:space="preserve"> los compuestos </w:t>
      </w:r>
      <w:r w:rsidRPr="00CB3BA8">
        <w:t>fenólicos</w:t>
      </w:r>
      <w:r>
        <w:t xml:space="preserve"> presentes en su jugo</w:t>
      </w:r>
      <w:r w:rsidRPr="00CB3BA8">
        <w:t xml:space="preserve">. </w:t>
      </w:r>
      <w:r>
        <w:t>Aunque esta súper-fruta</w:t>
      </w:r>
      <w:r w:rsidRPr="00CB3BA8">
        <w:t xml:space="preserve"> tiene</w:t>
      </w:r>
      <w:r w:rsidR="00AD1C14">
        <w:t xml:space="preserve"> una</w:t>
      </w:r>
      <w:r w:rsidRPr="00CB3BA8">
        <w:t xml:space="preserve"> gran demanda internacional, </w:t>
      </w:r>
      <w:r w:rsidRPr="00CB3BA8">
        <w:rPr>
          <w:color w:val="212121"/>
          <w:shd w:val="clear" w:color="auto" w:fill="FFFFFF"/>
        </w:rPr>
        <w:t xml:space="preserve">su consumo </w:t>
      </w:r>
      <w:r w:rsidRPr="00CB3BA8">
        <w:t>en</w:t>
      </w:r>
      <w:r w:rsidRPr="00CB3BA8">
        <w:rPr>
          <w:color w:val="212121"/>
          <w:shd w:val="clear" w:color="auto" w:fill="FFFFFF"/>
        </w:rPr>
        <w:t xml:space="preserve"> nuestro país es escaso</w:t>
      </w:r>
      <w:r w:rsidR="00AD1C14">
        <w:rPr>
          <w:color w:val="212121"/>
          <w:shd w:val="clear" w:color="auto" w:fill="FFFFFF"/>
        </w:rPr>
        <w:t>. En estudios previos, demostramos que la fermentación conducida por bacterias lácticas aisladas de frutas autóctonas del NOA, representa</w:t>
      </w:r>
      <w:r w:rsidRPr="00CB3BA8">
        <w:rPr>
          <w:color w:val="212121"/>
          <w:shd w:val="clear" w:color="auto" w:fill="FFFFFF"/>
        </w:rPr>
        <w:t xml:space="preserve"> una excelente al</w:t>
      </w:r>
      <w:r w:rsidR="00AD1C14">
        <w:rPr>
          <w:color w:val="212121"/>
          <w:shd w:val="clear" w:color="auto" w:fill="FFFFFF"/>
        </w:rPr>
        <w:t>ternativa para obtener una bebida a base de granada</w:t>
      </w:r>
      <w:r w:rsidRPr="00CB3BA8">
        <w:rPr>
          <w:color w:val="212121"/>
          <w:shd w:val="clear" w:color="auto" w:fill="FFFFFF"/>
        </w:rPr>
        <w:t xml:space="preserve"> con</w:t>
      </w:r>
      <w:r w:rsidR="00AD1C14">
        <w:rPr>
          <w:color w:val="212121"/>
          <w:shd w:val="clear" w:color="auto" w:fill="FFFFFF"/>
        </w:rPr>
        <w:t xml:space="preserve"> una</w:t>
      </w:r>
      <w:r w:rsidRPr="00CB3BA8">
        <w:rPr>
          <w:color w:val="212121"/>
          <w:shd w:val="clear" w:color="auto" w:fill="FFFFFF"/>
        </w:rPr>
        <w:t xml:space="preserve"> mayor vida de estante y propiedades </w:t>
      </w:r>
      <w:r w:rsidR="009E0E2F">
        <w:rPr>
          <w:color w:val="212121"/>
          <w:shd w:val="clear" w:color="auto" w:fill="FFFFFF"/>
        </w:rPr>
        <w:t xml:space="preserve">antioxidantes </w:t>
      </w:r>
      <w:r w:rsidRPr="00CB3BA8">
        <w:rPr>
          <w:color w:val="212121"/>
          <w:shd w:val="clear" w:color="auto" w:fill="FFFFFF"/>
        </w:rPr>
        <w:t>conservadas</w:t>
      </w:r>
      <w:r w:rsidR="00AD1C14">
        <w:rPr>
          <w:color w:val="212121"/>
          <w:shd w:val="clear" w:color="auto" w:fill="FFFFFF"/>
        </w:rPr>
        <w:t>. Obj</w:t>
      </w:r>
      <w:r>
        <w:rPr>
          <w:color w:val="212121"/>
          <w:shd w:val="clear" w:color="auto" w:fill="FFFFFF"/>
        </w:rPr>
        <w:t xml:space="preserve">etivo: </w:t>
      </w:r>
      <w:r w:rsidRPr="00CB3BA8">
        <w:rPr>
          <w:color w:val="212121"/>
          <w:shd w:val="clear" w:color="auto" w:fill="FFFFFF"/>
        </w:rPr>
        <w:t>evaluar</w:t>
      </w:r>
      <w:r w:rsidR="009E0E2F">
        <w:rPr>
          <w:color w:val="212121"/>
          <w:shd w:val="clear" w:color="auto" w:fill="FFFFFF"/>
        </w:rPr>
        <w:t xml:space="preserve"> la funcionalidad sobre un modelo murino, de un</w:t>
      </w:r>
      <w:r w:rsidRPr="00CB3BA8">
        <w:rPr>
          <w:color w:val="212121"/>
          <w:shd w:val="clear" w:color="auto" w:fill="FFFFFF"/>
        </w:rPr>
        <w:t xml:space="preserve"> jugo de granada fermentado (J</w:t>
      </w:r>
      <w:r w:rsidR="009E0E2F">
        <w:rPr>
          <w:color w:val="212121"/>
          <w:shd w:val="clear" w:color="auto" w:fill="FFFFFF"/>
        </w:rPr>
        <w:t>G</w:t>
      </w:r>
      <w:r w:rsidR="00736A6C">
        <w:rPr>
          <w:color w:val="212121"/>
          <w:shd w:val="clear" w:color="auto" w:fill="FFFFFF"/>
        </w:rPr>
        <w:t>F</w:t>
      </w:r>
      <w:r w:rsidRPr="00CB3BA8">
        <w:rPr>
          <w:color w:val="212121"/>
          <w:shd w:val="clear" w:color="auto" w:fill="FFFFFF"/>
        </w:rPr>
        <w:t xml:space="preserve">) con </w:t>
      </w:r>
      <w:proofErr w:type="spellStart"/>
      <w:r w:rsidRPr="00CB3BA8">
        <w:rPr>
          <w:i/>
        </w:rPr>
        <w:t>Lactiplantibacillus</w:t>
      </w:r>
      <w:proofErr w:type="spellEnd"/>
      <w:r w:rsidRPr="00CB3BA8">
        <w:rPr>
          <w:i/>
        </w:rPr>
        <w:t xml:space="preserve"> </w:t>
      </w:r>
      <w:proofErr w:type="spellStart"/>
      <w:r>
        <w:rPr>
          <w:i/>
        </w:rPr>
        <w:t>para</w:t>
      </w:r>
      <w:r w:rsidRPr="00CB3BA8">
        <w:rPr>
          <w:i/>
        </w:rPr>
        <w:t>plantarum</w:t>
      </w:r>
      <w:proofErr w:type="spellEnd"/>
      <w:r>
        <w:t xml:space="preserve"> CRL2051</w:t>
      </w:r>
      <w:r w:rsidR="009E0E2F">
        <w:t>.</w:t>
      </w:r>
      <w:r>
        <w:t xml:space="preserve"> </w:t>
      </w:r>
      <w:r w:rsidR="009E0E2F">
        <w:t xml:space="preserve">Antes del inicio experimental, hembras </w:t>
      </w:r>
      <w:r w:rsidRPr="00CB3BA8">
        <w:t>C57BL</w:t>
      </w:r>
      <w:r w:rsidR="009E0E2F">
        <w:t>/6</w:t>
      </w:r>
      <w:r w:rsidRPr="00CB3BA8">
        <w:t xml:space="preserve"> </w:t>
      </w:r>
      <w:r w:rsidR="009E0E2F">
        <w:t>de 5 semanas de edad, fueron aclimatada</w:t>
      </w:r>
      <w:r>
        <w:t xml:space="preserve">s </w:t>
      </w:r>
      <w:r w:rsidR="009E0E2F">
        <w:t>durante 7 días</w:t>
      </w:r>
      <w:r>
        <w:t xml:space="preserve"> con</w:t>
      </w:r>
      <w:r w:rsidR="009E0E2F">
        <w:t xml:space="preserve"> un consumo </w:t>
      </w:r>
      <w:r w:rsidR="00E951E5">
        <w:rPr>
          <w:i/>
        </w:rPr>
        <w:t>ad libitum</w:t>
      </w:r>
      <w:r w:rsidR="00E951E5">
        <w:t xml:space="preserve"> de</w:t>
      </w:r>
      <w:r>
        <w:t xml:space="preserve"> dieta estándar y agua. </w:t>
      </w:r>
      <w:r w:rsidRPr="00CB3BA8">
        <w:t>Poster</w:t>
      </w:r>
      <w:r w:rsidR="00E951E5">
        <w:t>iormente, los animales se dividieron</w:t>
      </w:r>
      <w:r w:rsidRPr="00CB3BA8">
        <w:t xml:space="preserve"> en </w:t>
      </w:r>
      <w:r>
        <w:t>3</w:t>
      </w:r>
      <w:r w:rsidR="002D636B">
        <w:t xml:space="preserve"> grupos experimentales (n=6): </w:t>
      </w:r>
      <w:r w:rsidR="00E951E5">
        <w:t>1) Control Bioterio (CB): d</w:t>
      </w:r>
      <w:r w:rsidRPr="00CB3BA8">
        <w:t xml:space="preserve">ieta </w:t>
      </w:r>
      <w:r w:rsidR="00E951E5">
        <w:t>comercial + agua; 2) Control dieta alta en grasa (CHFD): dieta con</w:t>
      </w:r>
      <w:r>
        <w:t xml:space="preserve"> grasa de cerdo</w:t>
      </w:r>
      <w:r w:rsidR="00E951E5">
        <w:t xml:space="preserve"> 30% p/p</w:t>
      </w:r>
      <w:r w:rsidR="00736A6C">
        <w:t xml:space="preserve"> (HFD)</w:t>
      </w:r>
      <w:r w:rsidR="00E951E5">
        <w:t xml:space="preserve"> + agua.</w:t>
      </w:r>
      <w:r w:rsidRPr="00CB3BA8">
        <w:t xml:space="preserve"> </w:t>
      </w:r>
      <w:r w:rsidR="00E951E5">
        <w:t xml:space="preserve">3) </w:t>
      </w:r>
      <w:r w:rsidR="00736A6C">
        <w:t xml:space="preserve"> Grupo </w:t>
      </w:r>
      <w:r w:rsidRPr="00CB3BA8">
        <w:t>J</w:t>
      </w:r>
      <w:r w:rsidR="00736A6C">
        <w:t>GF: dieta HFD + JGF</w:t>
      </w:r>
      <w:r>
        <w:rPr>
          <w:i/>
        </w:rPr>
        <w:t>.</w:t>
      </w:r>
      <w:r w:rsidRPr="00107037">
        <w:t xml:space="preserve"> </w:t>
      </w:r>
      <w:r>
        <w:t>E</w:t>
      </w:r>
      <w:r w:rsidRPr="00CB3BA8">
        <w:t xml:space="preserve">l seguimiento del peso corporal </w:t>
      </w:r>
      <w:r w:rsidR="00736A6C">
        <w:t xml:space="preserve">y del consumo de alimento </w:t>
      </w:r>
      <w:r>
        <w:t xml:space="preserve">se realizó </w:t>
      </w:r>
      <w:r w:rsidR="00736A6C">
        <w:t>semanalmente</w:t>
      </w:r>
      <w:r w:rsidRPr="00CB3BA8">
        <w:t xml:space="preserve">. Al finalizar las </w:t>
      </w:r>
      <w:r>
        <w:t xml:space="preserve">6 </w:t>
      </w:r>
      <w:r w:rsidRPr="00CB3BA8">
        <w:t xml:space="preserve">semanas de ensayo, los animales </w:t>
      </w:r>
      <w:r>
        <w:t xml:space="preserve">fueron anestesiados, </w:t>
      </w:r>
      <w:r w:rsidRPr="00CB3BA8">
        <w:t xml:space="preserve">la sangre </w:t>
      </w:r>
      <w:r>
        <w:t xml:space="preserve">colectada y centrifugada para obtener el suero, </w:t>
      </w:r>
      <w:r w:rsidRPr="00CB3BA8">
        <w:t>y los tejidos (hígado, intestino</w:t>
      </w:r>
      <w:r>
        <w:t>s</w:t>
      </w:r>
      <w:r w:rsidRPr="00CB3BA8">
        <w:t xml:space="preserve"> y tejido adiposo)</w:t>
      </w:r>
      <w:r>
        <w:t xml:space="preserve"> fueron removidos, pesados y </w:t>
      </w:r>
      <w:r w:rsidRPr="00CB3BA8">
        <w:t>alm</w:t>
      </w:r>
      <w:r>
        <w:t>a</w:t>
      </w:r>
      <w:r w:rsidRPr="00CB3BA8">
        <w:t>cena</w:t>
      </w:r>
      <w:r>
        <w:t>dos a -20</w:t>
      </w:r>
      <w:r w:rsidRPr="00CB3BA8">
        <w:t>ºC hasta su</w:t>
      </w:r>
      <w:r>
        <w:t xml:space="preserve"> posterior</w:t>
      </w:r>
      <w:r w:rsidRPr="00CB3BA8">
        <w:t xml:space="preserve"> análisis.  </w:t>
      </w:r>
      <w:r w:rsidR="00736A6C">
        <w:t>E</w:t>
      </w:r>
      <w:r>
        <w:t>l</w:t>
      </w:r>
      <w:r w:rsidR="00736A6C">
        <w:t xml:space="preserve"> grupo JGF</w:t>
      </w:r>
      <w:r w:rsidRPr="00CB3BA8">
        <w:t xml:space="preserve"> mostr</w:t>
      </w:r>
      <w:r>
        <w:t>ó</w:t>
      </w:r>
      <w:r w:rsidRPr="00CB3BA8">
        <w:t xml:space="preserve"> mayor saciedad</w:t>
      </w:r>
      <w:r w:rsidR="00736A6C">
        <w:t xml:space="preserve"> durante el tiempo de experimentación</w:t>
      </w:r>
      <w:r>
        <w:t xml:space="preserve">, consumiendo </w:t>
      </w:r>
      <w:r w:rsidR="00736A6C">
        <w:t>menor cantidad</w:t>
      </w:r>
      <w:r w:rsidRPr="00CB3BA8">
        <w:t xml:space="preserve"> de alimento </w:t>
      </w:r>
      <w:r w:rsidR="00736A6C">
        <w:t>en comparación al grupo C</w:t>
      </w:r>
      <w:r>
        <w:t xml:space="preserve">HFD </w:t>
      </w:r>
      <w:r w:rsidRPr="00CB3BA8">
        <w:t>(</w:t>
      </w:r>
      <w:r w:rsidR="002D636B">
        <w:t>49,</w:t>
      </w:r>
      <w:r w:rsidR="0068223F">
        <w:t>3</w:t>
      </w:r>
      <w:r w:rsidR="00736A6C">
        <w:t xml:space="preserve"> </w:t>
      </w:r>
      <w:r w:rsidR="002D636B">
        <w:t>y 71,</w:t>
      </w:r>
      <w:r w:rsidR="0068223F">
        <w:t>6</w:t>
      </w:r>
      <w:r>
        <w:t xml:space="preserve"> g</w:t>
      </w:r>
      <w:r w:rsidR="00736A6C">
        <w:t>r</w:t>
      </w:r>
      <w:r>
        <w:t>, respectivamente) (</w:t>
      </w:r>
      <w:r w:rsidRPr="00CB3BA8">
        <w:t>P</w:t>
      </w:r>
      <w:r>
        <w:t>˂</w:t>
      </w:r>
      <w:r w:rsidRPr="00CB3BA8">
        <w:t>0</w:t>
      </w:r>
      <w:r>
        <w:t>,</w:t>
      </w:r>
      <w:r w:rsidRPr="00CB3BA8">
        <w:t>05)</w:t>
      </w:r>
      <w:r>
        <w:t>, a</w:t>
      </w:r>
      <w:r w:rsidRPr="00CB3BA8">
        <w:t>unque no hubo diferencias significativas en la ganancia de peso corporal total</w:t>
      </w:r>
      <w:r>
        <w:t xml:space="preserve"> entre ambos grupos. V</w:t>
      </w:r>
      <w:r w:rsidRPr="00CB3BA8">
        <w:t xml:space="preserve">alores significativamente menores en el peso del hígado y grasa mesentérica </w:t>
      </w:r>
      <w:r>
        <w:t xml:space="preserve">fueron determinados </w:t>
      </w:r>
      <w:r w:rsidRPr="00CB3BA8">
        <w:t xml:space="preserve">en los animales </w:t>
      </w:r>
      <w:r w:rsidR="00736A6C">
        <w:t>JGF</w:t>
      </w:r>
      <w:r>
        <w:t>.</w:t>
      </w:r>
      <w:r w:rsidR="00736A6C">
        <w:t xml:space="preserve"> El consumo de la bebida fermentada</w:t>
      </w:r>
      <w:r w:rsidR="0068223F">
        <w:t xml:space="preserve"> disminuyó en un 26</w:t>
      </w:r>
      <w:r>
        <w:t>% los valores sé</w:t>
      </w:r>
      <w:r w:rsidR="0068223F">
        <w:t>ricos de colesterol total, y produjo una</w:t>
      </w:r>
      <w:r>
        <w:t xml:space="preserve"> reducción significativa de los </w:t>
      </w:r>
      <w:r w:rsidR="0068223F">
        <w:t>triglicéridos (TG) y de la glucemia alcanzando</w:t>
      </w:r>
      <w:r w:rsidR="002D636B">
        <w:t xml:space="preserve"> valores finales de 36,</w:t>
      </w:r>
      <w:r w:rsidR="0068223F" w:rsidRPr="00CB3BA8">
        <w:t>4</w:t>
      </w:r>
      <w:r w:rsidR="0068223F">
        <w:t xml:space="preserve"> y </w:t>
      </w:r>
      <w:r w:rsidR="0068223F" w:rsidRPr="00CB3BA8">
        <w:t>76</w:t>
      </w:r>
      <w:r w:rsidR="002D636B">
        <w:t>,</w:t>
      </w:r>
      <w:r w:rsidR="0068223F">
        <w:t>5 mg/</w:t>
      </w:r>
      <w:proofErr w:type="spellStart"/>
      <w:r w:rsidR="0068223F">
        <w:t>dL</w:t>
      </w:r>
      <w:proofErr w:type="spellEnd"/>
      <w:r w:rsidR="0068223F">
        <w:t>, respectivamente, compa</w:t>
      </w:r>
      <w:r w:rsidR="002D636B">
        <w:t>rando con el grupo CHFD (TG: 70,</w:t>
      </w:r>
      <w:r w:rsidR="0068223F">
        <w:t>3</w:t>
      </w:r>
      <w:r w:rsidR="002D636B">
        <w:t xml:space="preserve"> mg/</w:t>
      </w:r>
      <w:proofErr w:type="spellStart"/>
      <w:r w:rsidR="002D636B">
        <w:t>dL</w:t>
      </w:r>
      <w:proofErr w:type="spellEnd"/>
      <w:r w:rsidR="0068223F">
        <w:t>; glucemia: 140</w:t>
      </w:r>
      <w:r>
        <w:t xml:space="preserve"> mg/</w:t>
      </w:r>
      <w:proofErr w:type="spellStart"/>
      <w:r>
        <w:t>dL</w:t>
      </w:r>
      <w:proofErr w:type="spellEnd"/>
      <w:r>
        <w:t>)</w:t>
      </w:r>
      <w:r w:rsidRPr="00CB3BA8">
        <w:t xml:space="preserve">. </w:t>
      </w:r>
      <w:r>
        <w:t>Las enzimas hepáticas GOT y GPT alcanzaron</w:t>
      </w:r>
      <w:r w:rsidR="0068223F">
        <w:t xml:space="preserve"> niveles similares entre JGF y CHFD</w:t>
      </w:r>
      <w:r>
        <w:t xml:space="preserve">. </w:t>
      </w:r>
      <w:r w:rsidR="0068223F">
        <w:t>L</w:t>
      </w:r>
      <w:r w:rsidRPr="00CB3BA8">
        <w:t xml:space="preserve">a fermentación láctica del jugo de granada es una alternativa tecnológica viable y de bajo costo para obtener nuevas </w:t>
      </w:r>
      <w:r w:rsidR="0068223F">
        <w:t xml:space="preserve">bebidas funcionales. </w:t>
      </w:r>
      <w:r>
        <w:t xml:space="preserve">El consumo diario de </w:t>
      </w:r>
      <w:r w:rsidR="0068223F">
        <w:t>JGF</w:t>
      </w:r>
      <w:r>
        <w:t xml:space="preserve"> durante 6 semanas demostró tener efecto</w:t>
      </w:r>
      <w:r w:rsidRPr="00CB3BA8">
        <w:t xml:space="preserve"> </w:t>
      </w:r>
      <w:r>
        <w:t xml:space="preserve">hipoglucemiante, </w:t>
      </w:r>
      <w:proofErr w:type="spellStart"/>
      <w:r>
        <w:t>hipotrigliceridémico</w:t>
      </w:r>
      <w:proofErr w:type="spellEnd"/>
      <w:r>
        <w:t xml:space="preserve"> y reductor de la grasa mesentérica en animales de experimentación alimentados con </w:t>
      </w:r>
      <w:r w:rsidR="00D92007">
        <w:t xml:space="preserve">una </w:t>
      </w:r>
      <w:r>
        <w:t xml:space="preserve">dieta alta en grasa. </w:t>
      </w:r>
      <w:r w:rsidRPr="00CB3BA8">
        <w:t xml:space="preserve"> </w:t>
      </w:r>
    </w:p>
    <w:p w14:paraId="71AF0DD4" w14:textId="77777777" w:rsidR="002322B1" w:rsidRDefault="002322B1">
      <w:pPr>
        <w:spacing w:after="0" w:line="240" w:lineRule="auto"/>
        <w:ind w:left="0" w:hanging="2"/>
      </w:pPr>
    </w:p>
    <w:p w14:paraId="63B263D7" w14:textId="77777777" w:rsidR="00051754" w:rsidRDefault="00051754">
      <w:pPr>
        <w:spacing w:after="0" w:line="240" w:lineRule="auto"/>
        <w:ind w:left="0" w:hanging="2"/>
      </w:pPr>
    </w:p>
    <w:p w14:paraId="4DAD299D" w14:textId="77777777" w:rsidR="00C7676B" w:rsidRPr="0068367D" w:rsidRDefault="00376927" w:rsidP="00C7676B">
      <w:pPr>
        <w:spacing w:after="0" w:line="240" w:lineRule="auto"/>
        <w:ind w:left="0" w:hanging="2"/>
        <w:contextualSpacing/>
      </w:pPr>
      <w:r>
        <w:lastRenderedPageBreak/>
        <w:t xml:space="preserve">Palabras Clave: </w:t>
      </w:r>
      <w:r w:rsidR="00C7676B" w:rsidRPr="0068367D">
        <w:t xml:space="preserve">bebida funcional, </w:t>
      </w:r>
      <w:proofErr w:type="spellStart"/>
      <w:r w:rsidR="00C7676B" w:rsidRPr="00051754">
        <w:rPr>
          <w:i/>
        </w:rPr>
        <w:t>Punica</w:t>
      </w:r>
      <w:proofErr w:type="spellEnd"/>
      <w:r w:rsidR="00C7676B" w:rsidRPr="00051754">
        <w:rPr>
          <w:i/>
        </w:rPr>
        <w:t xml:space="preserve"> </w:t>
      </w:r>
      <w:proofErr w:type="spellStart"/>
      <w:r w:rsidR="00C7676B" w:rsidRPr="00051754">
        <w:rPr>
          <w:i/>
        </w:rPr>
        <w:t>granatum</w:t>
      </w:r>
      <w:proofErr w:type="spellEnd"/>
      <w:r w:rsidR="00C7676B" w:rsidRPr="00051754">
        <w:rPr>
          <w:i/>
        </w:rPr>
        <w:t xml:space="preserve"> </w:t>
      </w:r>
      <w:r w:rsidR="00C7676B" w:rsidRPr="00051754">
        <w:t xml:space="preserve">L., </w:t>
      </w:r>
      <w:r w:rsidR="00C7676B" w:rsidRPr="0068367D">
        <w:t>bacterias lácticas</w:t>
      </w:r>
      <w:r w:rsidR="00C7676B">
        <w:t>.</w:t>
      </w:r>
    </w:p>
    <w:p w14:paraId="07224534" w14:textId="77777777" w:rsidR="002322B1" w:rsidRDefault="002322B1">
      <w:pPr>
        <w:spacing w:after="0" w:line="240" w:lineRule="auto"/>
        <w:ind w:left="0" w:hanging="2"/>
      </w:pPr>
    </w:p>
    <w:p w14:paraId="48C59536" w14:textId="77777777" w:rsidR="002322B1" w:rsidRDefault="002322B1">
      <w:pPr>
        <w:spacing w:after="0" w:line="240" w:lineRule="auto"/>
        <w:ind w:left="0" w:hanging="2"/>
      </w:pPr>
    </w:p>
    <w:sectPr w:rsidR="002322B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C716" w14:textId="77777777" w:rsidR="006A5FC0" w:rsidRDefault="006A5FC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F3C1A0F" w14:textId="77777777" w:rsidR="006A5FC0" w:rsidRDefault="006A5FC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601A" w14:textId="77777777" w:rsidR="006A5FC0" w:rsidRDefault="006A5FC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3B8B6CC" w14:textId="77777777" w:rsidR="006A5FC0" w:rsidRDefault="006A5FC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72A9" w14:textId="77777777" w:rsidR="002322B1" w:rsidRDefault="0037692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348CEF7" wp14:editId="5B38B65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2B1"/>
    <w:rsid w:val="00051754"/>
    <w:rsid w:val="0019051D"/>
    <w:rsid w:val="00192B6A"/>
    <w:rsid w:val="002322B1"/>
    <w:rsid w:val="002D636B"/>
    <w:rsid w:val="00376927"/>
    <w:rsid w:val="0068223F"/>
    <w:rsid w:val="006A5FC0"/>
    <w:rsid w:val="006B6ECF"/>
    <w:rsid w:val="00705136"/>
    <w:rsid w:val="00736A6C"/>
    <w:rsid w:val="007862E0"/>
    <w:rsid w:val="0082154D"/>
    <w:rsid w:val="009B5588"/>
    <w:rsid w:val="009E0E2F"/>
    <w:rsid w:val="00AD1C14"/>
    <w:rsid w:val="00C15D20"/>
    <w:rsid w:val="00C166E3"/>
    <w:rsid w:val="00C7676B"/>
    <w:rsid w:val="00D92007"/>
    <w:rsid w:val="00DA48B6"/>
    <w:rsid w:val="00E951E5"/>
    <w:rsid w:val="00E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A277"/>
  <w15:docId w15:val="{8B40CFE3-D12C-4B77-908F-534418C5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1905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05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051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05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051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192B6A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13</cp:revision>
  <dcterms:created xsi:type="dcterms:W3CDTF">2022-06-29T15:53:00Z</dcterms:created>
  <dcterms:modified xsi:type="dcterms:W3CDTF">2022-08-09T15:08:00Z</dcterms:modified>
</cp:coreProperties>
</file>