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A960" w14:textId="76125F9A" w:rsidR="00DC0F31" w:rsidRDefault="00BA5987" w:rsidP="00BA5987">
      <w:pP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Efecto del manejo agronómico en la calidad </w:t>
      </w:r>
      <w:r w:rsidR="0073570C">
        <w:rPr>
          <w:b/>
          <w:bCs/>
          <w:color w:val="000000"/>
        </w:rPr>
        <w:t>industrial</w:t>
      </w:r>
      <w:r w:rsidR="00480D81">
        <w:rPr>
          <w:b/>
          <w:bCs/>
          <w:color w:val="000000"/>
        </w:rPr>
        <w:t xml:space="preserve"> de granos de trigo y</w:t>
      </w:r>
      <w:r>
        <w:rPr>
          <w:b/>
          <w:bCs/>
          <w:color w:val="000000"/>
        </w:rPr>
        <w:t xml:space="preserve"> sus harinas</w:t>
      </w:r>
    </w:p>
    <w:p w14:paraId="2105A444" w14:textId="77777777" w:rsidR="00BA5987" w:rsidRDefault="00BA5987" w:rsidP="00BA5987">
      <w:pPr>
        <w:spacing w:after="0" w:line="240" w:lineRule="auto"/>
        <w:ind w:left="0" w:hanging="2"/>
        <w:jc w:val="center"/>
      </w:pPr>
    </w:p>
    <w:p w14:paraId="6E424302" w14:textId="4AC55BBC" w:rsidR="00502DBB" w:rsidRDefault="00186DA4" w:rsidP="00186DA4">
      <w:pPr>
        <w:spacing w:after="0" w:line="240" w:lineRule="auto"/>
        <w:ind w:left="0" w:hanging="2"/>
        <w:jc w:val="center"/>
      </w:pPr>
      <w:r>
        <w:t xml:space="preserve">Bertola A (1,2), Moiraghi M (1,2), </w:t>
      </w:r>
      <w:r w:rsidR="0000186F">
        <w:t>Carrasco N (3), Zamora M (3),</w:t>
      </w:r>
    </w:p>
    <w:p w14:paraId="707B76C1" w14:textId="5AFB1ADC" w:rsidR="00186DA4" w:rsidRDefault="00186DA4" w:rsidP="00186DA4">
      <w:pPr>
        <w:spacing w:after="0" w:line="240" w:lineRule="auto"/>
        <w:ind w:left="0" w:hanging="2"/>
        <w:jc w:val="center"/>
      </w:pPr>
      <w:r>
        <w:t>Sciarini LS (1,2), Pérez GT (1,2).</w:t>
      </w:r>
    </w:p>
    <w:p w14:paraId="4B87B0D7" w14:textId="77777777" w:rsidR="00186DA4" w:rsidRDefault="00186DA4" w:rsidP="00186DA4">
      <w:pPr>
        <w:spacing w:after="0" w:line="240" w:lineRule="auto"/>
        <w:ind w:left="0" w:hanging="2"/>
        <w:jc w:val="center"/>
      </w:pPr>
    </w:p>
    <w:p w14:paraId="2F980325" w14:textId="62422B72" w:rsidR="00186DA4" w:rsidRDefault="00186DA4" w:rsidP="007C0379">
      <w:pPr>
        <w:spacing w:line="240" w:lineRule="auto"/>
        <w:ind w:leftChars="0" w:left="2" w:hanging="2"/>
      </w:pPr>
      <w:r>
        <w:t>(1) Instituto de Ciencia y Tecnología de Alimentos Córdoba, Córdoba, Argentina.</w:t>
      </w:r>
    </w:p>
    <w:p w14:paraId="75BD7084" w14:textId="0AE747BE" w:rsidR="00186DA4" w:rsidRDefault="00186DA4" w:rsidP="007C0379">
      <w:pPr>
        <w:spacing w:line="240" w:lineRule="auto"/>
        <w:ind w:leftChars="0" w:left="2" w:hanging="2"/>
      </w:pPr>
      <w:r>
        <w:t>(2) Facultad de Ciencias Agropecuarias – U</w:t>
      </w:r>
      <w:r w:rsidR="007C0379">
        <w:t>niversidad Nacional de Córdoba</w:t>
      </w:r>
      <w:r>
        <w:t>, Córdoba, Argentina.</w:t>
      </w:r>
    </w:p>
    <w:p w14:paraId="38EFCB69" w14:textId="56F29E8D" w:rsidR="00C64CB7" w:rsidRPr="00C64CB7" w:rsidRDefault="00C64CB7" w:rsidP="007C0379">
      <w:pPr>
        <w:spacing w:line="240" w:lineRule="auto"/>
        <w:ind w:leftChars="0" w:left="2" w:hanging="2"/>
      </w:pPr>
      <w:r w:rsidRPr="00C64CB7">
        <w:t xml:space="preserve">(3) </w:t>
      </w:r>
      <w:r w:rsidRPr="00C64CB7">
        <w:rPr>
          <w:color w:val="000000"/>
        </w:rPr>
        <w:t xml:space="preserve">Chacra Experimental </w:t>
      </w:r>
      <w:r w:rsidR="007C0379">
        <w:rPr>
          <w:color w:val="000000"/>
        </w:rPr>
        <w:t xml:space="preserve">Integrada de Barrow (INTA-MDA), </w:t>
      </w:r>
      <w:r w:rsidRPr="00C64CB7">
        <w:rPr>
          <w:color w:val="000000"/>
        </w:rPr>
        <w:t>Tres Arroyos, Buenos Aires, Argentina.</w:t>
      </w:r>
    </w:p>
    <w:p w14:paraId="7F925C21" w14:textId="5D16E9CD" w:rsidR="00DC0F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376076" w:rsidRPr="00CA1C9F">
          <w:rPr>
            <w:rStyle w:val="Hipervnculo"/>
          </w:rPr>
          <w:t>abertola@agro.unc.edu.ar</w:t>
        </w:r>
      </w:hyperlink>
      <w:r w:rsidR="00376076">
        <w:rPr>
          <w:color w:val="000000"/>
        </w:rPr>
        <w:t xml:space="preserve"> </w:t>
      </w:r>
      <w:r w:rsidR="00973462">
        <w:rPr>
          <w:color w:val="000000"/>
        </w:rPr>
        <w:tab/>
      </w:r>
    </w:p>
    <w:p w14:paraId="2CE558A6" w14:textId="77777777" w:rsidR="00DC0F31" w:rsidRDefault="00DC0F31">
      <w:pPr>
        <w:spacing w:after="0" w:line="240" w:lineRule="auto"/>
        <w:ind w:left="0" w:hanging="2"/>
      </w:pPr>
    </w:p>
    <w:p w14:paraId="7E23A404" w14:textId="4A034CE5" w:rsidR="00E32016" w:rsidRDefault="005A33EB" w:rsidP="00D8758A">
      <w:pPr>
        <w:ind w:left="0" w:hanging="2"/>
      </w:pPr>
      <w:r w:rsidRPr="00FC194D">
        <w:t>Las car</w:t>
      </w:r>
      <w:r w:rsidR="00BA5987" w:rsidRPr="00FC194D">
        <w:t>acterísticas del grano de trigo</w:t>
      </w:r>
      <w:r w:rsidRPr="00FC194D">
        <w:t xml:space="preserve"> varían de acuerdo al genotipo</w:t>
      </w:r>
      <w:r w:rsidR="00A64BA5">
        <w:t>,</w:t>
      </w:r>
      <w:r w:rsidRPr="00FC194D">
        <w:t xml:space="preserve"> las condiciones ambientales y las prácticas de manejo </w:t>
      </w:r>
      <w:r w:rsidR="00F149D8">
        <w:t>agronómicas</w:t>
      </w:r>
      <w:r w:rsidRPr="00FC194D">
        <w:t xml:space="preserve"> aplicadas. Estas variab</w:t>
      </w:r>
      <w:r w:rsidR="00480D81">
        <w:t xml:space="preserve">les afectan a la composición química </w:t>
      </w:r>
      <w:r w:rsidRPr="00FC194D">
        <w:t xml:space="preserve">y </w:t>
      </w:r>
      <w:r w:rsidR="00211033">
        <w:t xml:space="preserve">a </w:t>
      </w:r>
      <w:r w:rsidRPr="00FC194D">
        <w:t>la calidad tecnológica de granos</w:t>
      </w:r>
      <w:r w:rsidR="00A64BA5">
        <w:t xml:space="preserve">, </w:t>
      </w:r>
      <w:r w:rsidRPr="00FC194D">
        <w:t>harinas</w:t>
      </w:r>
      <w:r w:rsidR="00A64BA5">
        <w:t xml:space="preserve"> y productos elaborados</w:t>
      </w:r>
      <w:r w:rsidR="006F553E">
        <w:t xml:space="preserve"> con ellas</w:t>
      </w:r>
      <w:r w:rsidRPr="00FC194D">
        <w:t xml:space="preserve">. </w:t>
      </w:r>
      <w:r w:rsidR="00BA5987" w:rsidRPr="00FC194D">
        <w:rPr>
          <w:spacing w:val="3"/>
          <w:shd w:val="clear" w:color="auto" w:fill="FFFFFF"/>
        </w:rPr>
        <w:t xml:space="preserve">El objetivo de este trabajo fue evaluar la aptitud panadera de tres </w:t>
      </w:r>
      <w:r w:rsidR="00480D81">
        <w:rPr>
          <w:spacing w:val="3"/>
          <w:shd w:val="clear" w:color="auto" w:fill="FFFFFF"/>
        </w:rPr>
        <w:t>genotipos de trigo pan cultivado</w:t>
      </w:r>
      <w:r w:rsidR="00BA5987" w:rsidRPr="00FC194D">
        <w:rPr>
          <w:spacing w:val="3"/>
          <w:shd w:val="clear" w:color="auto" w:fill="FFFFFF"/>
        </w:rPr>
        <w:t xml:space="preserve">s bajo dos manejos </w:t>
      </w:r>
      <w:r w:rsidR="00480D81">
        <w:rPr>
          <w:spacing w:val="3"/>
          <w:shd w:val="clear" w:color="auto" w:fill="FFFFFF"/>
        </w:rPr>
        <w:t>agronómicos</w:t>
      </w:r>
      <w:r w:rsidR="00BA5987" w:rsidRPr="00FC194D">
        <w:rPr>
          <w:spacing w:val="3"/>
          <w:shd w:val="clear" w:color="auto" w:fill="FFFFFF"/>
        </w:rPr>
        <w:t xml:space="preserve"> diferentes, tal</w:t>
      </w:r>
      <w:r w:rsidR="00A64BA5">
        <w:rPr>
          <w:spacing w:val="3"/>
          <w:shd w:val="clear" w:color="auto" w:fill="FFFFFF"/>
        </w:rPr>
        <w:t xml:space="preserve">es </w:t>
      </w:r>
      <w:r w:rsidR="00BA5987" w:rsidRPr="00FC194D">
        <w:rPr>
          <w:spacing w:val="3"/>
          <w:shd w:val="clear" w:color="auto" w:fill="FFFFFF"/>
        </w:rPr>
        <w:t>como el agroecológico y el industrial. Los genotipos analizados fueron BioINTA 215, ACA 602 y Algarrobo. Se midió peso hect</w:t>
      </w:r>
      <w:r w:rsidR="00630C6E">
        <w:rPr>
          <w:spacing w:val="3"/>
          <w:shd w:val="clear" w:color="auto" w:fill="FFFFFF"/>
        </w:rPr>
        <w:t>olítrico y peso de mil granos</w:t>
      </w:r>
      <w:r w:rsidR="00EE7585">
        <w:rPr>
          <w:spacing w:val="3"/>
          <w:shd w:val="clear" w:color="auto" w:fill="FFFFFF"/>
        </w:rPr>
        <w:t xml:space="preserve"> y</w:t>
      </w:r>
      <w:r w:rsidR="00480D81">
        <w:rPr>
          <w:spacing w:val="3"/>
          <w:shd w:val="clear" w:color="auto" w:fill="FFFFFF"/>
        </w:rPr>
        <w:t xml:space="preserve"> </w:t>
      </w:r>
      <w:r w:rsidR="00A64BA5">
        <w:rPr>
          <w:spacing w:val="3"/>
          <w:shd w:val="clear" w:color="auto" w:fill="FFFFFF"/>
        </w:rPr>
        <w:t>posteriormente</w:t>
      </w:r>
      <w:r w:rsidR="00BA5987" w:rsidRPr="00FC194D">
        <w:rPr>
          <w:spacing w:val="3"/>
          <w:shd w:val="clear" w:color="auto" w:fill="FFFFFF"/>
        </w:rPr>
        <w:t xml:space="preserve"> los granos fueron molturados para obtener tanto harina refinada como harina integral. </w:t>
      </w:r>
      <w:r w:rsidR="00480D81">
        <w:rPr>
          <w:color w:val="000000"/>
          <w:shd w:val="clear" w:color="auto" w:fill="FFFFFF"/>
        </w:rPr>
        <w:t>En ambos tipos de harinas se cuantificaron las proteínas</w:t>
      </w:r>
      <w:r w:rsidR="00A64BA5">
        <w:rPr>
          <w:color w:val="000000"/>
          <w:shd w:val="clear" w:color="auto" w:fill="FFFFFF"/>
        </w:rPr>
        <w:t xml:space="preserve">, </w:t>
      </w:r>
      <w:r w:rsidR="00480D81">
        <w:rPr>
          <w:color w:val="000000"/>
          <w:shd w:val="clear" w:color="auto" w:fill="FFFFFF"/>
        </w:rPr>
        <w:t>el gluten</w:t>
      </w:r>
      <w:r w:rsidR="00A64BA5">
        <w:rPr>
          <w:color w:val="000000"/>
          <w:shd w:val="clear" w:color="auto" w:fill="FFFFFF"/>
        </w:rPr>
        <w:t xml:space="preserve"> húmedo y seco y se calculó el</w:t>
      </w:r>
      <w:r w:rsidR="00480D81">
        <w:rPr>
          <w:color w:val="000000"/>
          <w:shd w:val="clear" w:color="auto" w:fill="FFFFFF"/>
        </w:rPr>
        <w:t xml:space="preserve"> índice de gluten</w:t>
      </w:r>
      <w:r w:rsidR="00A64BA5">
        <w:rPr>
          <w:color w:val="000000"/>
          <w:shd w:val="clear" w:color="auto" w:fill="FFFFFF"/>
        </w:rPr>
        <w:t xml:space="preserve">. Se realizaron </w:t>
      </w:r>
      <w:r w:rsidR="00480D81">
        <w:rPr>
          <w:color w:val="000000"/>
          <w:shd w:val="clear" w:color="auto" w:fill="FFFFFF"/>
        </w:rPr>
        <w:t>ensayos de predicción</w:t>
      </w:r>
      <w:r w:rsidR="00A64BA5">
        <w:rPr>
          <w:color w:val="000000"/>
          <w:shd w:val="clear" w:color="auto" w:fill="FFFFFF"/>
        </w:rPr>
        <w:t xml:space="preserve"> </w:t>
      </w:r>
      <w:r w:rsidR="00541759">
        <w:rPr>
          <w:color w:val="000000"/>
          <w:shd w:val="clear" w:color="auto" w:fill="FFFFFF"/>
        </w:rPr>
        <w:t>tal</w:t>
      </w:r>
      <w:r w:rsidR="00A64BA5">
        <w:rPr>
          <w:color w:val="000000"/>
          <w:shd w:val="clear" w:color="auto" w:fill="FFFFFF"/>
        </w:rPr>
        <w:t>es</w:t>
      </w:r>
      <w:r w:rsidR="00541759">
        <w:rPr>
          <w:color w:val="000000"/>
          <w:shd w:val="clear" w:color="auto" w:fill="FFFFFF"/>
        </w:rPr>
        <w:t xml:space="preserve"> </w:t>
      </w:r>
      <w:r w:rsidR="00480D81">
        <w:rPr>
          <w:color w:val="000000"/>
          <w:shd w:val="clear" w:color="auto" w:fill="FFFFFF"/>
        </w:rPr>
        <w:t>como el índice de sedimentación en SDS (IS-SDS) y la capacidad de retención de solventes (SRC), este último se realizó sólo en las harinas refinadas</w:t>
      </w:r>
      <w:r w:rsidR="00BA5987" w:rsidRPr="00FC194D">
        <w:rPr>
          <w:spacing w:val="3"/>
          <w:shd w:val="clear" w:color="auto" w:fill="FFFFFF"/>
        </w:rPr>
        <w:t>.</w:t>
      </w:r>
      <w:r w:rsidR="00BA5987" w:rsidRPr="00FC194D">
        <w:t xml:space="preserve"> </w:t>
      </w:r>
      <w:r w:rsidR="006F553E">
        <w:t xml:space="preserve">Se encontraron diferencias significativas (p&lt;0,05) entre ambos modelos, con un </w:t>
      </w:r>
      <w:r w:rsidR="008915B4">
        <w:t>mayor</w:t>
      </w:r>
      <w:r w:rsidR="00A23408" w:rsidRPr="00FC194D">
        <w:t xml:space="preserve"> </w:t>
      </w:r>
      <w:r w:rsidR="00480D81">
        <w:t>peso hectolítrico</w:t>
      </w:r>
      <w:r w:rsidR="006F553E">
        <w:t xml:space="preserve"> promedio</w:t>
      </w:r>
      <w:r w:rsidR="00480D81">
        <w:t xml:space="preserve"> (76,8 kg/hl</w:t>
      </w:r>
      <w:r w:rsidR="00A23408" w:rsidRPr="00FC194D">
        <w:t>)</w:t>
      </w:r>
      <w:r w:rsidR="006F553E">
        <w:t xml:space="preserve"> y rendimiento en molienda (60,</w:t>
      </w:r>
      <w:r w:rsidR="00090BC7">
        <w:t>3</w:t>
      </w:r>
      <w:r w:rsidR="006F553E">
        <w:t xml:space="preserve">%) para los trigos agroecológicos. El </w:t>
      </w:r>
      <w:r w:rsidR="00343420" w:rsidRPr="00FC194D">
        <w:t xml:space="preserve">genotipo </w:t>
      </w:r>
      <w:r w:rsidR="00674E5B" w:rsidRPr="00FC194D">
        <w:t>ACA</w:t>
      </w:r>
      <w:r w:rsidR="00343420" w:rsidRPr="00FC194D">
        <w:t xml:space="preserve"> 602</w:t>
      </w:r>
      <w:r w:rsidR="00674E5B" w:rsidRPr="00FC194D">
        <w:t xml:space="preserve"> mostró</w:t>
      </w:r>
      <w:r w:rsidR="00FF26DD" w:rsidRPr="00FC194D">
        <w:t xml:space="preserve"> los mayores valores de </w:t>
      </w:r>
      <w:r w:rsidR="00480D81">
        <w:t xml:space="preserve">peso hectolítrico </w:t>
      </w:r>
      <w:r w:rsidR="00FF26DD" w:rsidRPr="00FC194D">
        <w:t xml:space="preserve">y </w:t>
      </w:r>
      <w:r w:rsidR="00480D81">
        <w:t>peso de mil granos</w:t>
      </w:r>
      <w:r w:rsidR="00FC42D0">
        <w:t xml:space="preserve"> </w:t>
      </w:r>
      <w:r w:rsidR="007C0379">
        <w:t>tanto en el sistema agroecológico</w:t>
      </w:r>
      <w:r w:rsidR="00FF26DD" w:rsidRPr="00FC194D">
        <w:t xml:space="preserve"> (</w:t>
      </w:r>
      <w:r w:rsidR="00A60D24">
        <w:t>80,5</w:t>
      </w:r>
      <w:r w:rsidR="00FF26DD" w:rsidRPr="00FC194D">
        <w:t xml:space="preserve"> </w:t>
      </w:r>
      <w:r w:rsidR="00480D81">
        <w:t>kg/hl</w:t>
      </w:r>
      <w:r w:rsidR="00480D81" w:rsidRPr="00FC194D">
        <w:t xml:space="preserve"> </w:t>
      </w:r>
      <w:r w:rsidR="00FF26DD" w:rsidRPr="00FC194D">
        <w:t>y</w:t>
      </w:r>
      <w:r w:rsidR="007C0379">
        <w:t xml:space="preserve"> </w:t>
      </w:r>
      <w:r w:rsidR="00A60D24">
        <w:t>35,</w:t>
      </w:r>
      <w:r w:rsidR="00090BC7">
        <w:t>2</w:t>
      </w:r>
      <w:r w:rsidR="00090BC7" w:rsidRPr="00FC194D">
        <w:t xml:space="preserve"> </w:t>
      </w:r>
      <w:r w:rsidR="001B7731" w:rsidRPr="00FC194D">
        <w:t>g</w:t>
      </w:r>
      <w:r w:rsidR="00FF26DD" w:rsidRPr="00FC194D">
        <w:t>, respectivamente)</w:t>
      </w:r>
      <w:r w:rsidR="00FB1C5E">
        <w:t xml:space="preserve">, </w:t>
      </w:r>
      <w:r w:rsidR="007C0379">
        <w:t>como en el</w:t>
      </w:r>
      <w:r w:rsidR="00D8758A">
        <w:t xml:space="preserve"> </w:t>
      </w:r>
      <w:r w:rsidR="00FB1C5E">
        <w:t xml:space="preserve">sistema industrial </w:t>
      </w:r>
      <w:r w:rsidR="007C0379">
        <w:t>(</w:t>
      </w:r>
      <w:r w:rsidR="00FB1C5E">
        <w:t>78,</w:t>
      </w:r>
      <w:r w:rsidR="00090BC7">
        <w:t>9</w:t>
      </w:r>
      <w:r w:rsidR="00FB1C5E">
        <w:t xml:space="preserve"> kg/hl y 33,9 g</w:t>
      </w:r>
      <w:r w:rsidR="007C0379">
        <w:t>)</w:t>
      </w:r>
      <w:r w:rsidR="00874AA7">
        <w:t xml:space="preserve">. </w:t>
      </w:r>
      <w:r w:rsidR="007D7E98">
        <w:t>En promedio, l</w:t>
      </w:r>
      <w:r w:rsidR="00D8758A">
        <w:t>as harinas refinadas obtenidas bajo e</w:t>
      </w:r>
      <w:r w:rsidR="00D8758A" w:rsidRPr="00FC194D">
        <w:t>l modelo industrial mostraron</w:t>
      </w:r>
      <w:r w:rsidR="007D7E98">
        <w:t xml:space="preserve"> </w:t>
      </w:r>
      <w:r w:rsidR="00D8758A" w:rsidRPr="00FC194D">
        <w:t>los mayores valores para proteínas, gluten húmedo y seco</w:t>
      </w:r>
      <w:r w:rsidR="00D8758A">
        <w:t xml:space="preserve"> (14,3%, 35,</w:t>
      </w:r>
      <w:r w:rsidR="00090BC7">
        <w:t>2</w:t>
      </w:r>
      <w:r w:rsidR="00D8758A">
        <w:t>% y 13,</w:t>
      </w:r>
      <w:r w:rsidR="00090BC7">
        <w:t>2</w:t>
      </w:r>
      <w:r w:rsidR="00D8758A">
        <w:t xml:space="preserve">%, respectivamente); </w:t>
      </w:r>
      <w:r w:rsidR="00066D6C" w:rsidRPr="00FC194D">
        <w:t xml:space="preserve">sin embargo, </w:t>
      </w:r>
      <w:r w:rsidR="00504CC9" w:rsidRPr="00FC194D">
        <w:t>el SRC-Lác</w:t>
      </w:r>
      <w:r w:rsidR="00412541">
        <w:t>tico</w:t>
      </w:r>
      <w:r w:rsidR="00FC42D0">
        <w:t xml:space="preserve"> </w:t>
      </w:r>
      <w:r w:rsidR="00504CC9" w:rsidRPr="00FC194D">
        <w:t>fue mayor</w:t>
      </w:r>
      <w:r w:rsidR="00D8758A">
        <w:t xml:space="preserve"> </w:t>
      </w:r>
      <w:r w:rsidR="007D7E98">
        <w:t xml:space="preserve">para </w:t>
      </w:r>
      <w:r w:rsidR="00C3752F">
        <w:t>las harinas d</w:t>
      </w:r>
      <w:r w:rsidR="00D8758A">
        <w:t>el manejo agroecológico</w:t>
      </w:r>
      <w:r w:rsidR="00504CC9" w:rsidRPr="00FC194D">
        <w:t xml:space="preserve"> (120,7%</w:t>
      </w:r>
      <w:r w:rsidR="00480D81">
        <w:t xml:space="preserve"> vs</w:t>
      </w:r>
      <w:r w:rsidR="00B70A71">
        <w:t xml:space="preserve"> 115,9%</w:t>
      </w:r>
      <w:r w:rsidR="00504CC9" w:rsidRPr="00FC194D">
        <w:t xml:space="preserve">). El </w:t>
      </w:r>
      <w:r w:rsidR="00480D81">
        <w:t>índice de gluten</w:t>
      </w:r>
      <w:r w:rsidR="00504CC9" w:rsidRPr="00FC194D">
        <w:t xml:space="preserve"> no presentó diferencias significativas </w:t>
      </w:r>
      <w:r w:rsidR="00672B77" w:rsidRPr="00FC194D">
        <w:t>entre</w:t>
      </w:r>
      <w:r w:rsidR="00504CC9" w:rsidRPr="00FC194D">
        <w:t xml:space="preserve"> los diferentes modelos</w:t>
      </w:r>
      <w:r w:rsidR="007D7E98">
        <w:t xml:space="preserve"> agronómicos</w:t>
      </w:r>
      <w:r w:rsidR="00504CC9" w:rsidRPr="00FC194D">
        <w:t>.</w:t>
      </w:r>
      <w:r w:rsidR="00066D6C" w:rsidRPr="00FC194D">
        <w:t xml:space="preserve"> </w:t>
      </w:r>
      <w:r w:rsidR="00656D4B" w:rsidRPr="00FC194D">
        <w:t xml:space="preserve">En </w:t>
      </w:r>
      <w:r w:rsidR="00672B77" w:rsidRPr="00FC194D">
        <w:t>harinas refinadas</w:t>
      </w:r>
      <w:r w:rsidR="00656D4B" w:rsidRPr="00FC194D">
        <w:t xml:space="preserve">, se observó una fuerte correlación positiva entre </w:t>
      </w:r>
      <w:r w:rsidR="00672B77" w:rsidRPr="00FC194D">
        <w:t xml:space="preserve">proteínas </w:t>
      </w:r>
      <w:r w:rsidR="00480D81">
        <w:t>y</w:t>
      </w:r>
      <w:r w:rsidR="00672B77" w:rsidRPr="00FC194D">
        <w:t xml:space="preserve"> gluten húmedo (r=0,91, p&lt;0,05</w:t>
      </w:r>
      <w:r w:rsidR="00656D4B" w:rsidRPr="00FC194D">
        <w:t xml:space="preserve">) y </w:t>
      </w:r>
      <w:r w:rsidR="00480D81">
        <w:t>gluten seco</w:t>
      </w:r>
      <w:r w:rsidR="00656D4B" w:rsidRPr="00FC194D">
        <w:t xml:space="preserve"> (r=0,96</w:t>
      </w:r>
      <w:r w:rsidR="008F352A">
        <w:t>;</w:t>
      </w:r>
      <w:r w:rsidR="00672B77" w:rsidRPr="00FC194D">
        <w:t xml:space="preserve"> p&lt;0,05</w:t>
      </w:r>
      <w:r w:rsidR="00656D4B" w:rsidRPr="00FC194D">
        <w:t xml:space="preserve">), la misma tendencia presentaron las </w:t>
      </w:r>
      <w:r w:rsidR="00480D81">
        <w:t>harinas integrales</w:t>
      </w:r>
      <w:r w:rsidR="00D8758A">
        <w:t xml:space="preserve"> </w:t>
      </w:r>
      <w:r w:rsidR="00781B94">
        <w:t>(r=0,95 y r=0,90</w:t>
      </w:r>
      <w:r w:rsidR="008F352A">
        <w:t>;</w:t>
      </w:r>
      <w:r w:rsidR="00781B94">
        <w:t xml:space="preserve"> </w:t>
      </w:r>
      <w:r w:rsidR="00781B94" w:rsidRPr="00FC194D">
        <w:t>p&lt;0,05</w:t>
      </w:r>
      <w:r w:rsidR="00781B94">
        <w:t>, respectivamente</w:t>
      </w:r>
      <w:r w:rsidR="00781B94" w:rsidRPr="00FC194D">
        <w:t>)</w:t>
      </w:r>
      <w:r w:rsidR="00D8758A">
        <w:t>.</w:t>
      </w:r>
      <w:r w:rsidR="00D047C8">
        <w:t xml:space="preserve"> En el manejo agroecológico, el genotipo Algarrobo mostró el mejor desempeño en las variables de proteínas, IS-SDS, SRC-Láctico y gluten húmedo (13,</w:t>
      </w:r>
      <w:r w:rsidR="00090BC7">
        <w:t>8</w:t>
      </w:r>
      <w:r w:rsidR="00D047C8">
        <w:t>%, 19,</w:t>
      </w:r>
      <w:r w:rsidR="00090BC7">
        <w:t>9</w:t>
      </w:r>
      <w:r w:rsidR="00D047C8">
        <w:t>, 137,</w:t>
      </w:r>
      <w:r w:rsidR="00090BC7">
        <w:t>1</w:t>
      </w:r>
      <w:r w:rsidR="00D047C8">
        <w:t>%, 30,9%</w:t>
      </w:r>
      <w:r w:rsidR="0056602E">
        <w:t>, respectivamente). E</w:t>
      </w:r>
      <w:r w:rsidR="00D047C8">
        <w:t>n cuanto al manejo industrial, ACA 602 presentó el mayor contenido de proteínas (15,3%), pero</w:t>
      </w:r>
      <w:r w:rsidR="0056602E">
        <w:t xml:space="preserve"> </w:t>
      </w:r>
      <w:r w:rsidR="0056602E">
        <w:lastRenderedPageBreak/>
        <w:t xml:space="preserve">Algarrobo fue el que mostró mayores valores de IS-SDS y SRC-Láctico </w:t>
      </w:r>
      <w:r w:rsidR="00D047C8">
        <w:t>(</w:t>
      </w:r>
      <w:r w:rsidR="0056602E">
        <w:t>19,</w:t>
      </w:r>
      <w:r w:rsidR="00090BC7">
        <w:t>8</w:t>
      </w:r>
      <w:r w:rsidR="0056602E">
        <w:t xml:space="preserve">, </w:t>
      </w:r>
      <w:r w:rsidR="00D047C8">
        <w:t>131,6%, respectivamente).</w:t>
      </w:r>
      <w:r w:rsidR="00D8758A">
        <w:t xml:space="preserve"> </w:t>
      </w:r>
      <w:r w:rsidR="00541759">
        <w:t xml:space="preserve">Estos resultados muestran </w:t>
      </w:r>
      <w:r w:rsidR="001B5479">
        <w:t xml:space="preserve">que la calidad del grano y de las harinas es afectada por el modelo de manejo aplicado, sin </w:t>
      </w:r>
      <w:r w:rsidR="00211033">
        <w:t>embargo,</w:t>
      </w:r>
      <w:r w:rsidR="001B5479">
        <w:t xml:space="preserve"> de acuerdo a los resultados de los </w:t>
      </w:r>
      <w:r w:rsidR="00FC42D0">
        <w:t>ensayos de</w:t>
      </w:r>
      <w:r w:rsidR="001B5479">
        <w:t xml:space="preserve"> predicción la aptitud panadera de las harinas agroecológicas es similar</w:t>
      </w:r>
      <w:r w:rsidR="00CC0D35">
        <w:t xml:space="preserve"> o superior</w:t>
      </w:r>
      <w:r w:rsidR="001B5479">
        <w:t xml:space="preserve"> </w:t>
      </w:r>
      <w:r w:rsidR="00E32016">
        <w:t xml:space="preserve">a la obtenida </w:t>
      </w:r>
      <w:r w:rsidR="00850E03">
        <w:t>con</w:t>
      </w:r>
      <w:r w:rsidR="00A6231D">
        <w:t xml:space="preserve"> los</w:t>
      </w:r>
      <w:r w:rsidR="00541759" w:rsidRPr="00FC194D">
        <w:t xml:space="preserve"> trigos </w:t>
      </w:r>
      <w:r w:rsidR="00886C87">
        <w:t>provenientes de</w:t>
      </w:r>
      <w:r w:rsidR="00541759" w:rsidRPr="00FC194D">
        <w:t xml:space="preserve"> un manejo industrial</w:t>
      </w:r>
      <w:r w:rsidR="00541759">
        <w:t>.</w:t>
      </w:r>
    </w:p>
    <w:p w14:paraId="1A9CC283" w14:textId="3322EB1A" w:rsidR="00DC0F31" w:rsidRDefault="00973462" w:rsidP="00541759">
      <w:pPr>
        <w:ind w:left="0" w:hanging="2"/>
      </w:pPr>
      <w:r>
        <w:t xml:space="preserve">Palabras Clave: </w:t>
      </w:r>
      <w:r w:rsidR="00BE1861">
        <w:t>agroecología,</w:t>
      </w:r>
      <w:r w:rsidR="00C84B18">
        <w:t xml:space="preserve"> harinas</w:t>
      </w:r>
      <w:r w:rsidR="000A3C0C">
        <w:t xml:space="preserve"> refinadas, harinas</w:t>
      </w:r>
      <w:r w:rsidR="00BE1861">
        <w:t xml:space="preserve"> integrales, gluten</w:t>
      </w:r>
      <w:r w:rsidR="00FC194D">
        <w:t>, trigo</w:t>
      </w:r>
      <w:r w:rsidR="00BE1861">
        <w:t xml:space="preserve">. </w:t>
      </w:r>
    </w:p>
    <w:sectPr w:rsidR="00DC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E26B" w14:textId="77777777" w:rsidR="00631999" w:rsidRDefault="006319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F0551D" w14:textId="77777777" w:rsidR="00631999" w:rsidRDefault="006319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4BC3" w14:textId="77777777" w:rsidR="00BE1861" w:rsidRDefault="00BE186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B025" w14:textId="77777777" w:rsidR="00BE1861" w:rsidRDefault="00BE186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9D07" w14:textId="77777777" w:rsidR="00BE1861" w:rsidRDefault="00BE186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666C" w14:textId="77777777" w:rsidR="00631999" w:rsidRDefault="006319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295B81" w14:textId="77777777" w:rsidR="00631999" w:rsidRDefault="006319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ECE8" w14:textId="77777777" w:rsidR="00BE1861" w:rsidRDefault="00BE186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D5CF" w14:textId="77777777" w:rsidR="00DC0F31" w:rsidRDefault="0097346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BA9D4FA" wp14:editId="2D5C4A6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74A0" w14:textId="77777777" w:rsidR="00BE1861" w:rsidRDefault="00BE186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31"/>
    <w:rsid w:val="0000186F"/>
    <w:rsid w:val="00066D6C"/>
    <w:rsid w:val="00090BC7"/>
    <w:rsid w:val="000A3C0C"/>
    <w:rsid w:val="00102F9C"/>
    <w:rsid w:val="00153AC2"/>
    <w:rsid w:val="00186DA4"/>
    <w:rsid w:val="001921B4"/>
    <w:rsid w:val="001B5479"/>
    <w:rsid w:val="001B7731"/>
    <w:rsid w:val="00211033"/>
    <w:rsid w:val="00211CEF"/>
    <w:rsid w:val="00215757"/>
    <w:rsid w:val="00244ABF"/>
    <w:rsid w:val="00343420"/>
    <w:rsid w:val="00376076"/>
    <w:rsid w:val="003A0F7A"/>
    <w:rsid w:val="003B5233"/>
    <w:rsid w:val="003C5E13"/>
    <w:rsid w:val="00403138"/>
    <w:rsid w:val="00412541"/>
    <w:rsid w:val="00475AD8"/>
    <w:rsid w:val="00480D81"/>
    <w:rsid w:val="004B77F1"/>
    <w:rsid w:val="00502DBB"/>
    <w:rsid w:val="00504CC9"/>
    <w:rsid w:val="00541759"/>
    <w:rsid w:val="0056602E"/>
    <w:rsid w:val="005A33EB"/>
    <w:rsid w:val="005C55FB"/>
    <w:rsid w:val="005F1122"/>
    <w:rsid w:val="00630C6E"/>
    <w:rsid w:val="00631999"/>
    <w:rsid w:val="00656D4B"/>
    <w:rsid w:val="00656E3A"/>
    <w:rsid w:val="0066079D"/>
    <w:rsid w:val="00672B77"/>
    <w:rsid w:val="00674E5B"/>
    <w:rsid w:val="006B0E57"/>
    <w:rsid w:val="006B47B2"/>
    <w:rsid w:val="006E7D98"/>
    <w:rsid w:val="006F553E"/>
    <w:rsid w:val="0073570C"/>
    <w:rsid w:val="00735792"/>
    <w:rsid w:val="007671CE"/>
    <w:rsid w:val="00781B94"/>
    <w:rsid w:val="007C0379"/>
    <w:rsid w:val="007D7E98"/>
    <w:rsid w:val="0083661B"/>
    <w:rsid w:val="00850E03"/>
    <w:rsid w:val="00874AA7"/>
    <w:rsid w:val="00886C87"/>
    <w:rsid w:val="008915B4"/>
    <w:rsid w:val="008D5807"/>
    <w:rsid w:val="008F352A"/>
    <w:rsid w:val="00914D12"/>
    <w:rsid w:val="00934CD4"/>
    <w:rsid w:val="00965C4E"/>
    <w:rsid w:val="00973462"/>
    <w:rsid w:val="009C07FE"/>
    <w:rsid w:val="009D15B7"/>
    <w:rsid w:val="009E0CC9"/>
    <w:rsid w:val="00A20DDD"/>
    <w:rsid w:val="00A23408"/>
    <w:rsid w:val="00A60D24"/>
    <w:rsid w:val="00A6231D"/>
    <w:rsid w:val="00A64BA5"/>
    <w:rsid w:val="00AE2795"/>
    <w:rsid w:val="00AF7302"/>
    <w:rsid w:val="00B11E5D"/>
    <w:rsid w:val="00B70A71"/>
    <w:rsid w:val="00B81FA6"/>
    <w:rsid w:val="00B93CC8"/>
    <w:rsid w:val="00BA5987"/>
    <w:rsid w:val="00BE1861"/>
    <w:rsid w:val="00C3752F"/>
    <w:rsid w:val="00C64CB7"/>
    <w:rsid w:val="00C84B18"/>
    <w:rsid w:val="00CC0D35"/>
    <w:rsid w:val="00D047C8"/>
    <w:rsid w:val="00D2423B"/>
    <w:rsid w:val="00D32DF5"/>
    <w:rsid w:val="00D731E6"/>
    <w:rsid w:val="00D8758A"/>
    <w:rsid w:val="00DC0F31"/>
    <w:rsid w:val="00E018A3"/>
    <w:rsid w:val="00E1724C"/>
    <w:rsid w:val="00E32016"/>
    <w:rsid w:val="00E7418D"/>
    <w:rsid w:val="00E85F80"/>
    <w:rsid w:val="00EB6D00"/>
    <w:rsid w:val="00ED036A"/>
    <w:rsid w:val="00EE7585"/>
    <w:rsid w:val="00F149D8"/>
    <w:rsid w:val="00F72687"/>
    <w:rsid w:val="00F846F0"/>
    <w:rsid w:val="00FB1C5E"/>
    <w:rsid w:val="00FC194D"/>
    <w:rsid w:val="00FC42D0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A347"/>
  <w15:docId w15:val="{55289EB9-4006-4702-8008-87DE139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915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5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5B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5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5B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81FA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ertola@agro.unc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2022-08-03T13:59:00Z</dcterms:created>
  <dcterms:modified xsi:type="dcterms:W3CDTF">2022-08-06T15:35:00Z</dcterms:modified>
</cp:coreProperties>
</file>