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5C1" w:rsidRPr="008874D5" w:rsidRDefault="002F79EB" w:rsidP="008874D5">
      <w:pPr>
        <w:pBdr>
          <w:top w:val="nil"/>
          <w:left w:val="nil"/>
          <w:bottom w:val="nil"/>
          <w:right w:val="nil"/>
          <w:between w:val="nil"/>
        </w:pBdr>
        <w:spacing w:after="0" w:line="240" w:lineRule="auto"/>
        <w:ind w:left="0" w:hanging="2"/>
        <w:jc w:val="center"/>
        <w:rPr>
          <w:b/>
          <w:color w:val="000000"/>
        </w:rPr>
      </w:pPr>
      <w:bookmarkStart w:id="0" w:name="_GoBack"/>
      <w:bookmarkEnd w:id="0"/>
      <w:r w:rsidRPr="002F79EB">
        <w:rPr>
          <w:b/>
          <w:color w:val="000000"/>
        </w:rPr>
        <w:t xml:space="preserve">Caracterización del aceite esencial y volátiles de </w:t>
      </w:r>
      <w:proofErr w:type="spellStart"/>
      <w:r w:rsidRPr="002F79EB">
        <w:rPr>
          <w:b/>
          <w:color w:val="000000"/>
        </w:rPr>
        <w:t>palmarosa</w:t>
      </w:r>
      <w:proofErr w:type="spellEnd"/>
      <w:r w:rsidRPr="002F79EB">
        <w:rPr>
          <w:b/>
          <w:color w:val="000000"/>
        </w:rPr>
        <w:t xml:space="preserve"> (</w:t>
      </w:r>
      <w:proofErr w:type="spellStart"/>
      <w:r w:rsidR="00DC0284">
        <w:rPr>
          <w:b/>
          <w:i/>
          <w:color w:val="000000"/>
        </w:rPr>
        <w:t>C</w:t>
      </w:r>
      <w:r w:rsidRPr="002F79EB">
        <w:rPr>
          <w:b/>
          <w:i/>
          <w:color w:val="000000"/>
        </w:rPr>
        <w:t>ymbopogon</w:t>
      </w:r>
      <w:proofErr w:type="spellEnd"/>
      <w:r w:rsidRPr="002F79EB">
        <w:rPr>
          <w:b/>
          <w:i/>
          <w:color w:val="000000"/>
        </w:rPr>
        <w:t xml:space="preserve"> </w:t>
      </w:r>
      <w:proofErr w:type="spellStart"/>
      <w:r w:rsidRPr="002F79EB">
        <w:rPr>
          <w:b/>
          <w:i/>
          <w:color w:val="000000"/>
        </w:rPr>
        <w:t>martinii</w:t>
      </w:r>
      <w:proofErr w:type="spellEnd"/>
      <w:r w:rsidRPr="002F79EB">
        <w:rPr>
          <w:b/>
          <w:color w:val="000000"/>
        </w:rPr>
        <w:t xml:space="preserve">) para su aplicación como aromatizante natural de alimentos. </w:t>
      </w:r>
    </w:p>
    <w:p w:rsidR="00AD05C1" w:rsidRDefault="00AD05C1">
      <w:pPr>
        <w:spacing w:after="0" w:line="240" w:lineRule="auto"/>
        <w:ind w:left="0" w:hanging="2"/>
        <w:jc w:val="center"/>
      </w:pPr>
    </w:p>
    <w:p w:rsidR="00AD05C1" w:rsidRDefault="00EB181C" w:rsidP="00FA20AC">
      <w:pPr>
        <w:spacing w:after="0" w:line="240" w:lineRule="auto"/>
        <w:ind w:left="0" w:hanging="2"/>
        <w:jc w:val="center"/>
      </w:pPr>
      <w:r>
        <w:t>Juncos NS</w:t>
      </w:r>
      <w:r w:rsidRPr="00EB181C">
        <w:t xml:space="preserve"> </w:t>
      </w:r>
      <w:r>
        <w:t>(1,</w:t>
      </w:r>
      <w:r w:rsidRPr="00EB181C">
        <w:t>2</w:t>
      </w:r>
      <w:r>
        <w:t>), Cravero Ponso CF</w:t>
      </w:r>
      <w:r w:rsidRPr="00EB181C">
        <w:t xml:space="preserve"> </w:t>
      </w:r>
      <w:r>
        <w:t>(</w:t>
      </w:r>
      <w:r w:rsidRPr="00EB181C">
        <w:t>3</w:t>
      </w:r>
      <w:r>
        <w:t>), Grosso NR</w:t>
      </w:r>
      <w:r w:rsidRPr="00EB181C">
        <w:t xml:space="preserve"> </w:t>
      </w:r>
      <w:r>
        <w:t>(</w:t>
      </w:r>
      <w:r w:rsidRPr="00EB181C">
        <w:t>1,2</w:t>
      </w:r>
      <w:r>
        <w:t>)</w:t>
      </w:r>
      <w:r w:rsidR="00FA20AC">
        <w:t>,</w:t>
      </w:r>
      <w:r w:rsidR="00FA20AC" w:rsidRPr="00FA20AC">
        <w:t xml:space="preserve"> </w:t>
      </w:r>
      <w:r w:rsidR="00FA20AC">
        <w:t>Olmedo RH</w:t>
      </w:r>
      <w:r w:rsidR="00FA20AC" w:rsidRPr="00EB181C">
        <w:t xml:space="preserve"> </w:t>
      </w:r>
      <w:r w:rsidR="00FA20AC">
        <w:t>(</w:t>
      </w:r>
      <w:r w:rsidR="00FA20AC" w:rsidRPr="00EB181C">
        <w:t>1,4</w:t>
      </w:r>
      <w:r w:rsidR="00FA20AC">
        <w:t>)</w:t>
      </w:r>
    </w:p>
    <w:p w:rsidR="00AD05C1" w:rsidRDefault="00AD05C1">
      <w:pPr>
        <w:spacing w:after="0" w:line="240" w:lineRule="auto"/>
        <w:ind w:left="0" w:hanging="2"/>
        <w:jc w:val="center"/>
      </w:pPr>
    </w:p>
    <w:p w:rsidR="00AD05C1" w:rsidRDefault="008E4917">
      <w:pPr>
        <w:spacing w:after="120" w:line="240" w:lineRule="auto"/>
        <w:ind w:left="0" w:hanging="2"/>
        <w:jc w:val="left"/>
      </w:pPr>
      <w:r>
        <w:t xml:space="preserve">(1) </w:t>
      </w:r>
      <w:r w:rsidR="00EB181C" w:rsidRPr="00EB181C">
        <w:t>Universid</w:t>
      </w:r>
      <w:r w:rsidR="00EB181C">
        <w:t xml:space="preserve">ad Nacional de Córdoba / </w:t>
      </w:r>
      <w:r w:rsidR="00EB181C" w:rsidRPr="00EB181C">
        <w:t>Fac</w:t>
      </w:r>
      <w:r w:rsidR="00EB181C">
        <w:t>ultad de Ciencias Agropecuarias /</w:t>
      </w:r>
      <w:r w:rsidR="00EB181C" w:rsidRPr="00EB181C">
        <w:t xml:space="preserve"> Laboratorio de Tecnología de Alimentos (LabTA) / Química Biológica</w:t>
      </w:r>
      <w:r>
        <w:t xml:space="preserve">, </w:t>
      </w:r>
      <w:r w:rsidR="00EB181C">
        <w:t>Córdoba capital, Córdoba, Argentina.</w:t>
      </w:r>
    </w:p>
    <w:p w:rsidR="00AD05C1" w:rsidRDefault="008E4917">
      <w:pPr>
        <w:spacing w:line="240" w:lineRule="auto"/>
        <w:ind w:left="0" w:hanging="2"/>
        <w:jc w:val="left"/>
      </w:pPr>
      <w:r>
        <w:t xml:space="preserve">(2) </w:t>
      </w:r>
      <w:r w:rsidR="00EB181C">
        <w:t xml:space="preserve">CONICET / </w:t>
      </w:r>
      <w:r w:rsidR="00EB181C" w:rsidRPr="00EB181C">
        <w:t>Instituto Multidisciplinario de Biología Vegetal (IMBIV</w:t>
      </w:r>
      <w:r w:rsidR="00EB181C">
        <w:t>)</w:t>
      </w:r>
      <w:r w:rsidR="000968D8">
        <w:t>,</w:t>
      </w:r>
      <w:r>
        <w:t xml:space="preserve"> </w:t>
      </w:r>
      <w:r w:rsidR="00EB181C" w:rsidRPr="00EB181C">
        <w:t>Córdoba capital, Córdoba, Argentina.</w:t>
      </w:r>
    </w:p>
    <w:p w:rsidR="00EB181C" w:rsidRDefault="00EB181C" w:rsidP="00EB181C">
      <w:pPr>
        <w:spacing w:line="240" w:lineRule="auto"/>
        <w:ind w:left="0" w:hanging="2"/>
        <w:jc w:val="left"/>
      </w:pPr>
      <w:r>
        <w:t>(3) Universidad Nacional de Córdoba /</w:t>
      </w:r>
      <w:r w:rsidRPr="00EB181C">
        <w:t xml:space="preserve"> Fac</w:t>
      </w:r>
      <w:r>
        <w:t xml:space="preserve">ultad de Ciencias Agropecuarias / </w:t>
      </w:r>
      <w:r w:rsidRPr="00EB181C">
        <w:t>Laboratorio de Lactología / Producción de Leche</w:t>
      </w:r>
      <w:r>
        <w:t>,</w:t>
      </w:r>
      <w:r w:rsidR="000968D8">
        <w:t xml:space="preserve"> </w:t>
      </w:r>
      <w:r w:rsidRPr="00EB181C">
        <w:t>Córdoba capital, Córdoba, Argentina.</w:t>
      </w:r>
    </w:p>
    <w:p w:rsidR="00EB181C" w:rsidRDefault="00EB181C" w:rsidP="00EB181C">
      <w:pPr>
        <w:spacing w:line="240" w:lineRule="auto"/>
        <w:ind w:left="0" w:hanging="2"/>
        <w:jc w:val="left"/>
      </w:pPr>
      <w:r>
        <w:t>(4) CONICET /</w:t>
      </w:r>
      <w:r w:rsidRPr="00EB181C">
        <w:t xml:space="preserve"> Instituto de Ciencia y Tecnología de Alimentos Córdoba (ICYTAC</w:t>
      </w:r>
      <w:r>
        <w:t>),</w:t>
      </w:r>
      <w:r w:rsidRPr="00EB181C">
        <w:t xml:space="preserve"> Córdoba capital, Córdoba, Argentina.</w:t>
      </w:r>
    </w:p>
    <w:p w:rsidR="00AD05C1" w:rsidRDefault="008E4917">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786B2C">
        <w:rPr>
          <w:color w:val="000000"/>
        </w:rPr>
        <w:t xml:space="preserve"> rolmedo</w:t>
      </w:r>
      <w:r w:rsidR="00EB181C">
        <w:rPr>
          <w:color w:val="000000"/>
        </w:rPr>
        <w:t>@agro.unc.edu.ar</w:t>
      </w:r>
      <w:r>
        <w:rPr>
          <w:color w:val="000000"/>
        </w:rPr>
        <w:tab/>
      </w:r>
    </w:p>
    <w:p w:rsidR="00AD05C1" w:rsidRDefault="00AD05C1">
      <w:pPr>
        <w:spacing w:after="0" w:line="240" w:lineRule="auto"/>
        <w:ind w:left="0" w:hanging="2"/>
      </w:pPr>
    </w:p>
    <w:p w:rsidR="00EB2531" w:rsidRDefault="00EB2531" w:rsidP="00E72687">
      <w:pPr>
        <w:spacing w:after="0" w:line="240" w:lineRule="auto"/>
        <w:ind w:left="0" w:hanging="2"/>
      </w:pPr>
    </w:p>
    <w:p w:rsidR="006F1839" w:rsidRDefault="002F79EB" w:rsidP="006F1839">
      <w:pPr>
        <w:spacing w:after="0" w:line="240" w:lineRule="auto"/>
        <w:ind w:left="0" w:hanging="2"/>
      </w:pPr>
      <w:r w:rsidRPr="002F79EB">
        <w:t xml:space="preserve">En este trabajo se utilizó aceite esencial de </w:t>
      </w:r>
      <w:proofErr w:type="spellStart"/>
      <w:r w:rsidRPr="002F79EB">
        <w:t>palmarosa</w:t>
      </w:r>
      <w:proofErr w:type="spellEnd"/>
      <w:r w:rsidRPr="002F79EB">
        <w:t xml:space="preserve">, </w:t>
      </w:r>
      <w:proofErr w:type="spellStart"/>
      <w:r w:rsidRPr="002F79EB">
        <w:rPr>
          <w:i/>
        </w:rPr>
        <w:t>Cymbopogon</w:t>
      </w:r>
      <w:proofErr w:type="spellEnd"/>
      <w:r w:rsidRPr="002F79EB">
        <w:rPr>
          <w:i/>
        </w:rPr>
        <w:t xml:space="preserve"> </w:t>
      </w:r>
      <w:proofErr w:type="spellStart"/>
      <w:r w:rsidRPr="002F79EB">
        <w:rPr>
          <w:i/>
        </w:rPr>
        <w:t>martinii</w:t>
      </w:r>
      <w:proofErr w:type="spellEnd"/>
      <w:r w:rsidRPr="002F79EB">
        <w:t xml:space="preserve">, ya que está dentro de la categoría de sustancias generalmente reconocidas como seguras (GRAS). Los aceites esenciales pueden ser una alternativa a los aditivos sintéticos, satisfaciendo la demanda de un grupo de adquirientes que prefieren ingredientes naturales en los alimentos que consumen. La </w:t>
      </w:r>
      <w:proofErr w:type="spellStart"/>
      <w:r w:rsidRPr="002F79EB">
        <w:t>palmarosa</w:t>
      </w:r>
      <w:proofErr w:type="spellEnd"/>
      <w:r w:rsidRPr="002F79EB">
        <w:t xml:space="preserve"> es una hierba perenne que se caracteriza por tener aromas similares a las rosas y es muy valorada para usos en medicina, doméstico, saborizante de tabaco y cosmética.  Se analizó una muestra del aceite esencial completo de </w:t>
      </w:r>
      <w:proofErr w:type="spellStart"/>
      <w:r w:rsidRPr="002F79EB">
        <w:t>palmarosa</w:t>
      </w:r>
      <w:proofErr w:type="spellEnd"/>
      <w:r w:rsidRPr="002F79EB">
        <w:t xml:space="preserve"> (AEP) y otra de moléculas volátiles (VP). Se obtuvo VP mediante la captura de los compuestos volatilizados con una fibra SPME, desde un vial de vidrio sellado con 10µl de aceite esencial sometido a 70°C durante 20 minutos. Se planteó como objetivo comparar la composición química de AEP y VP para evaluar los componentes que más volatilizan ya que estos caracterizan sus propiedades organolépticas principalmente. Estos volátiles son los que se perciben como olores a través del olfato. Además, conocer los componentes de ambos ayuda a orientar la posibilidad de aplicar como aditivo alimentario. </w:t>
      </w:r>
      <w:r w:rsidR="00D22C3F">
        <w:t xml:space="preserve"> </w:t>
      </w:r>
      <w:r w:rsidR="002C56E1">
        <w:t xml:space="preserve">Con respecto a la composición química se </w:t>
      </w:r>
      <w:r w:rsidR="007508EE">
        <w:t>detectó en</w:t>
      </w:r>
      <w:r>
        <w:t xml:space="preserve"> el AEP</w:t>
      </w:r>
      <w:r w:rsidR="007508EE">
        <w:t xml:space="preserve"> dieciocho componentes diferentes</w:t>
      </w:r>
      <w:r w:rsidR="002951F2">
        <w:t xml:space="preserve"> </w:t>
      </w:r>
      <w:r>
        <w:t>y en VP</w:t>
      </w:r>
      <w:r w:rsidR="000B77DE">
        <w:t xml:space="preserve"> </w:t>
      </w:r>
      <w:r w:rsidR="007508EE">
        <w:t>veintitrés.</w:t>
      </w:r>
      <w:r w:rsidR="00BA5F2F">
        <w:t xml:space="preserve"> En l</w:t>
      </w:r>
      <w:r w:rsidR="007508EE">
        <w:t>os componentes mayoritarios de cada muestra se encontraron diferencias no solo en su porcentaje sino tamb</w:t>
      </w:r>
      <w:r>
        <w:t>ién en los componentes. Para AEP</w:t>
      </w:r>
      <w:r w:rsidR="007508EE">
        <w:t xml:space="preserve"> los mayorit</w:t>
      </w:r>
      <w:r w:rsidR="0024240E">
        <w:t xml:space="preserve">arios fueron </w:t>
      </w:r>
      <w:proofErr w:type="spellStart"/>
      <w:r w:rsidR="0024240E">
        <w:t>cis-geraniol</w:t>
      </w:r>
      <w:proofErr w:type="spellEnd"/>
      <w:r w:rsidR="0024240E">
        <w:t xml:space="preserve"> (52,7 ± 0,6</w:t>
      </w:r>
      <w:r w:rsidR="007508EE">
        <w:t xml:space="preserve">%), </w:t>
      </w:r>
      <w:proofErr w:type="spellStart"/>
      <w:r w:rsidR="0015673E" w:rsidRPr="00FA4A6E">
        <w:t>citronel</w:t>
      </w:r>
      <w:r w:rsidR="000A336B">
        <w:t>al</w:t>
      </w:r>
      <w:proofErr w:type="spellEnd"/>
      <w:r w:rsidR="000A336B">
        <w:t xml:space="preserve"> (11,2 ± 0,4</w:t>
      </w:r>
      <w:r w:rsidR="007508EE" w:rsidRPr="00FA4A6E">
        <w:t xml:space="preserve">%), </w:t>
      </w:r>
      <w:r w:rsidR="0024240E" w:rsidRPr="00FA4A6E">
        <w:t>β</w:t>
      </w:r>
      <w:r w:rsidR="0015673E" w:rsidRPr="00FA4A6E">
        <w:t>-</w:t>
      </w:r>
      <w:proofErr w:type="spellStart"/>
      <w:r w:rsidR="0015673E" w:rsidRPr="00FA4A6E">
        <w:t>citrone</w:t>
      </w:r>
      <w:r w:rsidR="0024240E" w:rsidRPr="00FA4A6E">
        <w:t>lol</w:t>
      </w:r>
      <w:proofErr w:type="spellEnd"/>
      <w:r w:rsidR="0024240E">
        <w:t xml:space="preserve"> (9,4 ± 0,3%) y </w:t>
      </w:r>
      <w:r w:rsidR="0024240E" w:rsidRPr="0024240E">
        <w:t>α-</w:t>
      </w:r>
      <w:proofErr w:type="spellStart"/>
      <w:r w:rsidR="0024240E" w:rsidRPr="0024240E">
        <w:t>citral</w:t>
      </w:r>
      <w:proofErr w:type="spellEnd"/>
      <w:r w:rsidR="0024240E">
        <w:t xml:space="preserve"> (6,6 ± 0,2%)</w:t>
      </w:r>
      <w:r w:rsidR="005D6873">
        <w:t xml:space="preserve"> representando un total de 79,</w:t>
      </w:r>
      <w:r w:rsidR="000A336B">
        <w:t>9%</w:t>
      </w:r>
      <w:r>
        <w:t>. Y para VP</w:t>
      </w:r>
      <w:r w:rsidR="00E02564">
        <w:t xml:space="preserve"> </w:t>
      </w:r>
      <w:proofErr w:type="spellStart"/>
      <w:r w:rsidR="00E02564">
        <w:t>cis-geraniol</w:t>
      </w:r>
      <w:proofErr w:type="spellEnd"/>
      <w:r w:rsidR="00E02564">
        <w:t xml:space="preserve"> (17,4 ± 0,4%), </w:t>
      </w:r>
      <w:proofErr w:type="spellStart"/>
      <w:r w:rsidR="00E02564">
        <w:t>geranylgeraniol</w:t>
      </w:r>
      <w:proofErr w:type="spellEnd"/>
      <w:r w:rsidR="00E02564">
        <w:t xml:space="preserve"> (14,6 ± 0,3%), </w:t>
      </w:r>
      <w:proofErr w:type="spellStart"/>
      <w:r w:rsidR="00E02564">
        <w:t>c</w:t>
      </w:r>
      <w:r w:rsidR="00FA4A6E">
        <w:t>itronel</w:t>
      </w:r>
      <w:r w:rsidR="00E02564">
        <w:t>al</w:t>
      </w:r>
      <w:proofErr w:type="spellEnd"/>
      <w:r w:rsidR="00E02564">
        <w:t xml:space="preserve"> (11,7 ± 0,4%) y β</w:t>
      </w:r>
      <w:r w:rsidR="00D9014F">
        <w:t>-</w:t>
      </w:r>
      <w:proofErr w:type="spellStart"/>
      <w:r w:rsidR="00D9014F">
        <w:t>mirceno</w:t>
      </w:r>
      <w:proofErr w:type="spellEnd"/>
      <w:r w:rsidR="00E02564">
        <w:t xml:space="preserve"> (6,6 ± 0,2%)</w:t>
      </w:r>
      <w:r w:rsidR="005D6873">
        <w:t xml:space="preserve"> dando un total del 50,3%</w:t>
      </w:r>
      <w:r w:rsidR="00FA4A6E">
        <w:t>.</w:t>
      </w:r>
      <w:r w:rsidR="00295DE3">
        <w:t xml:space="preserve"> </w:t>
      </w:r>
      <w:r w:rsidR="00ED53DA">
        <w:t xml:space="preserve">Se observó que la variabilidad de componentes en los volátiles es mayor. </w:t>
      </w:r>
      <w:r w:rsidR="009C5C3E">
        <w:t xml:space="preserve">El compuesto de mayor proporción </w:t>
      </w:r>
      <w:proofErr w:type="spellStart"/>
      <w:r w:rsidR="009C5C3E">
        <w:t>cis-geraniol</w:t>
      </w:r>
      <w:proofErr w:type="spellEnd"/>
      <w:r w:rsidR="00ED53DA">
        <w:t xml:space="preserve"> aporta olor característico a rosas, pero</w:t>
      </w:r>
      <w:r w:rsidR="009C5C3E">
        <w:t xml:space="preserve"> </w:t>
      </w:r>
      <w:r w:rsidR="00ED53DA">
        <w:t xml:space="preserve">en volátil disminuyó su proporción y </w:t>
      </w:r>
      <w:r w:rsidR="009C5C3E">
        <w:t>aumentaron otros compuest</w:t>
      </w:r>
      <w:r w:rsidR="00BA5F2F">
        <w:t>os que incluso</w:t>
      </w:r>
      <w:r w:rsidR="009C5C3E">
        <w:t xml:space="preserve"> en el aceite esencial completo no se detectaban.</w:t>
      </w:r>
      <w:r w:rsidR="006F1839">
        <w:t xml:space="preserve"> </w:t>
      </w:r>
      <w:r w:rsidR="009C5C3E">
        <w:t xml:space="preserve">Los más destacados en estos cambios con menor índice de Kovats (IK) fueron D-limoneno </w:t>
      </w:r>
      <w:r w:rsidR="00D9014F">
        <w:t xml:space="preserve">que aporta aromas a cítrico </w:t>
      </w:r>
      <w:r>
        <w:t>(AEP 1,9 ± 0,1 % y VP</w:t>
      </w:r>
      <w:r w:rsidR="00ED53DA">
        <w:t xml:space="preserve"> 5,1 ± </w:t>
      </w:r>
      <w:r w:rsidR="00ED53DA">
        <w:lastRenderedPageBreak/>
        <w:t>0,3</w:t>
      </w:r>
      <w:r w:rsidR="009C5C3E">
        <w:t xml:space="preserve"> %), </w:t>
      </w:r>
      <w:r w:rsidR="00D9014F">
        <w:t>β-</w:t>
      </w:r>
      <w:proofErr w:type="spellStart"/>
      <w:r w:rsidR="00D9014F">
        <w:t>ocimeno</w:t>
      </w:r>
      <w:proofErr w:type="spellEnd"/>
      <w:r w:rsidR="00D9014F">
        <w:t xml:space="preserve"> con fragancia dulce y herbal</w:t>
      </w:r>
      <w:r>
        <w:t xml:space="preserve"> (AEP</w:t>
      </w:r>
      <w:r w:rsidR="009C5C3E">
        <w:t xml:space="preserve"> no detectado</w:t>
      </w:r>
      <w:r>
        <w:t xml:space="preserve"> y VP</w:t>
      </w:r>
      <w:r w:rsidR="009C5C3E">
        <w:t xml:space="preserve"> 4,5 ± 0,2</w:t>
      </w:r>
      <w:r w:rsidR="009C5C3E" w:rsidRPr="009C5C3E">
        <w:t>%)</w:t>
      </w:r>
      <w:r w:rsidR="0062134D">
        <w:t xml:space="preserve"> y β-</w:t>
      </w:r>
      <w:proofErr w:type="spellStart"/>
      <w:r w:rsidR="0062134D">
        <w:t>linalol</w:t>
      </w:r>
      <w:proofErr w:type="spellEnd"/>
      <w:r w:rsidR="0062134D">
        <w:t xml:space="preserve"> </w:t>
      </w:r>
      <w:r w:rsidR="00D9014F">
        <w:t xml:space="preserve">olor cítrico y floral </w:t>
      </w:r>
      <w:r>
        <w:t>(AEP 1,1 ± 0,2% y VP</w:t>
      </w:r>
      <w:r w:rsidR="0062134D">
        <w:t xml:space="preserve"> 5,2</w:t>
      </w:r>
      <w:r w:rsidR="008F3DA0">
        <w:t xml:space="preserve"> ± 0,3</w:t>
      </w:r>
      <w:r w:rsidR="0062134D" w:rsidRPr="009C5C3E">
        <w:t>%)</w:t>
      </w:r>
      <w:r w:rsidR="000A336B">
        <w:t>.</w:t>
      </w:r>
      <w:r w:rsidR="008943BD">
        <w:t xml:space="preserve"> Otros compuestos que aumentaron en volátil</w:t>
      </w:r>
      <w:r w:rsidR="00C96BCC">
        <w:t xml:space="preserve"> con aromas florares </w:t>
      </w:r>
      <w:r w:rsidR="00E247F7">
        <w:t>y afrutados</w:t>
      </w:r>
      <w:r>
        <w:t xml:space="preserve"> fueron </w:t>
      </w:r>
      <w:proofErr w:type="spellStart"/>
      <w:r>
        <w:t>citronelyl</w:t>
      </w:r>
      <w:proofErr w:type="spellEnd"/>
      <w:r>
        <w:t xml:space="preserve"> acetato (AEP</w:t>
      </w:r>
      <w:r w:rsidR="008943BD">
        <w:t xml:space="preserve"> </w:t>
      </w:r>
      <w:r w:rsidR="00C8184A">
        <w:t>0,5</w:t>
      </w:r>
      <w:r w:rsidR="008943BD">
        <w:t xml:space="preserve"> ± 0,</w:t>
      </w:r>
      <w:r w:rsidR="00C8184A">
        <w:t>1</w:t>
      </w:r>
      <w:r>
        <w:t>% y VP</w:t>
      </w:r>
      <w:r w:rsidR="008943BD">
        <w:t xml:space="preserve"> 4,7 ± 0,4</w:t>
      </w:r>
      <w:r w:rsidR="008943BD" w:rsidRPr="009C5C3E">
        <w:t>%)</w:t>
      </w:r>
      <w:r w:rsidR="00E247F7">
        <w:t xml:space="preserve">, acetato de </w:t>
      </w:r>
      <w:proofErr w:type="spellStart"/>
      <w:r w:rsidR="00E247F7">
        <w:t>geranil</w:t>
      </w:r>
      <w:r w:rsidR="00C96BCC">
        <w:t>o</w:t>
      </w:r>
      <w:proofErr w:type="spellEnd"/>
      <w:r w:rsidR="00E247F7">
        <w:t xml:space="preserve"> </w:t>
      </w:r>
      <w:r>
        <w:t>(AEP</w:t>
      </w:r>
      <w:r w:rsidR="008943BD">
        <w:t xml:space="preserve"> 2,7 ± 0,2%</w:t>
      </w:r>
      <w:r>
        <w:t xml:space="preserve"> y VP</w:t>
      </w:r>
      <w:r w:rsidR="008943BD">
        <w:t xml:space="preserve"> 4,8 ± 0,2</w:t>
      </w:r>
      <w:r w:rsidR="008943BD" w:rsidRPr="009C5C3E">
        <w:t>%)</w:t>
      </w:r>
      <w:r>
        <w:t xml:space="preserve"> y β-</w:t>
      </w:r>
      <w:proofErr w:type="spellStart"/>
      <w:r>
        <w:t>elemene</w:t>
      </w:r>
      <w:proofErr w:type="spellEnd"/>
      <w:r>
        <w:t xml:space="preserve"> (AEP 0,4 ± 0,1% y VP</w:t>
      </w:r>
      <w:r w:rsidR="00C8184A">
        <w:t xml:space="preserve"> 2,3 ± 0,2</w:t>
      </w:r>
      <w:r w:rsidR="00C8184A" w:rsidRPr="009C5C3E">
        <w:t>%)</w:t>
      </w:r>
      <w:r w:rsidR="00CE082D">
        <w:t>. Los α-</w:t>
      </w:r>
      <w:proofErr w:type="spellStart"/>
      <w:r w:rsidR="00CE082D">
        <w:t>murolene</w:t>
      </w:r>
      <w:proofErr w:type="spellEnd"/>
      <w:r w:rsidR="00CE082D">
        <w:t xml:space="preserve"> y γ-</w:t>
      </w:r>
      <w:proofErr w:type="spellStart"/>
      <w:r>
        <w:t>murolene</w:t>
      </w:r>
      <w:proofErr w:type="spellEnd"/>
      <w:r>
        <w:t xml:space="preserve"> no se detectaron en AEP</w:t>
      </w:r>
      <w:r w:rsidR="00CE082D">
        <w:t>, pero si en los volátiles siendo su proporción de 1,5 ± 0,1% y 1,8 ± 0,2% respectivamente.</w:t>
      </w:r>
      <w:r w:rsidR="00D074BD">
        <w:t xml:space="preserve"> </w:t>
      </w:r>
      <w:r w:rsidR="00C96BCC">
        <w:t>La composición del volátil es una información útil para comprender de qué moléculas provienen los aromas que percibimos en caso de ser utilizado como aromatizante natural de un alimento. Esta información complementa la caracterización de un aceite esencial y ayuda a encontrar un potencial uso en la industria alimentaria.</w:t>
      </w:r>
    </w:p>
    <w:p w:rsidR="00A14814" w:rsidRDefault="00A14814" w:rsidP="00E02564">
      <w:pPr>
        <w:spacing w:after="0" w:line="240" w:lineRule="auto"/>
        <w:ind w:left="0" w:hanging="2"/>
      </w:pPr>
    </w:p>
    <w:p w:rsidR="00AD05C1" w:rsidRDefault="005310FA" w:rsidP="00186A18">
      <w:pPr>
        <w:spacing w:after="0" w:line="240" w:lineRule="auto"/>
        <w:ind w:left="0" w:hanging="2"/>
      </w:pPr>
      <w:r>
        <w:t xml:space="preserve">Palabras Clave: </w:t>
      </w:r>
      <w:r w:rsidR="002F79EB">
        <w:t>aromatizante natural, aditivo alimentario, geraniol.</w:t>
      </w:r>
    </w:p>
    <w:sectPr w:rsidR="00AD05C1">
      <w:headerReference w:type="even" r:id="rId9"/>
      <w:headerReference w:type="default" r:id="rId10"/>
      <w:footerReference w:type="even" r:id="rId11"/>
      <w:footerReference w:type="default" r:id="rId12"/>
      <w:headerReference w:type="first" r:id="rId13"/>
      <w:footerReference w:type="first" r:id="rId14"/>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493" w:rsidRDefault="008C2493">
      <w:pPr>
        <w:spacing w:after="0" w:line="240" w:lineRule="auto"/>
        <w:ind w:left="0" w:hanging="2"/>
      </w:pPr>
      <w:r>
        <w:separator/>
      </w:r>
    </w:p>
  </w:endnote>
  <w:endnote w:type="continuationSeparator" w:id="0">
    <w:p w:rsidR="008C2493" w:rsidRDefault="008C249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1D7" w:rsidRDefault="007E41D7" w:rsidP="007E41D7">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1D7" w:rsidRDefault="007E41D7" w:rsidP="007E41D7">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1D7" w:rsidRDefault="007E41D7" w:rsidP="007E41D7">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493" w:rsidRDefault="008C2493">
      <w:pPr>
        <w:spacing w:after="0" w:line="240" w:lineRule="auto"/>
        <w:ind w:left="0" w:hanging="2"/>
      </w:pPr>
      <w:r>
        <w:separator/>
      </w:r>
    </w:p>
  </w:footnote>
  <w:footnote w:type="continuationSeparator" w:id="0">
    <w:p w:rsidR="008C2493" w:rsidRDefault="008C2493">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1D7" w:rsidRDefault="007E41D7" w:rsidP="007E41D7">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5C1" w:rsidRDefault="008E491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1D7" w:rsidRDefault="007E41D7" w:rsidP="007E41D7">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C1"/>
    <w:rsid w:val="000041E9"/>
    <w:rsid w:val="00004FA9"/>
    <w:rsid w:val="000968D8"/>
    <w:rsid w:val="000A336B"/>
    <w:rsid w:val="000B77DE"/>
    <w:rsid w:val="0015673E"/>
    <w:rsid w:val="00186A18"/>
    <w:rsid w:val="00212BA9"/>
    <w:rsid w:val="00233C8F"/>
    <w:rsid w:val="0024240E"/>
    <w:rsid w:val="00242A6E"/>
    <w:rsid w:val="00291C54"/>
    <w:rsid w:val="00292061"/>
    <w:rsid w:val="002951F2"/>
    <w:rsid w:val="00295DE3"/>
    <w:rsid w:val="002B2544"/>
    <w:rsid w:val="002C56E1"/>
    <w:rsid w:val="002D35F3"/>
    <w:rsid w:val="002F79EB"/>
    <w:rsid w:val="00377751"/>
    <w:rsid w:val="003B77D4"/>
    <w:rsid w:val="003C6E9E"/>
    <w:rsid w:val="00417A78"/>
    <w:rsid w:val="004315E4"/>
    <w:rsid w:val="00460710"/>
    <w:rsid w:val="004859BA"/>
    <w:rsid w:val="004D0F3D"/>
    <w:rsid w:val="004F3C3C"/>
    <w:rsid w:val="005310FA"/>
    <w:rsid w:val="00540893"/>
    <w:rsid w:val="00567908"/>
    <w:rsid w:val="005B089A"/>
    <w:rsid w:val="005B0B43"/>
    <w:rsid w:val="005B6534"/>
    <w:rsid w:val="005D6873"/>
    <w:rsid w:val="005E51DB"/>
    <w:rsid w:val="0062134D"/>
    <w:rsid w:val="006273FE"/>
    <w:rsid w:val="00652747"/>
    <w:rsid w:val="006A6DBC"/>
    <w:rsid w:val="006E1B4A"/>
    <w:rsid w:val="006F1839"/>
    <w:rsid w:val="007508EE"/>
    <w:rsid w:val="0076192A"/>
    <w:rsid w:val="00762931"/>
    <w:rsid w:val="00773D96"/>
    <w:rsid w:val="00783578"/>
    <w:rsid w:val="00786B2C"/>
    <w:rsid w:val="00796C73"/>
    <w:rsid w:val="007B7FC5"/>
    <w:rsid w:val="007D16CA"/>
    <w:rsid w:val="007D2180"/>
    <w:rsid w:val="007D340D"/>
    <w:rsid w:val="007E41D7"/>
    <w:rsid w:val="007F56D5"/>
    <w:rsid w:val="00803326"/>
    <w:rsid w:val="008874D5"/>
    <w:rsid w:val="008943BD"/>
    <w:rsid w:val="008C2493"/>
    <w:rsid w:val="008E315F"/>
    <w:rsid w:val="008E4917"/>
    <w:rsid w:val="008F3DA0"/>
    <w:rsid w:val="00907DE7"/>
    <w:rsid w:val="009A5EF1"/>
    <w:rsid w:val="009C2EB6"/>
    <w:rsid w:val="009C5C3E"/>
    <w:rsid w:val="009D47AB"/>
    <w:rsid w:val="00A14814"/>
    <w:rsid w:val="00A22310"/>
    <w:rsid w:val="00A37D87"/>
    <w:rsid w:val="00A510E6"/>
    <w:rsid w:val="00AD05C1"/>
    <w:rsid w:val="00B042FB"/>
    <w:rsid w:val="00B55EE3"/>
    <w:rsid w:val="00B57926"/>
    <w:rsid w:val="00BA5F2F"/>
    <w:rsid w:val="00BF1CAB"/>
    <w:rsid w:val="00BF513E"/>
    <w:rsid w:val="00C44202"/>
    <w:rsid w:val="00C63956"/>
    <w:rsid w:val="00C8184A"/>
    <w:rsid w:val="00C96BCC"/>
    <w:rsid w:val="00CE082D"/>
    <w:rsid w:val="00CE5726"/>
    <w:rsid w:val="00D074BD"/>
    <w:rsid w:val="00D22C3F"/>
    <w:rsid w:val="00D40A24"/>
    <w:rsid w:val="00D46854"/>
    <w:rsid w:val="00D60661"/>
    <w:rsid w:val="00D6528C"/>
    <w:rsid w:val="00D9014F"/>
    <w:rsid w:val="00DC0284"/>
    <w:rsid w:val="00DD6F35"/>
    <w:rsid w:val="00E02564"/>
    <w:rsid w:val="00E10976"/>
    <w:rsid w:val="00E247F7"/>
    <w:rsid w:val="00E32DB7"/>
    <w:rsid w:val="00E72687"/>
    <w:rsid w:val="00EB181C"/>
    <w:rsid w:val="00EB2531"/>
    <w:rsid w:val="00ED53DA"/>
    <w:rsid w:val="00F34216"/>
    <w:rsid w:val="00F46D7B"/>
    <w:rsid w:val="00F5038C"/>
    <w:rsid w:val="00FA20AC"/>
    <w:rsid w:val="00FA4A6E"/>
    <w:rsid w:val="00FF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96C73"/>
    <w:rPr>
      <w:sz w:val="16"/>
      <w:szCs w:val="16"/>
    </w:rPr>
  </w:style>
  <w:style w:type="paragraph" w:styleId="Textocomentario">
    <w:name w:val="annotation text"/>
    <w:basedOn w:val="Normal"/>
    <w:link w:val="TextocomentarioCar"/>
    <w:uiPriority w:val="99"/>
    <w:semiHidden/>
    <w:unhideWhenUsed/>
    <w:rsid w:val="00796C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6C73"/>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796C73"/>
    <w:rPr>
      <w:b/>
      <w:bCs/>
    </w:rPr>
  </w:style>
  <w:style w:type="character" w:customStyle="1" w:styleId="AsuntodelcomentarioCar">
    <w:name w:val="Asunto del comentario Car"/>
    <w:basedOn w:val="TextocomentarioCar"/>
    <w:link w:val="Asuntodelcomentario"/>
    <w:uiPriority w:val="99"/>
    <w:semiHidden/>
    <w:rsid w:val="00796C73"/>
    <w:rPr>
      <w:b/>
      <w:bCs/>
      <w:position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96C73"/>
    <w:rPr>
      <w:sz w:val="16"/>
      <w:szCs w:val="16"/>
    </w:rPr>
  </w:style>
  <w:style w:type="paragraph" w:styleId="Textocomentario">
    <w:name w:val="annotation text"/>
    <w:basedOn w:val="Normal"/>
    <w:link w:val="TextocomentarioCar"/>
    <w:uiPriority w:val="99"/>
    <w:semiHidden/>
    <w:unhideWhenUsed/>
    <w:rsid w:val="00796C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6C73"/>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796C73"/>
    <w:rPr>
      <w:b/>
      <w:bCs/>
    </w:rPr>
  </w:style>
  <w:style w:type="character" w:customStyle="1" w:styleId="AsuntodelcomentarioCar">
    <w:name w:val="Asunto del comentario Car"/>
    <w:basedOn w:val="TextocomentarioCar"/>
    <w:link w:val="Asuntodelcomentario"/>
    <w:uiPriority w:val="99"/>
    <w:semiHidden/>
    <w:rsid w:val="00796C73"/>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F94E80-94A8-40B5-8729-D6FE1CB7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3346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2022-08-20T14:18:00Z</dcterms:created>
  <dcterms:modified xsi:type="dcterms:W3CDTF">2022-08-20T14:18:00Z</dcterms:modified>
</cp:coreProperties>
</file>