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063" w14:textId="213D2A25" w:rsidR="003606FE" w:rsidRDefault="005F05EA" w:rsidP="00A4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Estudios </w:t>
      </w:r>
      <w:r w:rsidR="007A2266">
        <w:rPr>
          <w:b/>
          <w:color w:val="000000"/>
        </w:rPr>
        <w:t>microbiológico</w:t>
      </w:r>
      <w:r>
        <w:rPr>
          <w:b/>
          <w:color w:val="000000"/>
        </w:rPr>
        <w:t>s</w:t>
      </w:r>
      <w:r w:rsidR="007A2266">
        <w:rPr>
          <w:b/>
          <w:color w:val="000000"/>
        </w:rPr>
        <w:t xml:space="preserve"> de productos alimenticios crudos comercializados</w:t>
      </w:r>
      <w:r w:rsidR="001443BB" w:rsidRPr="001443BB">
        <w:rPr>
          <w:b/>
          <w:color w:val="000000"/>
        </w:rPr>
        <w:t xml:space="preserve"> </w:t>
      </w:r>
      <w:r w:rsidR="001443BB" w:rsidRPr="004C6EE5">
        <w:rPr>
          <w:b/>
          <w:color w:val="000000"/>
        </w:rPr>
        <w:t>en la localidad de</w:t>
      </w:r>
      <w:r w:rsidR="001443BB">
        <w:rPr>
          <w:b/>
          <w:color w:val="000000"/>
        </w:rPr>
        <w:t xml:space="preserve"> Volcán (</w:t>
      </w:r>
      <w:r w:rsidR="001443BB" w:rsidRPr="004C6EE5">
        <w:rPr>
          <w:b/>
          <w:color w:val="000000"/>
        </w:rPr>
        <w:t>Jujuy</w:t>
      </w:r>
      <w:r w:rsidR="007A2266">
        <w:rPr>
          <w:b/>
          <w:color w:val="000000"/>
        </w:rPr>
        <w:t>)</w:t>
      </w:r>
      <w:r w:rsidR="001443BB">
        <w:rPr>
          <w:b/>
          <w:color w:val="000000"/>
        </w:rPr>
        <w:t>.</w:t>
      </w:r>
      <w:r w:rsidR="004C6EE5" w:rsidRPr="004C6EE5">
        <w:rPr>
          <w:b/>
          <w:color w:val="000000"/>
        </w:rPr>
        <w:cr/>
      </w:r>
    </w:p>
    <w:p w14:paraId="1FEDC5EA" w14:textId="77777777" w:rsidR="003606FE" w:rsidRDefault="004C6EE5" w:rsidP="00A41E33">
      <w:pPr>
        <w:spacing w:after="0" w:line="240" w:lineRule="auto"/>
        <w:ind w:leftChars="0" w:left="0" w:firstLineChars="0" w:firstLine="0"/>
        <w:jc w:val="center"/>
      </w:pPr>
      <w:r>
        <w:t xml:space="preserve">Ríos FC (1), </w:t>
      </w:r>
      <w:r w:rsidRPr="001754C1">
        <w:t>Alustiza ME</w:t>
      </w:r>
      <w:r w:rsidR="001228DC">
        <w:t xml:space="preserve"> (1</w:t>
      </w:r>
      <w:r w:rsidR="007403E2">
        <w:t>)</w:t>
      </w:r>
      <w:r w:rsidR="001228DC">
        <w:t>, Huarachi SF (1</w:t>
      </w:r>
      <w:r>
        <w:t>)</w:t>
      </w:r>
      <w:r w:rsidR="007A2266">
        <w:t xml:space="preserve">, Brajeda </w:t>
      </w:r>
      <w:r w:rsidR="001228DC">
        <w:t>S (1</w:t>
      </w:r>
      <w:r w:rsidR="008C335B">
        <w:t>)</w:t>
      </w:r>
    </w:p>
    <w:p w14:paraId="7FCE7493" w14:textId="77777777" w:rsidR="003606FE" w:rsidRDefault="003606FE">
      <w:pPr>
        <w:spacing w:after="0" w:line="240" w:lineRule="auto"/>
        <w:ind w:left="0" w:hanging="2"/>
        <w:jc w:val="center"/>
      </w:pPr>
    </w:p>
    <w:p w14:paraId="2E5B320D" w14:textId="6CA29C19" w:rsidR="003606FE" w:rsidRDefault="004A2962" w:rsidP="008C335B">
      <w:pPr>
        <w:spacing w:after="120" w:line="240" w:lineRule="auto"/>
        <w:ind w:left="0" w:hanging="2"/>
        <w:jc w:val="left"/>
      </w:pPr>
      <w:r>
        <w:t xml:space="preserve">(1) </w:t>
      </w:r>
      <w:r w:rsidRPr="004A2962">
        <w:t>Facultad de Ciencias Agrarias</w:t>
      </w:r>
      <w:r>
        <w:t>, Universidad Nacional de Jujuy, Alberdi n° 47, San Salvador de Jujuy, Jujuy, Argentina.</w:t>
      </w:r>
    </w:p>
    <w:p w14:paraId="7B9BDFEE" w14:textId="3CD30BA1" w:rsidR="003606FE" w:rsidRDefault="008C33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A41E33">
        <w:t>marixaalustiza@gmail.com</w:t>
      </w:r>
      <w:r>
        <w:rPr>
          <w:color w:val="000000"/>
        </w:rPr>
        <w:t xml:space="preserve"> </w:t>
      </w:r>
      <w:r w:rsidR="007403E2">
        <w:rPr>
          <w:color w:val="000000"/>
        </w:rPr>
        <w:tab/>
      </w:r>
    </w:p>
    <w:p w14:paraId="25EAAB0B" w14:textId="77777777" w:rsidR="003606FE" w:rsidRDefault="003606FE">
      <w:pPr>
        <w:spacing w:after="0" w:line="240" w:lineRule="auto"/>
        <w:ind w:left="0" w:hanging="2"/>
      </w:pPr>
    </w:p>
    <w:p w14:paraId="131E78D4" w14:textId="2D09B519" w:rsidR="00395585" w:rsidRDefault="00AD31C0" w:rsidP="00395585">
      <w:pPr>
        <w:spacing w:after="0" w:line="240" w:lineRule="auto"/>
        <w:ind w:leftChars="0" w:firstLineChars="0" w:firstLine="0"/>
      </w:pPr>
      <w:r>
        <w:t xml:space="preserve">Para que un producto alimenticio se ponga a la venta para su consumo, </w:t>
      </w:r>
      <w:r w:rsidR="004C09A9">
        <w:t>debe cumplir con ciertas exigencias</w:t>
      </w:r>
      <w:r w:rsidR="00F34D89">
        <w:t xml:space="preserve"> </w:t>
      </w:r>
      <w:r>
        <w:t>que establece la legislación nacional. Dentro de esos requisitos están los análisis microbiológicos, los cuales se realizan</w:t>
      </w:r>
      <w:r w:rsidR="003C0479">
        <w:t xml:space="preserve"> sobre alimentos</w:t>
      </w:r>
      <w:r>
        <w:t xml:space="preserve"> que pueden estar crudos o</w:t>
      </w:r>
      <w:r w:rsidR="003C0479">
        <w:t xml:space="preserve"> cocidos</w:t>
      </w:r>
      <w:r>
        <w:t xml:space="preserve"> y también se realiza un control de la presencia de microorganismos</w:t>
      </w:r>
      <w:r w:rsidR="003C0479">
        <w:t xml:space="preserve"> en las manos</w:t>
      </w:r>
      <w:r>
        <w:t xml:space="preserve"> de los manipuladores, equipos,</w:t>
      </w:r>
      <w:r w:rsidR="003C0479">
        <w:t xml:space="preserve"> utensilios usados y en el sector de elaboración</w:t>
      </w:r>
      <w:r>
        <w:t xml:space="preserve"> de los alimentos</w:t>
      </w:r>
      <w:r w:rsidR="003C0479">
        <w:t>, con la finalidad de as</w:t>
      </w:r>
      <w:r>
        <w:t>egurar su inocuidad cuando son puestos a la venta</w:t>
      </w:r>
      <w:r w:rsidR="00F62297">
        <w:t xml:space="preserve">. </w:t>
      </w:r>
      <w:r>
        <w:t>Determinar la carga microbiana de un alimento o la presencia de bacterias patógenas, resulta importante, porque de acuerdo a los resultados obtenidos, podremo</w:t>
      </w:r>
      <w:r w:rsidR="004C09A9">
        <w:t>s</w:t>
      </w:r>
      <w:r>
        <w:t xml:space="preserve"> saber si se cumplen o no con los estándares microbiológicos </w:t>
      </w:r>
      <w:r w:rsidR="004C09A9">
        <w:t>establecidos en</w:t>
      </w:r>
      <w:r>
        <w:t xml:space="preserve"> el</w:t>
      </w:r>
      <w:r w:rsidR="002528F5">
        <w:t xml:space="preserve"> Código Alimentario Argentino. </w:t>
      </w:r>
      <w:r w:rsidR="007B6554">
        <w:t>El objetivo de este trabajo fue determinar la calidad</w:t>
      </w:r>
      <w:r w:rsidR="004C09A9">
        <w:t xml:space="preserve"> </w:t>
      </w:r>
      <w:r w:rsidR="007B6554">
        <w:t>microbiológica</w:t>
      </w:r>
      <w:r w:rsidR="004C09A9">
        <w:t xml:space="preserve"> de comercio</w:t>
      </w:r>
      <w:r w:rsidR="00B247F1">
        <w:t>s</w:t>
      </w:r>
      <w:r w:rsidR="002528F5">
        <w:t xml:space="preserve"> como </w:t>
      </w:r>
      <w:r w:rsidR="00DE72CE">
        <w:t>carnicería</w:t>
      </w:r>
      <w:r w:rsidR="00490976">
        <w:t>s</w:t>
      </w:r>
      <w:r w:rsidR="00DE72CE">
        <w:t>, restaurantes y vendedores ambulantes</w:t>
      </w:r>
      <w:r w:rsidR="002528F5">
        <w:t xml:space="preserve">, </w:t>
      </w:r>
      <w:r w:rsidR="004C09A9">
        <w:t>con la finalidad</w:t>
      </w:r>
      <w:r w:rsidR="004B38F1">
        <w:t xml:space="preserve"> de muestrear</w:t>
      </w:r>
      <w:r w:rsidR="002528F5">
        <w:t xml:space="preserve"> </w:t>
      </w:r>
      <w:r w:rsidR="00C71C68">
        <w:t>distintos alimentos</w:t>
      </w:r>
      <w:r w:rsidR="004C09A9">
        <w:t xml:space="preserve"> que </w:t>
      </w:r>
      <w:r w:rsidR="004C09A9" w:rsidRPr="00CA1069">
        <w:t>ahí se elaboran o se usan como materia prima en el preparado de diversas comidas</w:t>
      </w:r>
      <w:r w:rsidR="00C71C68" w:rsidRPr="00CA1069">
        <w:t xml:space="preserve">, </w:t>
      </w:r>
      <w:r w:rsidR="004D04E6" w:rsidRPr="00CA1069">
        <w:t>para determinar</w:t>
      </w:r>
      <w:r w:rsidR="004C09A9" w:rsidRPr="00CA1069">
        <w:t xml:space="preserve"> si cumplen con ciertos requisitos microbiológicos</w:t>
      </w:r>
      <w:r w:rsidR="00D77857" w:rsidRPr="00CA1069">
        <w:t>.</w:t>
      </w:r>
      <w:r w:rsidR="00E46C3D">
        <w:t xml:space="preserve"> </w:t>
      </w:r>
      <w:r w:rsidR="004D04E6">
        <w:t>L</w:t>
      </w:r>
      <w:r w:rsidR="00C81945">
        <w:t xml:space="preserve">as muestras se recolectaron </w:t>
      </w:r>
      <w:r w:rsidR="00C82326">
        <w:t xml:space="preserve">en </w:t>
      </w:r>
      <w:r w:rsidR="00C81945">
        <w:t>recipientes estériles</w:t>
      </w:r>
      <w:r w:rsidR="004C09A9">
        <w:t xml:space="preserve"> y posteriormente se </w:t>
      </w:r>
      <w:r w:rsidR="00C71C68">
        <w:t>transportaron bajo</w:t>
      </w:r>
      <w:r w:rsidR="00BA5864">
        <w:t xml:space="preserve"> co</w:t>
      </w:r>
      <w:r w:rsidR="004C09A9">
        <w:t>ndiciones de refrigeración al l</w:t>
      </w:r>
      <w:r w:rsidR="00C81945">
        <w:t>aboratorio de investigaciones de la Facultad de Ci</w:t>
      </w:r>
      <w:r w:rsidR="00F41E92">
        <w:t>encias Agrarias</w:t>
      </w:r>
      <w:r w:rsidR="004C09A9">
        <w:t xml:space="preserve"> de la Universidad Nacional de Jujuy</w:t>
      </w:r>
      <w:r w:rsidR="004951E6">
        <w:t>, para su estudio</w:t>
      </w:r>
      <w:r w:rsidR="00BA5864">
        <w:t xml:space="preserve">. </w:t>
      </w:r>
      <w:r w:rsidR="004951E6">
        <w:t>Las técnicas usadas en los análisis,</w:t>
      </w:r>
      <w:r w:rsidR="00C81945">
        <w:t xml:space="preserve"> </w:t>
      </w:r>
      <w:r w:rsidR="00F41E92">
        <w:t>se realizaron mediante</w:t>
      </w:r>
      <w:r w:rsidR="00BA5864" w:rsidRPr="00BA5864">
        <w:t xml:space="preserve"> métodos oficiales establecidos por la ICMSF</w:t>
      </w:r>
      <w:r w:rsidR="00497061">
        <w:t>;</w:t>
      </w:r>
      <w:r w:rsidR="00C81945">
        <w:t xml:space="preserve"> para determinar el recuento</w:t>
      </w:r>
      <w:r w:rsidR="00236336">
        <w:t xml:space="preserve"> de bacterias</w:t>
      </w:r>
      <w:r w:rsidR="00C81945">
        <w:t xml:space="preserve"> aerobias</w:t>
      </w:r>
      <w:r w:rsidR="00236336">
        <w:t xml:space="preserve"> </w:t>
      </w:r>
      <w:r w:rsidR="00C81945">
        <w:t>m</w:t>
      </w:r>
      <w:r w:rsidR="004A2962" w:rsidRPr="00BA5864">
        <w:t>esófilas</w:t>
      </w:r>
      <w:r w:rsidR="00BA5864" w:rsidRPr="00BA5864">
        <w:t>,</w:t>
      </w:r>
      <w:r w:rsidR="004D04E6">
        <w:t xml:space="preserve"> </w:t>
      </w:r>
      <w:r w:rsidR="005B5507">
        <w:t>se utilizó Agar r</w:t>
      </w:r>
      <w:r w:rsidR="005B5507" w:rsidRPr="005B5507">
        <w:t>ecuento en placa</w:t>
      </w:r>
      <w:r w:rsidR="005B5507">
        <w:t xml:space="preserve">, </w:t>
      </w:r>
      <w:r w:rsidR="005B5507" w:rsidRPr="005B5507">
        <w:t xml:space="preserve">Agar MacConkey </w:t>
      </w:r>
      <w:r w:rsidR="005B5507">
        <w:t xml:space="preserve">para coliformes totales y para </w:t>
      </w:r>
      <w:r w:rsidR="004D04E6">
        <w:rPr>
          <w:i/>
        </w:rPr>
        <w:t>Staphy</w:t>
      </w:r>
      <w:r w:rsidR="002157E9">
        <w:rPr>
          <w:i/>
        </w:rPr>
        <w:t xml:space="preserve">lococcus </w:t>
      </w:r>
      <w:r w:rsidR="005B5507">
        <w:rPr>
          <w:i/>
        </w:rPr>
        <w:t>aureus se</w:t>
      </w:r>
      <w:r w:rsidR="005B5507" w:rsidRPr="005B5507">
        <w:t xml:space="preserve"> usó Agar manitol salado</w:t>
      </w:r>
      <w:r w:rsidR="005B5507">
        <w:t>; las placas se lleva</w:t>
      </w:r>
      <w:r w:rsidR="00497061">
        <w:t>ron a estufa de cultivo a 37 ºC</w:t>
      </w:r>
      <w:bookmarkStart w:id="0" w:name="_GoBack"/>
      <w:bookmarkEnd w:id="0"/>
      <w:r w:rsidR="005B5507">
        <w:t xml:space="preserve"> durante 24 horas.</w:t>
      </w:r>
      <w:r w:rsidR="009E74D9">
        <w:t xml:space="preserve"> </w:t>
      </w:r>
      <w:r w:rsidR="00107DD9" w:rsidRPr="00107DD9">
        <w:t>E</w:t>
      </w:r>
      <w:r w:rsidR="004951E6">
        <w:t>n cuanto a los resultados</w:t>
      </w:r>
      <w:r w:rsidR="008D0A42">
        <w:t xml:space="preserve"> de alimentos elaborados</w:t>
      </w:r>
      <w:r w:rsidR="004951E6">
        <w:t xml:space="preserve">, </w:t>
      </w:r>
      <w:r w:rsidR="00F72292">
        <w:t>se obtuvieron los siguientes valores promedios: para bacterias aerobias</w:t>
      </w:r>
      <w:r w:rsidR="009C0ABE">
        <w:t xml:space="preserve"> mesófilas fue 9,2 x 10 </w:t>
      </w:r>
      <w:r w:rsidR="009C0ABE">
        <w:rPr>
          <w:vertAlign w:val="superscript"/>
        </w:rPr>
        <w:t xml:space="preserve">7 </w:t>
      </w:r>
      <w:r w:rsidR="009C0ABE">
        <w:t xml:space="preserve">UFC/g; coliformes totales fue </w:t>
      </w:r>
      <w:r w:rsidR="00F662B2">
        <w:t xml:space="preserve">             </w:t>
      </w:r>
      <w:r w:rsidR="009C0ABE">
        <w:t xml:space="preserve">6,8 x 10 </w:t>
      </w:r>
      <w:r w:rsidR="009C0ABE">
        <w:rPr>
          <w:vertAlign w:val="superscript"/>
        </w:rPr>
        <w:t xml:space="preserve">6  </w:t>
      </w:r>
      <w:r w:rsidR="009C0ABE" w:rsidRPr="009C0ABE">
        <w:t>UFC/g</w:t>
      </w:r>
      <w:r w:rsidR="009C0ABE">
        <w:rPr>
          <w:vertAlign w:val="superscript"/>
        </w:rPr>
        <w:t xml:space="preserve"> </w:t>
      </w:r>
      <w:r w:rsidR="00052820" w:rsidRPr="009C0ABE">
        <w:t>y</w:t>
      </w:r>
      <w:r w:rsidR="005F40A7">
        <w:t xml:space="preserve"> </w:t>
      </w:r>
      <w:r w:rsidR="004951E6">
        <w:t>la presencia de</w:t>
      </w:r>
      <w:r w:rsidR="00052820" w:rsidRPr="00F41E92">
        <w:t xml:space="preserve"> </w:t>
      </w:r>
      <w:r w:rsidR="00052820" w:rsidRPr="00F41E92">
        <w:rPr>
          <w:i/>
        </w:rPr>
        <w:t>S. aureus</w:t>
      </w:r>
      <w:r w:rsidR="008D0A42">
        <w:rPr>
          <w:i/>
        </w:rPr>
        <w:t xml:space="preserve"> </w:t>
      </w:r>
      <w:r w:rsidR="00DA196A">
        <w:t xml:space="preserve">en todos </w:t>
      </w:r>
      <w:r w:rsidR="00490976">
        <w:t>los alimentos</w:t>
      </w:r>
      <w:r w:rsidR="00DA196A">
        <w:t xml:space="preserve"> muestreados</w:t>
      </w:r>
      <w:r w:rsidR="00490976">
        <w:t xml:space="preserve">. </w:t>
      </w:r>
      <w:r w:rsidR="0074084A" w:rsidRPr="00F41E92">
        <w:t>E</w:t>
      </w:r>
      <w:r w:rsidR="009D44ED" w:rsidRPr="00F41E92">
        <w:t>stos</w:t>
      </w:r>
      <w:r w:rsidR="005519B0" w:rsidRPr="00F41E92">
        <w:t xml:space="preserve"> resultado</w:t>
      </w:r>
      <w:r w:rsidR="009D44ED" w:rsidRPr="00F41E92">
        <w:t>s</w:t>
      </w:r>
      <w:r w:rsidR="008D0A42">
        <w:t xml:space="preserve"> son similares a los realizados</w:t>
      </w:r>
      <w:r w:rsidR="005519B0" w:rsidRPr="00F41E92">
        <w:t xml:space="preserve"> </w:t>
      </w:r>
      <w:r w:rsidR="008D0A42">
        <w:t xml:space="preserve">en otros trabajos </w:t>
      </w:r>
      <w:r w:rsidR="00F41E92">
        <w:t>en Argentina</w:t>
      </w:r>
      <w:r w:rsidR="008D0A42">
        <w:t>,</w:t>
      </w:r>
      <w:r w:rsidR="00F41E92">
        <w:t xml:space="preserve"> que hacen referencia a</w:t>
      </w:r>
      <w:r w:rsidR="00D443F1" w:rsidRPr="00F41E92">
        <w:t xml:space="preserve"> que es</w:t>
      </w:r>
      <w:r w:rsidR="00F41E92">
        <w:t>tos productos</w:t>
      </w:r>
      <w:r w:rsidR="008D0A42">
        <w:t xml:space="preserve"> muestreados tienen </w:t>
      </w:r>
      <w:r w:rsidR="00F41E92">
        <w:t xml:space="preserve">una excesiva </w:t>
      </w:r>
      <w:r w:rsidR="00D443F1" w:rsidRPr="00F41E92">
        <w:t>manipulación</w:t>
      </w:r>
      <w:r w:rsidR="002157E9" w:rsidRPr="00F41E92">
        <w:t>,</w:t>
      </w:r>
      <w:r w:rsidR="00F41E92">
        <w:t xml:space="preserve"> pudiendo producirse una conta</w:t>
      </w:r>
      <w:r w:rsidR="008D0A42">
        <w:t>minación cruzada y otro factor a tener en cuenta son las</w:t>
      </w:r>
      <w:r w:rsidR="00F41E92">
        <w:t xml:space="preserve"> </w:t>
      </w:r>
      <w:r w:rsidR="002157E9" w:rsidRPr="00F41E92">
        <w:t>deficientes</w:t>
      </w:r>
      <w:r w:rsidR="00F41E92">
        <w:t xml:space="preserve"> condiciones</w:t>
      </w:r>
      <w:r w:rsidR="002157E9" w:rsidRPr="00F41E92">
        <w:t xml:space="preserve"> de h</w:t>
      </w:r>
      <w:r w:rsidR="008D0A42">
        <w:t>igiene en el lugar de</w:t>
      </w:r>
      <w:r w:rsidR="00F41E92">
        <w:t xml:space="preserve"> trabajo</w:t>
      </w:r>
      <w:r w:rsidR="00490976">
        <w:t xml:space="preserve">. </w:t>
      </w:r>
      <w:r w:rsidR="0074084A" w:rsidRPr="00F41E92">
        <w:t>De los resultados obtenidos,</w:t>
      </w:r>
      <w:r w:rsidR="00ED05F4" w:rsidRPr="00ED05F4">
        <w:t xml:space="preserve"> </w:t>
      </w:r>
      <w:r w:rsidR="005F05EA">
        <w:t>es</w:t>
      </w:r>
      <w:r w:rsidR="00395585">
        <w:t xml:space="preserve"> necesario informar y capacitar</w:t>
      </w:r>
      <w:r w:rsidR="005F05EA">
        <w:t xml:space="preserve"> a los</w:t>
      </w:r>
      <w:r w:rsidR="00ED05F4">
        <w:t xml:space="preserve"> comerciante</w:t>
      </w:r>
      <w:r w:rsidR="005F05EA">
        <w:t>s y elaboradores de alimentos de esta localidad sobre</w:t>
      </w:r>
      <w:r w:rsidR="00ED05F4">
        <w:t xml:space="preserve"> las Buena</w:t>
      </w:r>
      <w:r w:rsidR="00395585">
        <w:t xml:space="preserve">s Prácticas de </w:t>
      </w:r>
      <w:r w:rsidR="005F05EA">
        <w:t>Manufactura (BPM), que son una herramienta importante</w:t>
      </w:r>
      <w:r w:rsidR="00395585">
        <w:t xml:space="preserve"> en la prevención de enfermedades de origen alimentario.</w:t>
      </w:r>
    </w:p>
    <w:p w14:paraId="130E0A93" w14:textId="77777777" w:rsidR="003606FE" w:rsidRPr="004B73DA" w:rsidRDefault="004B73DA" w:rsidP="004B73DA">
      <w:pPr>
        <w:tabs>
          <w:tab w:val="left" w:pos="7395"/>
        </w:tabs>
        <w:spacing w:after="0" w:line="240" w:lineRule="auto"/>
        <w:ind w:left="0" w:hanging="2"/>
      </w:pPr>
      <w:r>
        <w:tab/>
      </w:r>
    </w:p>
    <w:p w14:paraId="1CB86DAA" w14:textId="77777777" w:rsidR="003606FE" w:rsidRDefault="003606FE">
      <w:pPr>
        <w:spacing w:after="0" w:line="240" w:lineRule="auto"/>
        <w:ind w:left="0" w:hanging="2"/>
      </w:pPr>
    </w:p>
    <w:p w14:paraId="6A900169" w14:textId="3DAD88D0" w:rsidR="00052820" w:rsidRDefault="008C335B" w:rsidP="00A41E33">
      <w:pPr>
        <w:spacing w:after="0" w:line="240" w:lineRule="auto"/>
        <w:ind w:left="0" w:hanging="2"/>
      </w:pPr>
      <w:r w:rsidRPr="004109A2">
        <w:t>P</w:t>
      </w:r>
      <w:r w:rsidR="004109A2" w:rsidRPr="004109A2">
        <w:t xml:space="preserve">alabras Clave: </w:t>
      </w:r>
      <w:r w:rsidR="00A41E33">
        <w:t>alimentos, manipulación, contaminación, higiene, capacitación</w:t>
      </w:r>
      <w:r w:rsidR="004109A2">
        <w:t>.</w:t>
      </w:r>
    </w:p>
    <w:sectPr w:rsidR="0005282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65D" w16cex:dateUtc="2022-08-15T15:11:00Z"/>
  <w16cex:commentExtensible w16cex:durableId="26A4B778" w16cex:dateUtc="2022-08-15T15:15:00Z"/>
  <w16cex:commentExtensible w16cex:durableId="26A4B903" w16cex:dateUtc="2022-08-15T15:22:00Z"/>
  <w16cex:commentExtensible w16cex:durableId="26A4B97A" w16cex:dateUtc="2022-08-15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1FD30" w16cid:durableId="26A4B65D"/>
  <w16cid:commentId w16cid:paraId="437B1612" w16cid:durableId="26A4B778"/>
  <w16cid:commentId w16cid:paraId="48A98A96" w16cid:durableId="26A4B903"/>
  <w16cid:commentId w16cid:paraId="09F9EF52" w16cid:durableId="26A4B9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B15E" w14:textId="77777777" w:rsidR="000C68B9" w:rsidRDefault="000C68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51EB34" w14:textId="77777777" w:rsidR="000C68B9" w:rsidRDefault="000C68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1D74" w14:textId="77777777" w:rsidR="000C68B9" w:rsidRDefault="000C68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8D9FC1" w14:textId="77777777" w:rsidR="000C68B9" w:rsidRDefault="000C68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8611B" w14:textId="77777777" w:rsidR="00F72292" w:rsidRDefault="00F722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3BD2DA3" wp14:editId="2B8C9B1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FE"/>
    <w:rsid w:val="00014FCC"/>
    <w:rsid w:val="00034906"/>
    <w:rsid w:val="00052820"/>
    <w:rsid w:val="000C681B"/>
    <w:rsid w:val="000C68B9"/>
    <w:rsid w:val="00107DD9"/>
    <w:rsid w:val="001228DC"/>
    <w:rsid w:val="00144336"/>
    <w:rsid w:val="001443BB"/>
    <w:rsid w:val="001628F1"/>
    <w:rsid w:val="001754C1"/>
    <w:rsid w:val="002157E9"/>
    <w:rsid w:val="0021683B"/>
    <w:rsid w:val="00236336"/>
    <w:rsid w:val="002528F5"/>
    <w:rsid w:val="00296E4E"/>
    <w:rsid w:val="002A6741"/>
    <w:rsid w:val="002D0523"/>
    <w:rsid w:val="003606FE"/>
    <w:rsid w:val="00395585"/>
    <w:rsid w:val="003C0479"/>
    <w:rsid w:val="003E1475"/>
    <w:rsid w:val="004109A2"/>
    <w:rsid w:val="00421918"/>
    <w:rsid w:val="00442D6F"/>
    <w:rsid w:val="00444350"/>
    <w:rsid w:val="00484FA5"/>
    <w:rsid w:val="00490976"/>
    <w:rsid w:val="00491963"/>
    <w:rsid w:val="004951E6"/>
    <w:rsid w:val="00497061"/>
    <w:rsid w:val="004A2962"/>
    <w:rsid w:val="004B38F1"/>
    <w:rsid w:val="004B73DA"/>
    <w:rsid w:val="004C09A9"/>
    <w:rsid w:val="004C6EE5"/>
    <w:rsid w:val="004D04E6"/>
    <w:rsid w:val="004F612B"/>
    <w:rsid w:val="00516505"/>
    <w:rsid w:val="005519B0"/>
    <w:rsid w:val="00573731"/>
    <w:rsid w:val="005B5507"/>
    <w:rsid w:val="005C27B7"/>
    <w:rsid w:val="005E6935"/>
    <w:rsid w:val="005F05EA"/>
    <w:rsid w:val="005F40A7"/>
    <w:rsid w:val="00615B35"/>
    <w:rsid w:val="007332FA"/>
    <w:rsid w:val="007403E2"/>
    <w:rsid w:val="0074084A"/>
    <w:rsid w:val="0074408A"/>
    <w:rsid w:val="00775B51"/>
    <w:rsid w:val="007768B5"/>
    <w:rsid w:val="00786F31"/>
    <w:rsid w:val="007A2266"/>
    <w:rsid w:val="007B6554"/>
    <w:rsid w:val="008C335B"/>
    <w:rsid w:val="008D0A42"/>
    <w:rsid w:val="008D1158"/>
    <w:rsid w:val="008E19DB"/>
    <w:rsid w:val="00903576"/>
    <w:rsid w:val="00944BD7"/>
    <w:rsid w:val="009919FE"/>
    <w:rsid w:val="00994BC4"/>
    <w:rsid w:val="009C0ABE"/>
    <w:rsid w:val="009D44ED"/>
    <w:rsid w:val="009E74D9"/>
    <w:rsid w:val="00A075F8"/>
    <w:rsid w:val="00A35598"/>
    <w:rsid w:val="00A41E33"/>
    <w:rsid w:val="00AA6800"/>
    <w:rsid w:val="00AD31C0"/>
    <w:rsid w:val="00AE5F81"/>
    <w:rsid w:val="00B247F1"/>
    <w:rsid w:val="00B57DA9"/>
    <w:rsid w:val="00B967B9"/>
    <w:rsid w:val="00BA3642"/>
    <w:rsid w:val="00BA5864"/>
    <w:rsid w:val="00C1263B"/>
    <w:rsid w:val="00C64435"/>
    <w:rsid w:val="00C71C68"/>
    <w:rsid w:val="00C81945"/>
    <w:rsid w:val="00C82326"/>
    <w:rsid w:val="00CA1069"/>
    <w:rsid w:val="00D443F1"/>
    <w:rsid w:val="00D71F97"/>
    <w:rsid w:val="00D77857"/>
    <w:rsid w:val="00DA196A"/>
    <w:rsid w:val="00DA1B70"/>
    <w:rsid w:val="00DE72CE"/>
    <w:rsid w:val="00E233AD"/>
    <w:rsid w:val="00E46C3D"/>
    <w:rsid w:val="00E660ED"/>
    <w:rsid w:val="00EA17DB"/>
    <w:rsid w:val="00ED05F4"/>
    <w:rsid w:val="00EE4B60"/>
    <w:rsid w:val="00F313D3"/>
    <w:rsid w:val="00F33213"/>
    <w:rsid w:val="00F34D89"/>
    <w:rsid w:val="00F41E92"/>
    <w:rsid w:val="00F62297"/>
    <w:rsid w:val="00F6304E"/>
    <w:rsid w:val="00F662B2"/>
    <w:rsid w:val="00F72292"/>
    <w:rsid w:val="00FA5D91"/>
    <w:rsid w:val="00FB46BB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4116"/>
  <w15:docId w15:val="{63BEBD49-EBDA-4813-85A2-521C553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75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54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54C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4C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E4CAA8-ED17-4F8B-AC56-BBA3D121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</cp:lastModifiedBy>
  <cp:revision>9</cp:revision>
  <dcterms:created xsi:type="dcterms:W3CDTF">2022-08-15T15:25:00Z</dcterms:created>
  <dcterms:modified xsi:type="dcterms:W3CDTF">2022-08-22T03:03:00Z</dcterms:modified>
</cp:coreProperties>
</file>