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68" w:rsidRDefault="005D4A02" w:rsidP="00BD0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Cinética de la degradación térmica de vitamina C en batidos frutales</w:t>
      </w:r>
    </w:p>
    <w:p w:rsidR="000E7268" w:rsidRDefault="000E7268" w:rsidP="00BD0E49">
      <w:pPr>
        <w:spacing w:after="0" w:line="240" w:lineRule="auto"/>
        <w:ind w:left="0" w:hanging="2"/>
        <w:jc w:val="center"/>
      </w:pPr>
    </w:p>
    <w:p w:rsidR="000E7268" w:rsidRPr="001B57FC" w:rsidRDefault="00755678" w:rsidP="00BD0E49">
      <w:pPr>
        <w:spacing w:after="0" w:line="240" w:lineRule="auto"/>
        <w:ind w:left="0" w:hanging="2"/>
        <w:jc w:val="center"/>
        <w:rPr>
          <w:lang w:val="es-MX"/>
        </w:rPr>
      </w:pPr>
      <w:proofErr w:type="spellStart"/>
      <w:r w:rsidRPr="001B57FC">
        <w:rPr>
          <w:lang w:val="es-MX"/>
        </w:rPr>
        <w:t>Monci</w:t>
      </w:r>
      <w:proofErr w:type="spellEnd"/>
      <w:r w:rsidR="000E0205" w:rsidRPr="001B57FC">
        <w:rPr>
          <w:lang w:val="es-MX"/>
        </w:rPr>
        <w:t xml:space="preserve"> </w:t>
      </w:r>
      <w:r w:rsidRPr="001B57FC">
        <w:rPr>
          <w:lang w:val="es-MX"/>
        </w:rPr>
        <w:t>VP</w:t>
      </w:r>
      <w:r w:rsidR="000E0205" w:rsidRPr="001B57FC">
        <w:rPr>
          <w:lang w:val="es-MX"/>
        </w:rPr>
        <w:t xml:space="preserve"> (1), </w:t>
      </w:r>
      <w:proofErr w:type="spellStart"/>
      <w:r w:rsidRPr="001B57FC">
        <w:rPr>
          <w:lang w:val="es-MX"/>
        </w:rPr>
        <w:t>Tank</w:t>
      </w:r>
      <w:proofErr w:type="spellEnd"/>
      <w:r w:rsidRPr="001B57FC">
        <w:rPr>
          <w:lang w:val="es-MX"/>
        </w:rPr>
        <w:t xml:space="preserve"> MM</w:t>
      </w:r>
      <w:r w:rsidR="000E0205" w:rsidRPr="001B57FC">
        <w:rPr>
          <w:lang w:val="es-MX"/>
        </w:rPr>
        <w:t xml:space="preserve"> (</w:t>
      </w:r>
      <w:r w:rsidRPr="001B57FC">
        <w:rPr>
          <w:lang w:val="es-MX"/>
        </w:rPr>
        <w:t>1</w:t>
      </w:r>
      <w:r w:rsidR="000E0205" w:rsidRPr="001B57FC">
        <w:rPr>
          <w:lang w:val="es-MX"/>
        </w:rPr>
        <w:t>)</w:t>
      </w:r>
      <w:r w:rsidRPr="001B57FC">
        <w:rPr>
          <w:lang w:val="es-MX"/>
        </w:rPr>
        <w:t xml:space="preserve">, </w:t>
      </w:r>
      <w:proofErr w:type="spellStart"/>
      <w:r w:rsidRPr="001B57FC">
        <w:rPr>
          <w:lang w:val="es-MX"/>
        </w:rPr>
        <w:t>Ceruti</w:t>
      </w:r>
      <w:proofErr w:type="spellEnd"/>
      <w:r w:rsidRPr="001B57FC">
        <w:rPr>
          <w:lang w:val="es-MX"/>
        </w:rPr>
        <w:t xml:space="preserve"> RJ (1), </w:t>
      </w:r>
      <w:proofErr w:type="spellStart"/>
      <w:r w:rsidRPr="001B57FC">
        <w:rPr>
          <w:lang w:val="es-MX"/>
        </w:rPr>
        <w:t>Vignatti</w:t>
      </w:r>
      <w:proofErr w:type="spellEnd"/>
      <w:r w:rsidRPr="001B57FC">
        <w:rPr>
          <w:lang w:val="es-MX"/>
        </w:rPr>
        <w:t xml:space="preserve"> CI (1,2)</w:t>
      </w:r>
      <w:r w:rsidR="001B57FC" w:rsidRPr="001B57FC">
        <w:rPr>
          <w:lang w:val="es-MX"/>
        </w:rPr>
        <w:t xml:space="preserve">, </w:t>
      </w:r>
      <w:proofErr w:type="spellStart"/>
      <w:r w:rsidR="001B57FC" w:rsidRPr="001B57FC">
        <w:rPr>
          <w:lang w:val="es-MX"/>
        </w:rPr>
        <w:t>Pirovani</w:t>
      </w:r>
      <w:proofErr w:type="spellEnd"/>
      <w:r w:rsidR="001B57FC" w:rsidRPr="001B57FC">
        <w:rPr>
          <w:lang w:val="es-MX"/>
        </w:rPr>
        <w:t xml:space="preserve"> ME (1)</w:t>
      </w:r>
    </w:p>
    <w:p w:rsidR="000E7268" w:rsidRPr="001B57FC" w:rsidRDefault="000E7268" w:rsidP="00BD0E49">
      <w:pPr>
        <w:spacing w:after="0" w:line="240" w:lineRule="auto"/>
        <w:ind w:left="0" w:hanging="2"/>
        <w:jc w:val="center"/>
        <w:rPr>
          <w:lang w:val="es-MX"/>
        </w:rPr>
      </w:pPr>
    </w:p>
    <w:p w:rsidR="001B57FC" w:rsidRPr="001B57FC" w:rsidRDefault="001B57FC" w:rsidP="001B57FC">
      <w:pPr>
        <w:pStyle w:val="NormalWeb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Textoennegrita"/>
          <w:rFonts w:ascii="Arial" w:hAnsi="Arial" w:cs="Arial"/>
          <w:b w:val="0"/>
        </w:rPr>
      </w:pPr>
      <w:r w:rsidRPr="001B57FC">
        <w:rPr>
          <w:rStyle w:val="Textoennegrita"/>
          <w:rFonts w:ascii="Arial" w:hAnsi="Arial" w:cs="Arial"/>
          <w:b w:val="0"/>
        </w:rPr>
        <w:t>Instituto de Tecnología de</w:t>
      </w:r>
      <w:r>
        <w:rPr>
          <w:rStyle w:val="Textoennegrita"/>
          <w:rFonts w:ascii="Arial" w:hAnsi="Arial" w:cs="Arial"/>
          <w:b w:val="0"/>
        </w:rPr>
        <w:t xml:space="preserve"> Alimentos (ITA), </w:t>
      </w:r>
      <w:r w:rsidRPr="001B57FC">
        <w:rPr>
          <w:rStyle w:val="Textoennegrita"/>
          <w:rFonts w:ascii="Arial" w:hAnsi="Arial" w:cs="Arial"/>
          <w:b w:val="0"/>
        </w:rPr>
        <w:t>F</w:t>
      </w:r>
      <w:r>
        <w:rPr>
          <w:rStyle w:val="Textoennegrita"/>
          <w:rFonts w:ascii="Arial" w:hAnsi="Arial" w:cs="Arial"/>
          <w:b w:val="0"/>
        </w:rPr>
        <w:t xml:space="preserve">acultad de Ingeniería </w:t>
      </w:r>
      <w:r w:rsidRPr="001B57FC">
        <w:rPr>
          <w:rStyle w:val="Textoennegrita"/>
          <w:rFonts w:ascii="Arial" w:hAnsi="Arial" w:cs="Arial"/>
          <w:b w:val="0"/>
        </w:rPr>
        <w:t>Q</w:t>
      </w:r>
      <w:r>
        <w:rPr>
          <w:rStyle w:val="Textoennegrita"/>
          <w:rFonts w:ascii="Arial" w:hAnsi="Arial" w:cs="Arial"/>
          <w:b w:val="0"/>
        </w:rPr>
        <w:t>uímica (FIQ), Universidad Nacional del Litoral (UNL)</w:t>
      </w:r>
      <w:r w:rsidRPr="001B57FC">
        <w:rPr>
          <w:rStyle w:val="Textoennegrita"/>
          <w:rFonts w:ascii="Arial" w:hAnsi="Arial" w:cs="Arial"/>
          <w:b w:val="0"/>
        </w:rPr>
        <w:t>. Santiago del Estero 2829. Santa Fe, Santa Fe, Argentina.</w:t>
      </w:r>
    </w:p>
    <w:p w:rsidR="000E7268" w:rsidRDefault="000E0205" w:rsidP="001B57FC">
      <w:pPr>
        <w:spacing w:line="240" w:lineRule="auto"/>
        <w:ind w:left="0" w:hanging="2"/>
      </w:pPr>
      <w:r>
        <w:t xml:space="preserve">(2) </w:t>
      </w:r>
      <w:r w:rsidR="001B57FC" w:rsidRPr="001B57FC">
        <w:rPr>
          <w:rStyle w:val="Textoennegrita"/>
          <w:b w:val="0"/>
        </w:rPr>
        <w:t xml:space="preserve">Consejo Nacional de Investigaciones Científicas y Técnicas (CONICET), </w:t>
      </w:r>
      <w:bookmarkStart w:id="0" w:name="_GoBack"/>
      <w:bookmarkEnd w:id="0"/>
      <w:r w:rsidR="001B57FC" w:rsidRPr="001B57FC">
        <w:rPr>
          <w:rStyle w:val="Textoennegrita"/>
          <w:b w:val="0"/>
        </w:rPr>
        <w:t>Argentina.</w:t>
      </w:r>
    </w:p>
    <w:p w:rsidR="000E7268" w:rsidRDefault="000E0205" w:rsidP="00BD0E4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B57FC">
        <w:rPr>
          <w:color w:val="000000"/>
        </w:rPr>
        <w:t xml:space="preserve"> cvignatti@fiq.unl.edu.ar</w:t>
      </w:r>
      <w:r>
        <w:rPr>
          <w:color w:val="000000"/>
        </w:rPr>
        <w:tab/>
      </w:r>
    </w:p>
    <w:p w:rsidR="000E7268" w:rsidRDefault="000E7268" w:rsidP="00BD0E49">
      <w:pPr>
        <w:spacing w:after="0" w:line="240" w:lineRule="auto"/>
        <w:ind w:left="0" w:hanging="2"/>
      </w:pPr>
    </w:p>
    <w:p w:rsidR="000E7268" w:rsidRDefault="000E7268" w:rsidP="00BD0E49">
      <w:pPr>
        <w:spacing w:after="0" w:line="240" w:lineRule="auto"/>
        <w:ind w:left="0" w:hanging="2"/>
      </w:pPr>
    </w:p>
    <w:p w:rsidR="000E7268" w:rsidRPr="002F7B4C" w:rsidRDefault="006B3950" w:rsidP="00302C46">
      <w:pPr>
        <w:spacing w:after="0" w:line="240" w:lineRule="auto"/>
        <w:ind w:left="0" w:hanging="2"/>
      </w:pPr>
      <w:r>
        <w:t>Los batidos</w:t>
      </w:r>
      <w:r w:rsidRPr="006B3950">
        <w:t xml:space="preserve"> (</w:t>
      </w:r>
      <w:proofErr w:type="spellStart"/>
      <w:r w:rsidRPr="006B3950">
        <w:rPr>
          <w:i/>
        </w:rPr>
        <w:t>smoothies</w:t>
      </w:r>
      <w:proofErr w:type="spellEnd"/>
      <w:r w:rsidRPr="006B3950">
        <w:rPr>
          <w:i/>
        </w:rPr>
        <w:t>)</w:t>
      </w:r>
      <w:r>
        <w:rPr>
          <w:i/>
        </w:rPr>
        <w:t xml:space="preserve"> </w:t>
      </w:r>
      <w:r w:rsidRPr="006B3950">
        <w:t>son bebidas no alcohólicas, list</w:t>
      </w:r>
      <w:r>
        <w:t>a</w:t>
      </w:r>
      <w:r w:rsidRPr="006B3950">
        <w:t xml:space="preserve">s para consumir, </w:t>
      </w:r>
      <w:r>
        <w:t>que constituyen</w:t>
      </w:r>
      <w:r w:rsidRPr="006B3950">
        <w:t xml:space="preserve"> una alternativa atractiva para favorecer el consumo de vegetales y  otorgar valor agregado a los productos </w:t>
      </w:r>
      <w:proofErr w:type="spellStart"/>
      <w:r w:rsidRPr="006B3950">
        <w:t>frutihortícolas</w:t>
      </w:r>
      <w:proofErr w:type="spellEnd"/>
      <w:r w:rsidRPr="006B3950">
        <w:t xml:space="preserve"> regionales. Sin embargo, por tratarse de alimentos altamente susceptibles a la contaminación microbiana y a la pérdida de atributos (color, sabor, aroma, etc.) debido a la actividad enzimática, resulta indispensable prolongar su vida útil. En este sentido, los tratamientos térmicos suaves (TTS) son tecnologías que permiten inactivar patógenos y enzimas pero afectan negativamente la calidad sensorial y nutricional de estas bebidas puesto que reducen el contenido de sustancias </w:t>
      </w:r>
      <w:proofErr w:type="spellStart"/>
      <w:r w:rsidRPr="006B3950">
        <w:t>bioactivas</w:t>
      </w:r>
      <w:proofErr w:type="spellEnd"/>
      <w:r w:rsidRPr="006B3950">
        <w:t xml:space="preserve"> </w:t>
      </w:r>
      <w:r w:rsidR="00C02B7C">
        <w:t>beneficiosas para la salud. En particular,</w:t>
      </w:r>
      <w:r w:rsidR="00165B8D">
        <w:t xml:space="preserve"> los batidos</w:t>
      </w:r>
      <w:r w:rsidR="00CC4F83">
        <w:t xml:space="preserve"> frutales</w:t>
      </w:r>
      <w:r w:rsidR="00165B8D">
        <w:t xml:space="preserve"> son fuente de vitamina C</w:t>
      </w:r>
      <w:r w:rsidR="002F7B4C">
        <w:t>,</w:t>
      </w:r>
      <w:r w:rsidR="00C02B7C">
        <w:t xml:space="preserve"> </w:t>
      </w:r>
      <w:r w:rsidR="00165B8D">
        <w:t>y para</w:t>
      </w:r>
      <w:r w:rsidRPr="006B3950">
        <w:t xml:space="preserve"> minimizar el impacto del tratamiento térmico </w:t>
      </w:r>
      <w:r w:rsidR="00165B8D" w:rsidRPr="00165B8D">
        <w:t xml:space="preserve">sobre su </w:t>
      </w:r>
      <w:r w:rsidR="00165B8D">
        <w:t xml:space="preserve">degradación </w:t>
      </w:r>
      <w:r w:rsidRPr="006B3950">
        <w:t>es indispensable conocer cuáles son los p</w:t>
      </w:r>
      <w:r w:rsidR="00165B8D">
        <w:t xml:space="preserve">arámetros cinéticos que la modelan. </w:t>
      </w:r>
      <w:r w:rsidRPr="006B3950">
        <w:t xml:space="preserve">En este trabajo se evaluó </w:t>
      </w:r>
      <w:r w:rsidR="00165B8D">
        <w:t>la cinética de degradación térmica de ácido ascórbico total</w:t>
      </w:r>
      <w:r w:rsidR="00302C46">
        <w:t xml:space="preserve"> (AAT)</w:t>
      </w:r>
      <w:r w:rsidR="00165B8D">
        <w:t xml:space="preserve"> en un </w:t>
      </w:r>
      <w:r w:rsidRPr="006B3950">
        <w:t>batido formulado a base de</w:t>
      </w:r>
      <w:r w:rsidR="00165B8D">
        <w:t xml:space="preserve"> frutilla (40 %), jugo de naranja (40</w:t>
      </w:r>
      <w:r w:rsidRPr="006B3950">
        <w:t xml:space="preserve"> %), manzana (</w:t>
      </w:r>
      <w:r w:rsidR="00165B8D">
        <w:t xml:space="preserve">10 %) y banana (10 %) en baño de agua a 70, 80 y 90ºC </w:t>
      </w:r>
      <w:r w:rsidR="002F7B4C">
        <w:t>y variando el tiempo de calentamiento entre 5 y</w:t>
      </w:r>
      <w:r w:rsidR="00165B8D">
        <w:t xml:space="preserve"> 60 min.</w:t>
      </w:r>
      <w:r w:rsidR="00233FA9" w:rsidRPr="009D7659">
        <w:t xml:space="preserve"> </w:t>
      </w:r>
      <w:r w:rsidR="00302C46">
        <w:t xml:space="preserve">El contenido de vitamina C se determinó usando extractos obtenidos a partir de los batidos tratados térmicamente mediante HPLC con buffer acetato de sodio/ácido acético 0,03 M como fase móvil, </w:t>
      </w:r>
      <w:r w:rsidR="00302C46" w:rsidRPr="00302C46">
        <w:t>en fase reversa</w:t>
      </w:r>
      <w:r w:rsidR="00CC4F83">
        <w:t>,</w:t>
      </w:r>
      <w:r w:rsidR="00302C46" w:rsidRPr="00302C46">
        <w:t xml:space="preserve"> </w:t>
      </w:r>
      <w:r w:rsidR="00302C46">
        <w:t xml:space="preserve">usando una columna </w:t>
      </w:r>
      <w:proofErr w:type="spellStart"/>
      <w:r w:rsidR="00302C46" w:rsidRPr="00302C46">
        <w:t>Phenomenex</w:t>
      </w:r>
      <w:proofErr w:type="spellEnd"/>
      <w:r w:rsidR="00302C46" w:rsidRPr="00302C46">
        <w:t xml:space="preserve"> </w:t>
      </w:r>
      <w:proofErr w:type="spellStart"/>
      <w:r w:rsidR="00302C46" w:rsidRPr="00302C46">
        <w:t>Gemini</w:t>
      </w:r>
      <w:proofErr w:type="spellEnd"/>
      <w:r w:rsidR="00302C46" w:rsidRPr="00302C46">
        <w:t xml:space="preserve"> 5 </w:t>
      </w:r>
      <w:proofErr w:type="spellStart"/>
      <w:r w:rsidR="00302C46" w:rsidRPr="00302C46">
        <w:t>μm</w:t>
      </w:r>
      <w:proofErr w:type="spellEnd"/>
      <w:r w:rsidR="00302C46" w:rsidRPr="00302C46">
        <w:t>, C18, 110 Å. Los re</w:t>
      </w:r>
      <w:r w:rsidR="00302C46">
        <w:t xml:space="preserve">sultados se expresaron en mg AAT /250 </w:t>
      </w:r>
      <w:proofErr w:type="spellStart"/>
      <w:r w:rsidR="00302C46">
        <w:t>mL</w:t>
      </w:r>
      <w:proofErr w:type="spellEnd"/>
      <w:r w:rsidR="00302C46">
        <w:t xml:space="preserve"> batido. </w:t>
      </w:r>
      <w:r w:rsidR="00233FA9">
        <w:t xml:space="preserve">Los datos experimentales </w:t>
      </w:r>
      <w:r w:rsidR="00233FA9" w:rsidRPr="00233FA9">
        <w:t>fueron ajustad</w:t>
      </w:r>
      <w:r w:rsidR="00233FA9">
        <w:t>o</w:t>
      </w:r>
      <w:r w:rsidR="00233FA9" w:rsidRPr="00233FA9">
        <w:t xml:space="preserve">s considerando modelos </w:t>
      </w:r>
      <w:r w:rsidR="00233FA9">
        <w:t xml:space="preserve">de </w:t>
      </w:r>
      <w:r w:rsidR="008C469F">
        <w:t xml:space="preserve">cero </w:t>
      </w:r>
      <w:r w:rsidR="00233FA9">
        <w:t xml:space="preserve">y </w:t>
      </w:r>
      <w:r w:rsidR="008C469F">
        <w:t>primer orden. La degradación térmica de vitamina C en el batido frutal se describió mejor usando el modelo de primer orden, donde las constantes cinéticas</w:t>
      </w:r>
      <w:r w:rsidR="002F7B4C">
        <w:t xml:space="preserve"> </w:t>
      </w:r>
      <w:r w:rsidR="009D7659">
        <w:t>(</w:t>
      </w:r>
      <w:r w:rsidR="009D7659" w:rsidRPr="002F7B4C">
        <w:rPr>
          <w:i/>
        </w:rPr>
        <w:t>k</w:t>
      </w:r>
      <w:r w:rsidR="009D7659">
        <w:t xml:space="preserve">) </w:t>
      </w:r>
      <w:r w:rsidR="002F7B4C">
        <w:t>a 70, 80 y 90ºC</w:t>
      </w:r>
      <w:r w:rsidR="009D7659">
        <w:t xml:space="preserve"> </w:t>
      </w:r>
      <w:r w:rsidR="008C469F">
        <w:t>fueron</w:t>
      </w:r>
      <w:r w:rsidR="002F7B4C">
        <w:t xml:space="preserve"> 0,0042; 0,0128 y 0,0209 min</w:t>
      </w:r>
      <w:r w:rsidR="008C469F" w:rsidRPr="002F7B4C">
        <w:rPr>
          <w:vertAlign w:val="superscript"/>
        </w:rPr>
        <w:t>-1</w:t>
      </w:r>
      <w:r w:rsidR="008C469F">
        <w:t xml:space="preserve">, respectivamente. </w:t>
      </w:r>
      <w:r w:rsidR="00302C46">
        <w:t>A partir de las constantes cinéticas</w:t>
      </w:r>
      <w:r w:rsidR="009D7659">
        <w:t xml:space="preserve"> </w:t>
      </w:r>
      <w:r w:rsidR="00302C46">
        <w:t>se calculó la</w:t>
      </w:r>
      <w:r w:rsidR="009D7659">
        <w:t xml:space="preserve"> energía de activación (</w:t>
      </w:r>
      <w:proofErr w:type="spellStart"/>
      <w:r w:rsidR="009D7659" w:rsidRPr="002F7B4C">
        <w:rPr>
          <w:i/>
        </w:rPr>
        <w:t>E</w:t>
      </w:r>
      <w:r w:rsidR="009D7659" w:rsidRPr="002F7B4C">
        <w:rPr>
          <w:i/>
          <w:vertAlign w:val="subscript"/>
        </w:rPr>
        <w:t>a</w:t>
      </w:r>
      <w:proofErr w:type="spellEnd"/>
      <w:r w:rsidR="009D7659">
        <w:t xml:space="preserve">) </w:t>
      </w:r>
      <w:r w:rsidR="00302C46">
        <w:t xml:space="preserve">y el valor </w:t>
      </w:r>
      <w:r w:rsidR="00302C46" w:rsidRPr="00302C46">
        <w:rPr>
          <w:i/>
        </w:rPr>
        <w:t>z</w:t>
      </w:r>
      <w:r w:rsidR="00755678">
        <w:t xml:space="preserve"> resultando</w:t>
      </w:r>
      <w:r w:rsidR="00302C46">
        <w:t xml:space="preserve"> </w:t>
      </w:r>
      <w:r w:rsidR="002F7B4C">
        <w:t>83,34 kJ/mol</w:t>
      </w:r>
      <w:r w:rsidR="00302C46">
        <w:t xml:space="preserve"> y 28,7ºC, respectivamente.</w:t>
      </w:r>
      <w:r w:rsidR="00755678">
        <w:t xml:space="preserve"> Los resultados obtenidos permiten diseñar tratamientos térmicos de batidos frutales en los cuales la pérdida de ácido ascórbico total sea mínima.</w:t>
      </w:r>
    </w:p>
    <w:p w:rsidR="006B3950" w:rsidRPr="006B3950" w:rsidRDefault="006B3950" w:rsidP="00BD0E49">
      <w:pPr>
        <w:spacing w:after="0" w:line="240" w:lineRule="auto"/>
        <w:ind w:left="0" w:hanging="2"/>
      </w:pPr>
    </w:p>
    <w:p w:rsidR="000E7268" w:rsidRDefault="000E0205" w:rsidP="00BD0E49">
      <w:pPr>
        <w:spacing w:after="0" w:line="240" w:lineRule="auto"/>
        <w:ind w:left="0" w:hanging="2"/>
      </w:pPr>
      <w:r>
        <w:t xml:space="preserve">Palabras Clave: </w:t>
      </w:r>
      <w:r w:rsidR="00233FA9">
        <w:t>á</w:t>
      </w:r>
      <w:r w:rsidR="005D4A02">
        <w:t xml:space="preserve">cido ascórbico, tratamiento térmico, </w:t>
      </w:r>
      <w:proofErr w:type="spellStart"/>
      <w:r w:rsidR="005D4A02" w:rsidRPr="005D4A02">
        <w:rPr>
          <w:i/>
        </w:rPr>
        <w:t>smoothies</w:t>
      </w:r>
      <w:proofErr w:type="spellEnd"/>
    </w:p>
    <w:p w:rsidR="000E7268" w:rsidRDefault="000E7268" w:rsidP="00BD0E49">
      <w:pPr>
        <w:spacing w:after="0" w:line="240" w:lineRule="auto"/>
        <w:ind w:left="0" w:hanging="2"/>
      </w:pPr>
    </w:p>
    <w:sectPr w:rsidR="000E72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A0" w:rsidRDefault="00FC72A0" w:rsidP="00D61DE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C72A0" w:rsidRDefault="00FC72A0" w:rsidP="00D61DE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46" w:rsidRDefault="00B60E46" w:rsidP="00B60E4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46" w:rsidRDefault="00B60E46" w:rsidP="00B60E4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46" w:rsidRDefault="00B60E46" w:rsidP="00B60E4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A0" w:rsidRDefault="00FC72A0" w:rsidP="00D61DE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C72A0" w:rsidRDefault="00FC72A0" w:rsidP="00D61DE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46" w:rsidRDefault="00B60E46" w:rsidP="00B60E4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68" w:rsidRDefault="000E0205" w:rsidP="00BD0E4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A7FF0A8" wp14:editId="1940549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46" w:rsidRDefault="00B60E46" w:rsidP="00B60E4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1733"/>
    <w:multiLevelType w:val="hybridMultilevel"/>
    <w:tmpl w:val="8DA0AAF8"/>
    <w:lvl w:ilvl="0" w:tplc="8270A94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F4E51"/>
    <w:multiLevelType w:val="hybridMultilevel"/>
    <w:tmpl w:val="BC384710"/>
    <w:lvl w:ilvl="0" w:tplc="EE04C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7268"/>
    <w:rsid w:val="000E0205"/>
    <w:rsid w:val="000E7268"/>
    <w:rsid w:val="00165B8D"/>
    <w:rsid w:val="001B57FC"/>
    <w:rsid w:val="00233FA9"/>
    <w:rsid w:val="002D2BC4"/>
    <w:rsid w:val="002F7B4C"/>
    <w:rsid w:val="00302C46"/>
    <w:rsid w:val="003171BB"/>
    <w:rsid w:val="00393E77"/>
    <w:rsid w:val="005D4A02"/>
    <w:rsid w:val="006B3950"/>
    <w:rsid w:val="006D2B89"/>
    <w:rsid w:val="00755678"/>
    <w:rsid w:val="00874C11"/>
    <w:rsid w:val="008C469F"/>
    <w:rsid w:val="009D7659"/>
    <w:rsid w:val="00B60E46"/>
    <w:rsid w:val="00BD0E49"/>
    <w:rsid w:val="00BD3794"/>
    <w:rsid w:val="00C02B7C"/>
    <w:rsid w:val="00CC4F83"/>
    <w:rsid w:val="00D61DED"/>
    <w:rsid w:val="00DF2846"/>
    <w:rsid w:val="00EE1754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B3950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s-MX" w:eastAsia="es-MX"/>
    </w:rPr>
  </w:style>
  <w:style w:type="paragraph" w:styleId="NormalWeb">
    <w:name w:val="Normal (Web)"/>
    <w:basedOn w:val="Normal"/>
    <w:uiPriority w:val="99"/>
    <w:unhideWhenUsed/>
    <w:rsid w:val="001B57FC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B3950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s-MX" w:eastAsia="es-MX"/>
    </w:rPr>
  </w:style>
  <w:style w:type="paragraph" w:styleId="NormalWeb">
    <w:name w:val="Normal (Web)"/>
    <w:basedOn w:val="Normal"/>
    <w:uiPriority w:val="99"/>
    <w:unhideWhenUsed/>
    <w:rsid w:val="001B57FC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2022-07-27T13:46:00Z</dcterms:created>
  <dcterms:modified xsi:type="dcterms:W3CDTF">2022-07-27T13:46:00Z</dcterms:modified>
</cp:coreProperties>
</file>