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D675C" w14:textId="769B00FD" w:rsidR="008B75FC" w:rsidRPr="004C00B8" w:rsidRDefault="008B75FC" w:rsidP="004C0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 w:rsidRPr="007E7D3C">
        <w:rPr>
          <w:b/>
        </w:rPr>
        <w:t>P</w:t>
      </w:r>
      <w:r w:rsidR="002844EF" w:rsidRPr="007E7D3C">
        <w:rPr>
          <w:b/>
        </w:rPr>
        <w:t xml:space="preserve">urificación de </w:t>
      </w:r>
      <w:proofErr w:type="spellStart"/>
      <w:r w:rsidR="002844EF" w:rsidRPr="007E7D3C">
        <w:rPr>
          <w:b/>
        </w:rPr>
        <w:t>galactooligosacáridos</w:t>
      </w:r>
      <w:proofErr w:type="spellEnd"/>
      <w:r w:rsidR="002844EF" w:rsidRPr="007E7D3C">
        <w:rPr>
          <w:b/>
        </w:rPr>
        <w:t xml:space="preserve"> con </w:t>
      </w:r>
      <w:proofErr w:type="spellStart"/>
      <w:r w:rsidR="002844EF" w:rsidRPr="007E7D3C">
        <w:rPr>
          <w:b/>
          <w:i/>
          <w:iCs/>
        </w:rPr>
        <w:t>Saccharom</w:t>
      </w:r>
      <w:r w:rsidRPr="007E7D3C">
        <w:rPr>
          <w:b/>
          <w:i/>
          <w:iCs/>
        </w:rPr>
        <w:t>y</w:t>
      </w:r>
      <w:r w:rsidR="002844EF" w:rsidRPr="007E7D3C">
        <w:rPr>
          <w:b/>
          <w:i/>
          <w:iCs/>
        </w:rPr>
        <w:t>ces</w:t>
      </w:r>
      <w:proofErr w:type="spellEnd"/>
      <w:r w:rsidR="002844EF" w:rsidRPr="007E7D3C">
        <w:rPr>
          <w:b/>
          <w:i/>
          <w:iCs/>
        </w:rPr>
        <w:t xml:space="preserve"> </w:t>
      </w:r>
      <w:r w:rsidR="002844EF" w:rsidRPr="007E7D3C">
        <w:rPr>
          <w:b/>
        </w:rPr>
        <w:t>comerciales</w:t>
      </w:r>
    </w:p>
    <w:p w14:paraId="23FB0CC0" w14:textId="5EDEACE0" w:rsidR="00397485" w:rsidRPr="00FD4C15" w:rsidRDefault="00397485" w:rsidP="00397485">
      <w:pPr>
        <w:spacing w:after="0" w:line="240" w:lineRule="auto"/>
        <w:ind w:left="0" w:hanging="2"/>
        <w:jc w:val="center"/>
        <w:rPr>
          <w:lang w:val="pt-BR"/>
        </w:rPr>
      </w:pPr>
      <w:proofErr w:type="spellStart"/>
      <w:r w:rsidRPr="00FD4C15">
        <w:rPr>
          <w:lang w:val="pt-BR"/>
        </w:rPr>
        <w:t>Vénica</w:t>
      </w:r>
      <w:proofErr w:type="spellEnd"/>
      <w:r w:rsidRPr="00FD4C15">
        <w:rPr>
          <w:lang w:val="pt-BR"/>
        </w:rPr>
        <w:t xml:space="preserve"> CI</w:t>
      </w:r>
      <w:r w:rsidR="00FD4C15" w:rsidRPr="00FD4C15">
        <w:rPr>
          <w:lang w:val="pt-BR"/>
        </w:rPr>
        <w:t xml:space="preserve"> (1)</w:t>
      </w:r>
      <w:r w:rsidRPr="00FD4C15">
        <w:rPr>
          <w:lang w:val="pt-BR"/>
        </w:rPr>
        <w:t xml:space="preserve">, </w:t>
      </w:r>
      <w:proofErr w:type="spellStart"/>
      <w:r w:rsidRPr="00FD4C15">
        <w:rPr>
          <w:lang w:val="pt-BR"/>
        </w:rPr>
        <w:t>Furrer</w:t>
      </w:r>
      <w:proofErr w:type="spellEnd"/>
      <w:r w:rsidRPr="00FD4C15">
        <w:rPr>
          <w:lang w:val="pt-BR"/>
        </w:rPr>
        <w:t xml:space="preserve"> AA</w:t>
      </w:r>
      <w:r w:rsidR="00FD4C15">
        <w:rPr>
          <w:lang w:val="pt-BR"/>
        </w:rPr>
        <w:t xml:space="preserve"> </w:t>
      </w:r>
      <w:r w:rsidR="00FD4C15" w:rsidRPr="00FD4C15">
        <w:rPr>
          <w:lang w:val="pt-BR"/>
        </w:rPr>
        <w:t>(1)</w:t>
      </w:r>
      <w:r w:rsidRPr="00FD4C15">
        <w:rPr>
          <w:lang w:val="pt-BR"/>
        </w:rPr>
        <w:t>, Capra ML</w:t>
      </w:r>
      <w:r w:rsidR="00FD4C15">
        <w:rPr>
          <w:lang w:val="pt-BR"/>
        </w:rPr>
        <w:t xml:space="preserve"> </w:t>
      </w:r>
      <w:r w:rsidR="00FD4C15" w:rsidRPr="00FD4C15">
        <w:rPr>
          <w:lang w:val="pt-BR"/>
        </w:rPr>
        <w:t>(1)</w:t>
      </w:r>
      <w:r w:rsidRPr="00FD4C15">
        <w:rPr>
          <w:lang w:val="pt-BR"/>
        </w:rPr>
        <w:t xml:space="preserve">, </w:t>
      </w:r>
      <w:proofErr w:type="spellStart"/>
      <w:r w:rsidRPr="00FD4C15">
        <w:rPr>
          <w:lang w:val="pt-BR"/>
        </w:rPr>
        <w:t>Perotti</w:t>
      </w:r>
      <w:proofErr w:type="spellEnd"/>
      <w:r w:rsidRPr="00FD4C15">
        <w:rPr>
          <w:lang w:val="pt-BR"/>
        </w:rPr>
        <w:t xml:space="preserve"> </w:t>
      </w:r>
      <w:proofErr w:type="gramStart"/>
      <w:r w:rsidRPr="00FD4C15">
        <w:rPr>
          <w:lang w:val="pt-BR"/>
        </w:rPr>
        <w:t>MC</w:t>
      </w:r>
      <w:r w:rsidR="00FD4C15" w:rsidRPr="00FD4C15">
        <w:rPr>
          <w:lang w:val="pt-BR"/>
        </w:rPr>
        <w:t>(</w:t>
      </w:r>
      <w:proofErr w:type="gramEnd"/>
      <w:r w:rsidR="00FD4C15" w:rsidRPr="00FD4C15">
        <w:rPr>
          <w:lang w:val="pt-BR"/>
        </w:rPr>
        <w:t>1)</w:t>
      </w:r>
      <w:r w:rsidR="00FD4C15">
        <w:rPr>
          <w:lang w:val="pt-BR"/>
        </w:rPr>
        <w:t>.</w:t>
      </w:r>
    </w:p>
    <w:p w14:paraId="78A1F934" w14:textId="1579B116" w:rsidR="00F14D87" w:rsidRPr="00FD4C15" w:rsidRDefault="00FD4C15">
      <w:pPr>
        <w:spacing w:after="0" w:line="240" w:lineRule="auto"/>
        <w:ind w:left="0" w:hanging="2"/>
        <w:jc w:val="center"/>
        <w:rPr>
          <w:lang w:val="pt-BR"/>
        </w:rPr>
      </w:pPr>
      <w:r>
        <w:rPr>
          <w:lang w:val="pt-BR"/>
        </w:rPr>
        <w:t xml:space="preserve"> </w:t>
      </w:r>
    </w:p>
    <w:sdt>
      <w:sdtPr>
        <w:tag w:val="goog_rdk_0"/>
        <w:id w:val="-188910391"/>
      </w:sdtPr>
      <w:sdtEndPr/>
      <w:sdtContent>
        <w:p w14:paraId="1B3D44FB" w14:textId="133AE6AF" w:rsidR="00F14D87" w:rsidRPr="00FD4C15" w:rsidRDefault="002844EF" w:rsidP="00FD4C15">
          <w:pPr>
            <w:pStyle w:val="Textoindependiente"/>
            <w:numPr>
              <w:ilvl w:val="0"/>
              <w:numId w:val="3"/>
            </w:numPr>
            <w:spacing w:after="0"/>
            <w:jc w:val="both"/>
            <w:rPr>
              <w:lang w:val="pt-BR"/>
            </w:rPr>
          </w:pPr>
          <w:r w:rsidRPr="004C00B8">
            <w:rPr>
              <w:rFonts w:ascii="Arial" w:hAnsi="Arial" w:cs="Arial"/>
              <w:lang w:val="es-AR"/>
            </w:rPr>
            <w:t xml:space="preserve">Instituto de </w:t>
          </w:r>
          <w:proofErr w:type="spellStart"/>
          <w:r w:rsidRPr="004C00B8">
            <w:rPr>
              <w:rFonts w:ascii="Arial" w:hAnsi="Arial" w:cs="Arial"/>
              <w:lang w:val="es-AR"/>
            </w:rPr>
            <w:t>Lactología</w:t>
          </w:r>
          <w:proofErr w:type="spellEnd"/>
          <w:r w:rsidRPr="004C00B8">
            <w:rPr>
              <w:rFonts w:ascii="Arial" w:hAnsi="Arial" w:cs="Arial"/>
              <w:lang w:val="es-AR"/>
            </w:rPr>
            <w:t xml:space="preserve"> Industrial (INLAIN-UNL/CONICET). Facultad de Ingeniería Química. </w:t>
          </w:r>
          <w:r w:rsidRPr="00FD4C15">
            <w:rPr>
              <w:rFonts w:ascii="Arial" w:hAnsi="Arial" w:cs="Arial"/>
              <w:lang w:val="pt-BR"/>
            </w:rPr>
            <w:t xml:space="preserve">Santiago </w:t>
          </w:r>
          <w:proofErr w:type="spellStart"/>
          <w:r w:rsidRPr="00FD4C15">
            <w:rPr>
              <w:rFonts w:ascii="Arial" w:hAnsi="Arial" w:cs="Arial"/>
              <w:lang w:val="pt-BR"/>
            </w:rPr>
            <w:t>del</w:t>
          </w:r>
          <w:proofErr w:type="spellEnd"/>
          <w:r w:rsidRPr="00FD4C15">
            <w:rPr>
              <w:rFonts w:ascii="Arial" w:hAnsi="Arial" w:cs="Arial"/>
              <w:lang w:val="pt-BR"/>
            </w:rPr>
            <w:t xml:space="preserve"> Estero 2829 – S3000AOM Santa Fe, Santa Fe, Argentina. </w:t>
          </w:r>
        </w:p>
      </w:sdtContent>
    </w:sdt>
    <w:p w14:paraId="340E9C04" w14:textId="77777777" w:rsidR="004C00B8" w:rsidRDefault="004C00B8" w:rsidP="007F203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position w:val="0"/>
          <w:lang w:val="pt-BR"/>
        </w:rPr>
      </w:pPr>
    </w:p>
    <w:p w14:paraId="188C20D6" w14:textId="2D15B006" w:rsidR="00F14D87" w:rsidRPr="004C00B8" w:rsidRDefault="00890E61" w:rsidP="007F203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FD4C15">
        <w:rPr>
          <w:position w:val="0"/>
          <w:lang w:val="pt-BR"/>
        </w:rPr>
        <w:t>clauvenica@fiq.unl.edu.ar</w:t>
      </w:r>
    </w:p>
    <w:p w14:paraId="52D46870" w14:textId="77777777" w:rsidR="00F14D87" w:rsidRPr="004C00B8" w:rsidRDefault="00F14D87" w:rsidP="007F2035">
      <w:pPr>
        <w:spacing w:after="0" w:line="240" w:lineRule="auto"/>
        <w:ind w:left="0" w:hanging="2"/>
        <w:rPr>
          <w:sz w:val="20"/>
          <w:szCs w:val="20"/>
        </w:rPr>
      </w:pPr>
    </w:p>
    <w:p w14:paraId="5478A648" w14:textId="3ED59E91" w:rsidR="00F14D87" w:rsidRDefault="00F65A80" w:rsidP="00890E61">
      <w:pPr>
        <w:spacing w:after="0" w:line="240" w:lineRule="auto"/>
        <w:ind w:left="-2" w:firstLineChars="0" w:firstLine="0"/>
      </w:pPr>
      <w:r w:rsidRPr="004C00B8">
        <w:t xml:space="preserve">Los </w:t>
      </w:r>
      <w:proofErr w:type="spellStart"/>
      <w:r w:rsidRPr="004C00B8">
        <w:t>galactooligos</w:t>
      </w:r>
      <w:r w:rsidRPr="00A37B81">
        <w:t>acáridos</w:t>
      </w:r>
      <w:proofErr w:type="spellEnd"/>
      <w:r w:rsidRPr="00A37B81">
        <w:t xml:space="preserve"> (GOS) son carbohidratos prebióticos </w:t>
      </w:r>
      <w:r w:rsidR="00227A3E">
        <w:t xml:space="preserve">muy usados como ingredientes funcionales. Se </w:t>
      </w:r>
      <w:r w:rsidRPr="00A37B81">
        <w:t>sintetizan a partir de la lactosa con enzimas β-galactosidasas</w:t>
      </w:r>
      <w:r w:rsidR="00227A3E">
        <w:t xml:space="preserve">; la mezcla de reacción </w:t>
      </w:r>
      <w:r w:rsidR="001D5413">
        <w:t xml:space="preserve">obtenida </w:t>
      </w:r>
      <w:r w:rsidR="00227A3E">
        <w:t>está compuest</w:t>
      </w:r>
      <w:r w:rsidR="001D5413">
        <w:t>a</w:t>
      </w:r>
      <w:r w:rsidR="00227A3E">
        <w:t xml:space="preserve"> por GOS</w:t>
      </w:r>
      <w:r w:rsidR="00301C6D">
        <w:t>,</w:t>
      </w:r>
      <w:r w:rsidR="00301C6D" w:rsidRPr="00301C6D">
        <w:t xml:space="preserve"> </w:t>
      </w:r>
      <w:r w:rsidR="00301C6D" w:rsidRPr="00A37B81">
        <w:t>lactosa residual</w:t>
      </w:r>
      <w:r w:rsidR="00301C6D">
        <w:t>,</w:t>
      </w:r>
      <w:r w:rsidR="00301C6D" w:rsidRPr="00A37B81">
        <w:t xml:space="preserve"> glucosa </w:t>
      </w:r>
      <w:r w:rsidR="001D5413">
        <w:t xml:space="preserve">y </w:t>
      </w:r>
      <w:r w:rsidR="00301C6D" w:rsidRPr="00A37B81">
        <w:t>galactosa</w:t>
      </w:r>
      <w:r w:rsidRPr="00A37B81">
        <w:t xml:space="preserve">. </w:t>
      </w:r>
      <w:r w:rsidR="00227A3E">
        <w:t xml:space="preserve">La concentración </w:t>
      </w:r>
      <w:r w:rsidR="001D5413">
        <w:t xml:space="preserve">y tipo </w:t>
      </w:r>
      <w:r w:rsidR="00227A3E">
        <w:t xml:space="preserve">de GOS </w:t>
      </w:r>
      <w:r w:rsidR="00227A3E" w:rsidRPr="00C87A36">
        <w:t>influye en el rol prebiótico.</w:t>
      </w:r>
      <w:r w:rsidR="00227A3E">
        <w:t xml:space="preserve"> </w:t>
      </w:r>
      <w:r w:rsidRPr="00A37B81">
        <w:t xml:space="preserve">El objetivo de este trabajo fue evaluar la performance de levaduras </w:t>
      </w:r>
      <w:proofErr w:type="spellStart"/>
      <w:r w:rsidRPr="00A37B81">
        <w:rPr>
          <w:i/>
          <w:iCs/>
        </w:rPr>
        <w:t>Saccharomyces</w:t>
      </w:r>
      <w:proofErr w:type="spellEnd"/>
      <w:r w:rsidRPr="00A37B81">
        <w:t xml:space="preserve"> comerciales para purificar </w:t>
      </w:r>
      <w:r w:rsidR="001F203A">
        <w:t xml:space="preserve">los </w:t>
      </w:r>
      <w:r w:rsidR="00227A3E">
        <w:t xml:space="preserve">GOS </w:t>
      </w:r>
      <w:r w:rsidR="001D5413">
        <w:t>contenidos en</w:t>
      </w:r>
      <w:r w:rsidR="001D5413" w:rsidRPr="00A37B81">
        <w:t xml:space="preserve"> </w:t>
      </w:r>
      <w:r w:rsidR="001F203A" w:rsidRPr="00A37B81">
        <w:t xml:space="preserve">una mezcla </w:t>
      </w:r>
      <w:r w:rsidR="001D5413">
        <w:t xml:space="preserve">que se obtuvo </w:t>
      </w:r>
      <w:r w:rsidR="009C6899">
        <w:t>tratando</w:t>
      </w:r>
      <w:r w:rsidR="001D5413">
        <w:t xml:space="preserve"> un</w:t>
      </w:r>
      <w:r w:rsidR="00227A3E">
        <w:t xml:space="preserve"> </w:t>
      </w:r>
      <w:r w:rsidR="00227A3E" w:rsidRPr="00A37B81">
        <w:t>permeado de suero concentrado en lactosa</w:t>
      </w:r>
      <w:r w:rsidR="00227A3E">
        <w:t xml:space="preserve"> </w:t>
      </w:r>
      <w:r w:rsidR="00E5529A" w:rsidRPr="00A37B81">
        <w:t xml:space="preserve">con </w:t>
      </w:r>
      <w:r w:rsidR="00227A3E">
        <w:t xml:space="preserve">una </w:t>
      </w:r>
      <w:r w:rsidR="00E5529A" w:rsidRPr="00A37B81">
        <w:t>β-</w:t>
      </w:r>
      <w:proofErr w:type="spellStart"/>
      <w:r w:rsidR="00E5529A" w:rsidRPr="00A37B81">
        <w:t>galactosidasa</w:t>
      </w:r>
      <w:proofErr w:type="spellEnd"/>
      <w:r w:rsidR="00E5529A" w:rsidRPr="00A37B81">
        <w:t xml:space="preserve"> de </w:t>
      </w:r>
      <w:proofErr w:type="spellStart"/>
      <w:r w:rsidR="00E5529A" w:rsidRPr="00A37B81">
        <w:rPr>
          <w:i/>
          <w:iCs/>
        </w:rPr>
        <w:t>Kluyveromyces</w:t>
      </w:r>
      <w:proofErr w:type="spellEnd"/>
      <w:r w:rsidR="00E5529A" w:rsidRPr="00A37B81">
        <w:rPr>
          <w:i/>
          <w:iCs/>
        </w:rPr>
        <w:t xml:space="preserve"> </w:t>
      </w:r>
      <w:proofErr w:type="spellStart"/>
      <w:r w:rsidR="00E5529A" w:rsidRPr="00A37B81">
        <w:rPr>
          <w:i/>
          <w:iCs/>
        </w:rPr>
        <w:t>lactis</w:t>
      </w:r>
      <w:proofErr w:type="spellEnd"/>
      <w:r w:rsidRPr="00A37B81">
        <w:t xml:space="preserve">. </w:t>
      </w:r>
      <w:r w:rsidR="00227A3E">
        <w:t>Para ello, l</w:t>
      </w:r>
      <w:r w:rsidRPr="00A37B81">
        <w:t>a mezcla se incub</w:t>
      </w:r>
      <w:r w:rsidR="009911DB" w:rsidRPr="00A37B81">
        <w:t>ó</w:t>
      </w:r>
      <w:r w:rsidRPr="00A37B81">
        <w:t xml:space="preserve"> </w:t>
      </w:r>
      <w:r w:rsidR="009911DB" w:rsidRPr="00A37B81">
        <w:t xml:space="preserve">individualmente </w:t>
      </w:r>
      <w:r w:rsidRPr="00A37B81">
        <w:t xml:space="preserve">con </w:t>
      </w:r>
      <w:r w:rsidR="009911DB" w:rsidRPr="00A37B81">
        <w:t>tre</w:t>
      </w:r>
      <w:r w:rsidRPr="00A37B81">
        <w:t>s levaduras (</w:t>
      </w:r>
      <w:r w:rsidR="009911DB" w:rsidRPr="00A37B81">
        <w:t xml:space="preserve">L1, L2 y L3; </w:t>
      </w:r>
      <w:r w:rsidRPr="00A37B81">
        <w:t xml:space="preserve">30 </w:t>
      </w:r>
      <w:proofErr w:type="spellStart"/>
      <w:r w:rsidRPr="00A37B81">
        <w:t>ºC</w:t>
      </w:r>
      <w:proofErr w:type="spellEnd"/>
      <w:r w:rsidRPr="00A37B81">
        <w:t>/</w:t>
      </w:r>
      <w:r w:rsidR="009911DB" w:rsidRPr="00A37B81">
        <w:t>48</w:t>
      </w:r>
      <w:r w:rsidRPr="00A37B81">
        <w:t xml:space="preserve">h) </w:t>
      </w:r>
      <w:r w:rsidR="00E5529A" w:rsidRPr="00A37B81">
        <w:t xml:space="preserve">en dos condiciones: </w:t>
      </w:r>
      <w:r w:rsidR="007F15F2" w:rsidRPr="00A37B81">
        <w:t>sin</w:t>
      </w:r>
      <w:r w:rsidR="00E5529A" w:rsidRPr="00A37B81">
        <w:t xml:space="preserve"> </w:t>
      </w:r>
      <w:r w:rsidR="007F15F2" w:rsidRPr="00A37B81">
        <w:t xml:space="preserve">y con el </w:t>
      </w:r>
      <w:r w:rsidR="00E5529A" w:rsidRPr="00A37B81">
        <w:t xml:space="preserve">agregado de extracto de levadura </w:t>
      </w:r>
      <w:r w:rsidR="00227A3E">
        <w:t>(</w:t>
      </w:r>
      <w:r w:rsidR="007F15F2" w:rsidRPr="00A37B81">
        <w:t>0,5%</w:t>
      </w:r>
      <w:r w:rsidR="00CC0E5D" w:rsidRPr="00A37B81">
        <w:t xml:space="preserve"> </w:t>
      </w:r>
      <w:r w:rsidR="00227A3E">
        <w:t>p/v)</w:t>
      </w:r>
      <w:r w:rsidR="009C6899">
        <w:t>; el muestreo se realizó al inicio y a las 8, 24, 32 y 48h</w:t>
      </w:r>
      <w:r w:rsidR="00227A3E">
        <w:t>. S</w:t>
      </w:r>
      <w:r w:rsidRPr="00A37B81">
        <w:t>e determinó el pH</w:t>
      </w:r>
      <w:r w:rsidR="00726ADD">
        <w:t xml:space="preserve"> y</w:t>
      </w:r>
      <w:r w:rsidRPr="00A37B81">
        <w:t xml:space="preserve"> </w:t>
      </w:r>
      <w:r w:rsidR="00CC0E5D" w:rsidRPr="00A37B81">
        <w:t xml:space="preserve">el </w:t>
      </w:r>
      <w:r w:rsidRPr="00A37B81">
        <w:t>crecimiento microbiano</w:t>
      </w:r>
      <w:r w:rsidR="00CC0E5D" w:rsidRPr="00A37B81">
        <w:t xml:space="preserve"> mediante la medición de la densidad óptica </w:t>
      </w:r>
      <w:r w:rsidR="00DF06CA" w:rsidRPr="00A37B81">
        <w:t xml:space="preserve">(DO) </w:t>
      </w:r>
      <w:r w:rsidR="00CC0E5D" w:rsidRPr="00A37B81">
        <w:t>a 600 nm</w:t>
      </w:r>
      <w:r w:rsidR="00726ADD">
        <w:t xml:space="preserve">. Se </w:t>
      </w:r>
      <w:r w:rsidR="009C23C4">
        <w:t xml:space="preserve">analizó el </w:t>
      </w:r>
      <w:r w:rsidR="009C23C4" w:rsidRPr="00A37B81">
        <w:t>perfil de carbohidratos (GOS, lactosa, glucosa y galactosa)</w:t>
      </w:r>
      <w:r w:rsidR="009C23C4">
        <w:t xml:space="preserve"> y se </w:t>
      </w:r>
      <w:r w:rsidR="00726ADD">
        <w:t>calculó el factor de purificación (FP) de GOS</w:t>
      </w:r>
      <w:r w:rsidR="008D7F09">
        <w:t xml:space="preserve">, y </w:t>
      </w:r>
      <w:r w:rsidR="00726ADD">
        <w:t xml:space="preserve">se cuantificó </w:t>
      </w:r>
      <w:r w:rsidR="006D273B">
        <w:t xml:space="preserve">la producción de </w:t>
      </w:r>
      <w:r w:rsidR="006D273B" w:rsidRPr="00A37B81">
        <w:t>etanol</w:t>
      </w:r>
      <w:r w:rsidR="006D273B">
        <w:t xml:space="preserve"> </w:t>
      </w:r>
      <w:r w:rsidR="00726ADD">
        <w:t>por HPLC-IR</w:t>
      </w:r>
      <w:r w:rsidR="004179AB">
        <w:t>.</w:t>
      </w:r>
      <w:r w:rsidR="00DF4738" w:rsidRPr="00A37B81">
        <w:rPr>
          <w:lang w:val="es-ES"/>
        </w:rPr>
        <w:t xml:space="preserve"> </w:t>
      </w:r>
      <w:r w:rsidR="00DF4738" w:rsidRPr="00A37B81">
        <w:rPr>
          <w:rStyle w:val="q4iawc"/>
          <w:lang w:val="es-ES"/>
        </w:rPr>
        <w:t xml:space="preserve">Los resultados se analizaron mediante análisis de varianza de dos vías (ANOVA) para detectar diferencias </w:t>
      </w:r>
      <w:r w:rsidR="00726ADD">
        <w:rPr>
          <w:rStyle w:val="q4iawc"/>
          <w:lang w:val="es-ES"/>
        </w:rPr>
        <w:t>entre</w:t>
      </w:r>
      <w:r w:rsidR="00726ADD" w:rsidRPr="00A37B81">
        <w:rPr>
          <w:rStyle w:val="q4iawc"/>
          <w:lang w:val="es-ES"/>
        </w:rPr>
        <w:t xml:space="preserve"> </w:t>
      </w:r>
      <w:r w:rsidR="00DF4738" w:rsidRPr="00A37B81">
        <w:rPr>
          <w:rStyle w:val="q4iawc"/>
          <w:lang w:val="es-ES"/>
        </w:rPr>
        <w:t>los dos factores estudiados</w:t>
      </w:r>
      <w:r w:rsidR="006F09D2" w:rsidRPr="00A37B81">
        <w:rPr>
          <w:rStyle w:val="q4iawc"/>
          <w:lang w:val="es-ES"/>
        </w:rPr>
        <w:t xml:space="preserve"> y ANOVA de una </w:t>
      </w:r>
      <w:r w:rsidR="00DF06CA" w:rsidRPr="00A37B81">
        <w:rPr>
          <w:rStyle w:val="q4iawc"/>
          <w:lang w:val="es-ES"/>
        </w:rPr>
        <w:t>vía</w:t>
      </w:r>
      <w:r w:rsidR="006F09D2" w:rsidRPr="00A37B81">
        <w:rPr>
          <w:rStyle w:val="q4iawc"/>
          <w:lang w:val="es-ES"/>
        </w:rPr>
        <w:t xml:space="preserve"> para </w:t>
      </w:r>
      <w:r w:rsidR="00726ADD">
        <w:rPr>
          <w:rStyle w:val="q4iawc"/>
          <w:lang w:val="es-ES"/>
        </w:rPr>
        <w:t xml:space="preserve">analizar el efecto del </w:t>
      </w:r>
      <w:r w:rsidR="007D648A" w:rsidRPr="00A37B81">
        <w:rPr>
          <w:rStyle w:val="q4iawc"/>
          <w:lang w:val="es-ES"/>
        </w:rPr>
        <w:t>tiempo de</w:t>
      </w:r>
      <w:r w:rsidR="006F09D2" w:rsidRPr="00A37B81">
        <w:rPr>
          <w:rStyle w:val="q4iawc"/>
          <w:lang w:val="es-ES"/>
        </w:rPr>
        <w:t xml:space="preserve"> fermentación</w:t>
      </w:r>
      <w:r w:rsidR="007D648A" w:rsidRPr="00A37B81">
        <w:rPr>
          <w:rStyle w:val="q4iawc"/>
          <w:lang w:val="es-ES"/>
        </w:rPr>
        <w:t xml:space="preserve"> para cada </w:t>
      </w:r>
      <w:r w:rsidR="009C6899">
        <w:rPr>
          <w:rStyle w:val="q4iawc"/>
          <w:lang w:val="es-ES"/>
        </w:rPr>
        <w:t>tratamiento</w:t>
      </w:r>
      <w:r w:rsidR="006F09D2" w:rsidRPr="00A37B81">
        <w:rPr>
          <w:rStyle w:val="q4iawc"/>
          <w:lang w:val="es-ES"/>
        </w:rPr>
        <w:t>.</w:t>
      </w:r>
      <w:r w:rsidR="00A37B81">
        <w:rPr>
          <w:rStyle w:val="q4iawc"/>
          <w:lang w:val="es-ES"/>
        </w:rPr>
        <w:t xml:space="preserve"> </w:t>
      </w:r>
      <w:r w:rsidR="009C6899">
        <w:rPr>
          <w:rStyle w:val="q4iawc"/>
          <w:lang w:val="es-ES"/>
        </w:rPr>
        <w:t xml:space="preserve">En general, </w:t>
      </w:r>
      <w:r w:rsidR="009C6899">
        <w:t>l</w:t>
      </w:r>
      <w:r w:rsidR="00883576" w:rsidRPr="00A37B81">
        <w:t>os dos factores</w:t>
      </w:r>
      <w:r w:rsidR="009C6899">
        <w:t xml:space="preserve"> y el tiempo de fermentación</w:t>
      </w:r>
      <w:r w:rsidR="00883576" w:rsidRPr="00A37B81">
        <w:t xml:space="preserve"> influyeron </w:t>
      </w:r>
      <w:r w:rsidR="00726ADD">
        <w:t>(p&lt;0,05)</w:t>
      </w:r>
      <w:r w:rsidR="00726ADD" w:rsidRPr="00A37B81">
        <w:t xml:space="preserve"> </w:t>
      </w:r>
      <w:r w:rsidR="00726ADD">
        <w:t>en</w:t>
      </w:r>
      <w:r w:rsidR="00726ADD" w:rsidRPr="00A37B81">
        <w:t xml:space="preserve"> </w:t>
      </w:r>
      <w:r w:rsidR="00883576" w:rsidRPr="00A37B81">
        <w:t>todas las variables estudiadas</w:t>
      </w:r>
      <w:r w:rsidR="009C6899">
        <w:t>,</w:t>
      </w:r>
      <w:r w:rsidR="00883576" w:rsidRPr="00A37B81">
        <w:t xml:space="preserve"> a excepción de los GOS y lactosa</w:t>
      </w:r>
      <w:r w:rsidR="009C6899" w:rsidRPr="009C6899">
        <w:t>.</w:t>
      </w:r>
      <w:r w:rsidR="009C6899">
        <w:t xml:space="preserve"> </w:t>
      </w:r>
      <w:r w:rsidR="004871DC" w:rsidRPr="009C6899">
        <w:t xml:space="preserve">Se observó desarrollo microbiano en </w:t>
      </w:r>
      <w:r w:rsidR="0022457E">
        <w:t>todos los tratamientos</w:t>
      </w:r>
      <w:r w:rsidR="007D648A" w:rsidRPr="009C6899">
        <w:t>;</w:t>
      </w:r>
      <w:r w:rsidR="004871DC" w:rsidRPr="009C6899">
        <w:t xml:space="preserve"> </w:t>
      </w:r>
      <w:r w:rsidR="007D648A" w:rsidRPr="009C6899">
        <w:t>e</w:t>
      </w:r>
      <w:r w:rsidR="00877447" w:rsidRPr="009C6899">
        <w:t xml:space="preserve">l pH disminuyó </w:t>
      </w:r>
      <w:r w:rsidR="00DF06CA" w:rsidRPr="009C6899">
        <w:t xml:space="preserve">y la DO aumentó </w:t>
      </w:r>
      <w:r w:rsidR="00E35B52" w:rsidRPr="009C6899">
        <w:t xml:space="preserve">hasta las 24 h </w:t>
      </w:r>
      <w:r w:rsidR="004179AB" w:rsidRPr="009C6899">
        <w:t>y</w:t>
      </w:r>
      <w:r w:rsidR="00E35B52" w:rsidRPr="009C6899">
        <w:t xml:space="preserve"> luego los valores </w:t>
      </w:r>
      <w:r w:rsidR="00726ADD" w:rsidRPr="009C6899">
        <w:t>se mantuvieron</w:t>
      </w:r>
      <w:r w:rsidR="00E35B52" w:rsidRPr="009C6899">
        <w:t xml:space="preserve"> hasta las 48 h</w:t>
      </w:r>
      <w:r w:rsidR="00E35B52" w:rsidRPr="0022457E">
        <w:t>.</w:t>
      </w:r>
      <w:r w:rsidR="00155F1F" w:rsidRPr="009C6899">
        <w:t xml:space="preserve"> </w:t>
      </w:r>
      <w:r w:rsidR="009C6899" w:rsidRPr="009C6899">
        <w:t>Para</w:t>
      </w:r>
      <w:r w:rsidR="009C6899">
        <w:t xml:space="preserve"> ambos medios (con y sin extracto) se tuvieron </w:t>
      </w:r>
      <w:r w:rsidR="009C6899" w:rsidRPr="00A37B81">
        <w:t xml:space="preserve">menores valores de pH </w:t>
      </w:r>
      <w:r w:rsidR="009C6899">
        <w:t>para</w:t>
      </w:r>
      <w:r w:rsidR="009C6899" w:rsidRPr="00A37B81">
        <w:t xml:space="preserve"> L3 </w:t>
      </w:r>
      <w:r w:rsidR="009C6899">
        <w:t xml:space="preserve">y </w:t>
      </w:r>
      <w:r w:rsidR="009C6899" w:rsidRPr="007E7D3C">
        <w:t xml:space="preserve">mayores valores de DO </w:t>
      </w:r>
      <w:r w:rsidR="009C6899">
        <w:t>para</w:t>
      </w:r>
      <w:r w:rsidR="009C6899" w:rsidRPr="007E7D3C">
        <w:t xml:space="preserve"> L2</w:t>
      </w:r>
      <w:r w:rsidR="009C6899">
        <w:t>, e</w:t>
      </w:r>
      <w:r w:rsidR="00F914A7" w:rsidRPr="00A37B81">
        <w:t>n la mayoría de los tiempos analizados</w:t>
      </w:r>
      <w:r w:rsidR="009C6899">
        <w:t>.</w:t>
      </w:r>
      <w:r w:rsidR="00F914A7" w:rsidRPr="00A37B81">
        <w:t xml:space="preserve"> </w:t>
      </w:r>
      <w:r w:rsidR="001765E1" w:rsidRPr="00914BBF">
        <w:t>La</w:t>
      </w:r>
      <w:r w:rsidR="00CA3C0A" w:rsidRPr="00914BBF">
        <w:t xml:space="preserve"> </w:t>
      </w:r>
      <w:r w:rsidR="001765E1" w:rsidRPr="00914BBF">
        <w:t xml:space="preserve">incorporación del </w:t>
      </w:r>
      <w:r w:rsidR="005E508E" w:rsidRPr="00914BBF">
        <w:t>extracto increment</w:t>
      </w:r>
      <w:r w:rsidR="004871DC" w:rsidRPr="00914BBF">
        <w:t>ó</w:t>
      </w:r>
      <w:r w:rsidR="009C23C4" w:rsidRPr="00914BBF">
        <w:t xml:space="preserve"> </w:t>
      </w:r>
      <w:r w:rsidR="005E508E" w:rsidRPr="00914BBF">
        <w:t>los valores</w:t>
      </w:r>
      <w:r w:rsidR="001765E1" w:rsidRPr="00914BBF">
        <w:t xml:space="preserve"> tanto de pH como de DO</w:t>
      </w:r>
      <w:r w:rsidR="004871DC" w:rsidRPr="007E7D3C">
        <w:t>.</w:t>
      </w:r>
      <w:r w:rsidR="001765E1" w:rsidRPr="007E7D3C">
        <w:t xml:space="preserve"> </w:t>
      </w:r>
      <w:r w:rsidR="00E24FAE" w:rsidRPr="007E7D3C">
        <w:t>Los niveles de etanol se</w:t>
      </w:r>
      <w:r w:rsidR="00E24FAE" w:rsidRPr="00A37B81">
        <w:t xml:space="preserve"> incrementaron </w:t>
      </w:r>
      <w:r w:rsidR="00D731D9" w:rsidRPr="00A37B81">
        <w:t>durante la fermentación</w:t>
      </w:r>
      <w:r w:rsidR="004D1F63">
        <w:t xml:space="preserve"> </w:t>
      </w:r>
      <w:r w:rsidR="00717D2F">
        <w:t>(2,1-3,7 g/100g</w:t>
      </w:r>
      <w:r w:rsidR="004D1F63">
        <w:t xml:space="preserve"> a las </w:t>
      </w:r>
      <w:r w:rsidR="006223F7">
        <w:t>48</w:t>
      </w:r>
      <w:r w:rsidR="004D1F63">
        <w:t>h</w:t>
      </w:r>
      <w:r w:rsidR="00717D2F">
        <w:t>)</w:t>
      </w:r>
      <w:r w:rsidR="003A354B">
        <w:t>,</w:t>
      </w:r>
      <w:r w:rsidR="009B30B5" w:rsidRPr="00A37B81">
        <w:t xml:space="preserve"> de acuerdo a la levadura y medio utilizado.</w:t>
      </w:r>
      <w:r w:rsidR="00D731D9" w:rsidRPr="00A37B81">
        <w:t xml:space="preserve"> </w:t>
      </w:r>
      <w:r w:rsidR="006223F7">
        <w:t xml:space="preserve">Los tratamientos aplicados no afectaron las concentraciones de </w:t>
      </w:r>
      <w:r w:rsidR="007D648A" w:rsidRPr="00A37B81">
        <w:t xml:space="preserve">GOS y lactosa </w:t>
      </w:r>
      <w:r w:rsidR="006223F7">
        <w:t>(2,2 y 4,7 g/100g, respectivamente)</w:t>
      </w:r>
      <w:r w:rsidR="007D648A" w:rsidRPr="00A37B81">
        <w:t xml:space="preserve">, </w:t>
      </w:r>
      <w:r w:rsidR="006223F7">
        <w:t xml:space="preserve">mientras que se observó </w:t>
      </w:r>
      <w:r w:rsidR="007D648A" w:rsidRPr="00A37B81">
        <w:t xml:space="preserve">una </w:t>
      </w:r>
      <w:r w:rsidR="005E1735" w:rsidRPr="00A37B81">
        <w:t xml:space="preserve">brusca </w:t>
      </w:r>
      <w:r w:rsidR="007D648A" w:rsidRPr="00A37B81">
        <w:t xml:space="preserve">disminución de </w:t>
      </w:r>
      <w:r w:rsidR="001A6063" w:rsidRPr="00A37B81">
        <w:t>glucosa</w:t>
      </w:r>
      <w:r w:rsidR="00E32C12" w:rsidRPr="00A37B81">
        <w:t xml:space="preserve"> </w:t>
      </w:r>
      <w:r w:rsidR="00717D2F">
        <w:t>(</w:t>
      </w:r>
      <w:r w:rsidR="00E32C12" w:rsidRPr="00A37B81">
        <w:t xml:space="preserve">desde aprox. 5,2 g/100g hasta </w:t>
      </w:r>
      <w:r w:rsidR="00274FA5" w:rsidRPr="00A37B81">
        <w:t>0,</w:t>
      </w:r>
      <w:r w:rsidR="00717D2F" w:rsidRPr="00A37B81">
        <w:t xml:space="preserve">2 </w:t>
      </w:r>
      <w:r w:rsidR="00274FA5" w:rsidRPr="00A37B81">
        <w:t>g/100g</w:t>
      </w:r>
      <w:r w:rsidR="00E32C12" w:rsidRPr="00A37B81">
        <w:t xml:space="preserve"> a las 48 h</w:t>
      </w:r>
      <w:r w:rsidR="00717D2F">
        <w:t>)</w:t>
      </w:r>
      <w:r w:rsidR="00914BBF">
        <w:t>. L</w:t>
      </w:r>
      <w:r w:rsidR="00274FA5" w:rsidRPr="002474EA">
        <w:t xml:space="preserve">a </w:t>
      </w:r>
      <w:r w:rsidR="00717D2F" w:rsidRPr="002474EA">
        <w:t xml:space="preserve">evolución de </w:t>
      </w:r>
      <w:r w:rsidR="00274FA5" w:rsidRPr="002474EA">
        <w:t xml:space="preserve">galactosa </w:t>
      </w:r>
      <w:r w:rsidR="002474EA" w:rsidRPr="002474EA">
        <w:t xml:space="preserve">(concentración inicial 3,9 g/100g) </w:t>
      </w:r>
      <w:r w:rsidR="00717D2F" w:rsidRPr="002474EA">
        <w:t xml:space="preserve">dependió del tratamiento aplicado: </w:t>
      </w:r>
      <w:r w:rsidR="00FC5FF1">
        <w:t xml:space="preserve">para </w:t>
      </w:r>
      <w:r w:rsidR="00FC5FF1" w:rsidRPr="002474EA">
        <w:t>L3 disminuyó en los dos medios (2,2 y 0,2 g/100g, sin y con extracto, respectivamente</w:t>
      </w:r>
      <w:r w:rsidR="00FC5FF1">
        <w:t xml:space="preserve">, </w:t>
      </w:r>
      <w:r w:rsidR="00914BBF">
        <w:t>a las 48h</w:t>
      </w:r>
      <w:r w:rsidR="00FC5FF1" w:rsidRPr="002474EA">
        <w:t>)</w:t>
      </w:r>
      <w:r w:rsidR="00FC5FF1">
        <w:t xml:space="preserve">, </w:t>
      </w:r>
      <w:r w:rsidR="00717D2F" w:rsidRPr="002474EA">
        <w:t xml:space="preserve">para L2 disminuyó solo en el medio </w:t>
      </w:r>
      <w:r w:rsidR="00FC5FF1">
        <w:t>suplementado</w:t>
      </w:r>
      <w:r w:rsidR="00717D2F" w:rsidRPr="002474EA">
        <w:t xml:space="preserve"> (0,9 g/100g)</w:t>
      </w:r>
      <w:r w:rsidR="003A6AB5">
        <w:t>, mientras que para L1 no se observaron cambios.</w:t>
      </w:r>
      <w:r w:rsidR="00FC5FF1">
        <w:t xml:space="preserve"> Las tres</w:t>
      </w:r>
      <w:r w:rsidR="00546E43" w:rsidRPr="00A37B81">
        <w:t xml:space="preserve"> levaduras fueron capaces de purificar los GOS</w:t>
      </w:r>
      <w:r w:rsidR="007D7FFC" w:rsidRPr="00A37B81">
        <w:t>,</w:t>
      </w:r>
      <w:r w:rsidR="00457D73" w:rsidRPr="00A37B81">
        <w:t xml:space="preserve"> pero </w:t>
      </w:r>
      <w:r w:rsidR="00FC5FF1">
        <w:t>en</w:t>
      </w:r>
      <w:r w:rsidR="00FC5FF1" w:rsidRPr="00A37B81">
        <w:t xml:space="preserve"> </w:t>
      </w:r>
      <w:r w:rsidR="00457D73" w:rsidRPr="00A37B81">
        <w:t xml:space="preserve">diferente </w:t>
      </w:r>
      <w:r w:rsidR="00717D2F">
        <w:t>grado</w:t>
      </w:r>
      <w:r w:rsidR="003A6AB5">
        <w:t xml:space="preserve">: </w:t>
      </w:r>
      <w:r w:rsidR="007D7FFC" w:rsidRPr="00A37B81">
        <w:t xml:space="preserve">L3 arrojó los mejores </w:t>
      </w:r>
      <w:r w:rsidR="007E7D3C">
        <w:t>resultados</w:t>
      </w:r>
      <w:r w:rsidR="007D7FFC" w:rsidRPr="00A37B81">
        <w:t xml:space="preserve"> con un FP de 1,72 en el medio sin extracto</w:t>
      </w:r>
      <w:r w:rsidR="00DC4100">
        <w:t>,</w:t>
      </w:r>
      <w:r w:rsidR="007D7FFC" w:rsidRPr="00A37B81">
        <w:t xml:space="preserve"> </w:t>
      </w:r>
      <w:r w:rsidR="00FC5FF1">
        <w:t>que se incrementó por la presencia del mismo (FP 2,18)</w:t>
      </w:r>
      <w:r w:rsidR="003A6AB5">
        <w:t xml:space="preserve">, </w:t>
      </w:r>
      <w:r w:rsidR="007D7FFC" w:rsidRPr="00A37B81">
        <w:t xml:space="preserve">L2 presentó una performance intermedia </w:t>
      </w:r>
      <w:r w:rsidR="000A2FBA">
        <w:t>(</w:t>
      </w:r>
      <w:r w:rsidR="007D7FFC" w:rsidRPr="00A37B81">
        <w:t>FP</w:t>
      </w:r>
      <w:r w:rsidR="000A2FBA">
        <w:t xml:space="preserve"> </w:t>
      </w:r>
      <w:r w:rsidR="007D7FFC" w:rsidRPr="00A37B81">
        <w:t>1,48 y 2</w:t>
      </w:r>
      <w:r w:rsidR="00295E88">
        <w:t>,</w:t>
      </w:r>
      <w:r w:rsidR="007D7FFC" w:rsidRPr="00A37B81">
        <w:t xml:space="preserve">01, </w:t>
      </w:r>
      <w:r w:rsidR="00DC4100">
        <w:t xml:space="preserve">sin y con extracto, </w:t>
      </w:r>
      <w:r w:rsidR="007D7FFC" w:rsidRPr="00A37B81">
        <w:t>respectivamente</w:t>
      </w:r>
      <w:r w:rsidR="000A2FBA">
        <w:t>)</w:t>
      </w:r>
      <w:r w:rsidR="007D7FFC" w:rsidRPr="00A37B81">
        <w:t xml:space="preserve"> y </w:t>
      </w:r>
      <w:r w:rsidR="00457D73" w:rsidRPr="00A37B81">
        <w:t>L1</w:t>
      </w:r>
      <w:r w:rsidR="00546E43" w:rsidRPr="00A37B81">
        <w:t xml:space="preserve"> </w:t>
      </w:r>
      <w:r w:rsidR="00DC4100">
        <w:t>fue la levadura menos eficiente</w:t>
      </w:r>
      <w:r w:rsidR="00457D73" w:rsidRPr="00A37B81">
        <w:t xml:space="preserve"> (FP 1,48)</w:t>
      </w:r>
      <w:r w:rsidR="00DC4100">
        <w:t xml:space="preserve">, </w:t>
      </w:r>
      <w:r w:rsidR="003A6AB5">
        <w:t>para ambos medios</w:t>
      </w:r>
      <w:r w:rsidR="007D7FFC" w:rsidRPr="00A37B81">
        <w:t>.</w:t>
      </w:r>
      <w:r w:rsidR="003A6AB5">
        <w:t xml:space="preserve"> Estos resultados ponen de manifiesto la factibilidad de utilizar la metodología de fermentación selectiva para purificar mezclas de GOS.</w:t>
      </w:r>
    </w:p>
    <w:p w14:paraId="3D005CDC" w14:textId="77777777" w:rsidR="00890E61" w:rsidRPr="00890E61" w:rsidRDefault="00890E61" w:rsidP="00890E61">
      <w:pPr>
        <w:spacing w:after="0" w:line="240" w:lineRule="auto"/>
        <w:ind w:left="-2" w:firstLineChars="0" w:firstLine="0"/>
        <w:rPr>
          <w:sz w:val="8"/>
          <w:szCs w:val="8"/>
        </w:rPr>
      </w:pPr>
    </w:p>
    <w:p w14:paraId="37687119" w14:textId="2809E4BE" w:rsidR="00F14D87" w:rsidRDefault="009E5DB9" w:rsidP="007F2035">
      <w:pPr>
        <w:spacing w:after="0" w:line="240" w:lineRule="auto"/>
        <w:ind w:left="0" w:hanging="2"/>
      </w:pPr>
      <w:r>
        <w:t xml:space="preserve">Palabras Clave: </w:t>
      </w:r>
      <w:r w:rsidR="002844EF" w:rsidRPr="00F65A80">
        <w:t>β-galactosidasa, levaduras,</w:t>
      </w:r>
      <w:r w:rsidR="00A37B81">
        <w:t xml:space="preserve"> permeado de</w:t>
      </w:r>
      <w:r w:rsidR="002844EF" w:rsidRPr="00F65A80">
        <w:t xml:space="preserve"> </w:t>
      </w:r>
      <w:r w:rsidR="00F65A80" w:rsidRPr="00F65A80">
        <w:t>suero, carbohidratos</w:t>
      </w:r>
      <w:r w:rsidR="00F65A80">
        <w:rPr>
          <w:sz w:val="20"/>
          <w:szCs w:val="20"/>
        </w:rPr>
        <w:t>.</w:t>
      </w:r>
      <w:bookmarkStart w:id="0" w:name="_GoBack"/>
      <w:bookmarkEnd w:id="0"/>
    </w:p>
    <w:sectPr w:rsidR="00F14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3A27E" w14:textId="77777777" w:rsidR="00E87A44" w:rsidRDefault="00E87A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8CA853" w14:textId="77777777" w:rsidR="00E87A44" w:rsidRDefault="00E87A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4C68" w14:textId="77777777" w:rsidR="00B75D2E" w:rsidRDefault="00B75D2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AC5BC" w14:textId="77777777" w:rsidR="00B75D2E" w:rsidRDefault="00B75D2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8864D" w14:textId="77777777" w:rsidR="00B75D2E" w:rsidRDefault="00B75D2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C3F16" w14:textId="77777777" w:rsidR="00E87A44" w:rsidRDefault="00E87A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1D704A" w14:textId="77777777" w:rsidR="00E87A44" w:rsidRDefault="00E87A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11CB" w14:textId="77777777" w:rsidR="00B75D2E" w:rsidRDefault="00B75D2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E1898" w14:textId="1B12B64E" w:rsidR="00F14D87" w:rsidRDefault="009E5D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B75D2E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EF8F8B8" wp14:editId="306A9F35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BA7DA" w14:textId="77777777" w:rsidR="00B75D2E" w:rsidRDefault="00B75D2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2F14"/>
    <w:multiLevelType w:val="multilevel"/>
    <w:tmpl w:val="A25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F6D86"/>
    <w:multiLevelType w:val="hybridMultilevel"/>
    <w:tmpl w:val="9018861C"/>
    <w:lvl w:ilvl="0" w:tplc="4994148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0FE414C"/>
    <w:multiLevelType w:val="multilevel"/>
    <w:tmpl w:val="706A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87"/>
    <w:rsid w:val="00045C98"/>
    <w:rsid w:val="00052BFB"/>
    <w:rsid w:val="000A2FBA"/>
    <w:rsid w:val="000C415A"/>
    <w:rsid w:val="000F40BA"/>
    <w:rsid w:val="001052EB"/>
    <w:rsid w:val="00155F1F"/>
    <w:rsid w:val="00163554"/>
    <w:rsid w:val="00165078"/>
    <w:rsid w:val="001765E1"/>
    <w:rsid w:val="001953B2"/>
    <w:rsid w:val="001A6063"/>
    <w:rsid w:val="001B10FA"/>
    <w:rsid w:val="001D5413"/>
    <w:rsid w:val="001F203A"/>
    <w:rsid w:val="0022457E"/>
    <w:rsid w:val="00227A3E"/>
    <w:rsid w:val="00242777"/>
    <w:rsid w:val="002474EA"/>
    <w:rsid w:val="00254C1F"/>
    <w:rsid w:val="00274FA5"/>
    <w:rsid w:val="00277B8F"/>
    <w:rsid w:val="002844EF"/>
    <w:rsid w:val="0028661F"/>
    <w:rsid w:val="00295E88"/>
    <w:rsid w:val="00301C6D"/>
    <w:rsid w:val="003122D8"/>
    <w:rsid w:val="00396F31"/>
    <w:rsid w:val="00397485"/>
    <w:rsid w:val="003976E1"/>
    <w:rsid w:val="003A354B"/>
    <w:rsid w:val="003A6AB5"/>
    <w:rsid w:val="004179AB"/>
    <w:rsid w:val="00423851"/>
    <w:rsid w:val="00442E1D"/>
    <w:rsid w:val="00457D73"/>
    <w:rsid w:val="004871DC"/>
    <w:rsid w:val="004A2E8D"/>
    <w:rsid w:val="004C00B8"/>
    <w:rsid w:val="004C2F35"/>
    <w:rsid w:val="004D1F63"/>
    <w:rsid w:val="00546E43"/>
    <w:rsid w:val="00567BA4"/>
    <w:rsid w:val="005C2835"/>
    <w:rsid w:val="005E1735"/>
    <w:rsid w:val="005E508E"/>
    <w:rsid w:val="006223F7"/>
    <w:rsid w:val="006234D1"/>
    <w:rsid w:val="00642807"/>
    <w:rsid w:val="00650B12"/>
    <w:rsid w:val="006C7F97"/>
    <w:rsid w:val="006D273B"/>
    <w:rsid w:val="006F09D2"/>
    <w:rsid w:val="00717D2F"/>
    <w:rsid w:val="00726ADD"/>
    <w:rsid w:val="00765A82"/>
    <w:rsid w:val="00767D65"/>
    <w:rsid w:val="00770AD2"/>
    <w:rsid w:val="007B2E45"/>
    <w:rsid w:val="007D648A"/>
    <w:rsid w:val="007D7FFC"/>
    <w:rsid w:val="007E7D3C"/>
    <w:rsid w:val="007F15F2"/>
    <w:rsid w:val="007F2035"/>
    <w:rsid w:val="00831C4D"/>
    <w:rsid w:val="00867968"/>
    <w:rsid w:val="00877447"/>
    <w:rsid w:val="00883576"/>
    <w:rsid w:val="00890E61"/>
    <w:rsid w:val="008B75FC"/>
    <w:rsid w:val="008C4000"/>
    <w:rsid w:val="008D5B4D"/>
    <w:rsid w:val="008D7F09"/>
    <w:rsid w:val="00914BBF"/>
    <w:rsid w:val="00941B95"/>
    <w:rsid w:val="00946FB0"/>
    <w:rsid w:val="009911DB"/>
    <w:rsid w:val="009B30B5"/>
    <w:rsid w:val="009C23C4"/>
    <w:rsid w:val="009C6899"/>
    <w:rsid w:val="009E541F"/>
    <w:rsid w:val="009E5DB9"/>
    <w:rsid w:val="00A37B81"/>
    <w:rsid w:val="00A44069"/>
    <w:rsid w:val="00A62E09"/>
    <w:rsid w:val="00AE7259"/>
    <w:rsid w:val="00B11159"/>
    <w:rsid w:val="00B22B5B"/>
    <w:rsid w:val="00B75D2E"/>
    <w:rsid w:val="00BA5DED"/>
    <w:rsid w:val="00BB56F8"/>
    <w:rsid w:val="00BD41CE"/>
    <w:rsid w:val="00BF630B"/>
    <w:rsid w:val="00C87A36"/>
    <w:rsid w:val="00C9149B"/>
    <w:rsid w:val="00CA3C0A"/>
    <w:rsid w:val="00CC0E5D"/>
    <w:rsid w:val="00CC5F2C"/>
    <w:rsid w:val="00D26C90"/>
    <w:rsid w:val="00D731D9"/>
    <w:rsid w:val="00DA35D3"/>
    <w:rsid w:val="00DB0924"/>
    <w:rsid w:val="00DC4100"/>
    <w:rsid w:val="00DF06CA"/>
    <w:rsid w:val="00DF4738"/>
    <w:rsid w:val="00E06368"/>
    <w:rsid w:val="00E06E28"/>
    <w:rsid w:val="00E24FAE"/>
    <w:rsid w:val="00E32C12"/>
    <w:rsid w:val="00E35B52"/>
    <w:rsid w:val="00E5529A"/>
    <w:rsid w:val="00E87A44"/>
    <w:rsid w:val="00F14D87"/>
    <w:rsid w:val="00F171FE"/>
    <w:rsid w:val="00F65A80"/>
    <w:rsid w:val="00F914A7"/>
    <w:rsid w:val="00FC5FF1"/>
    <w:rsid w:val="00FD4C15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E3A71"/>
  <w15:docId w15:val="{3B8E52E8-DC95-4EB3-B952-1338BF4E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44E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paragraph" w:styleId="Textoindependiente">
    <w:name w:val="Body Text"/>
    <w:basedOn w:val="Normal"/>
    <w:link w:val="TextoindependienteCar"/>
    <w:rsid w:val="002844EF"/>
    <w:pPr>
      <w:suppressAutoHyphens w:val="0"/>
      <w:spacing w:after="12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844EF"/>
    <w:rPr>
      <w:rFonts w:ascii="Times New Roman" w:eastAsia="Times New Roman" w:hAnsi="Times New Roman" w:cs="Times New Roman"/>
      <w:lang w:val="es-ES" w:eastAsia="es-ES"/>
    </w:rPr>
  </w:style>
  <w:style w:type="character" w:customStyle="1" w:styleId="viiyi">
    <w:name w:val="viiyi"/>
    <w:basedOn w:val="Fuentedeprrafopredeter"/>
    <w:rsid w:val="00DF4738"/>
  </w:style>
  <w:style w:type="character" w:customStyle="1" w:styleId="q4iawc">
    <w:name w:val="q4iawc"/>
    <w:basedOn w:val="Fuentedeprrafopredeter"/>
    <w:rsid w:val="00DF4738"/>
  </w:style>
  <w:style w:type="table" w:styleId="Tablaconcuadrcula">
    <w:name w:val="Table Grid"/>
    <w:basedOn w:val="Tablanormal"/>
    <w:uiPriority w:val="39"/>
    <w:rsid w:val="009911DB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5DED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1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</cp:lastModifiedBy>
  <cp:revision>3</cp:revision>
  <dcterms:created xsi:type="dcterms:W3CDTF">2022-07-25T12:05:00Z</dcterms:created>
  <dcterms:modified xsi:type="dcterms:W3CDTF">2022-08-03T12:39:00Z</dcterms:modified>
</cp:coreProperties>
</file>