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0A2" w14:textId="5C6BFFAE" w:rsidR="008F18AD" w:rsidRDefault="00F770FA">
      <w:pPr>
        <w:spacing w:after="0" w:line="240" w:lineRule="auto"/>
        <w:ind w:left="0" w:hanging="2"/>
        <w:jc w:val="center"/>
        <w:rPr>
          <w:b/>
          <w:color w:val="000000"/>
        </w:rPr>
      </w:pPr>
      <w:r w:rsidRPr="00F770FA">
        <w:rPr>
          <w:b/>
          <w:color w:val="000000"/>
        </w:rPr>
        <w:t xml:space="preserve">Efecto de </w:t>
      </w:r>
      <w:proofErr w:type="spellStart"/>
      <w:r w:rsidRPr="005E67C2">
        <w:rPr>
          <w:b/>
          <w:i/>
          <w:iCs/>
          <w:color w:val="000000"/>
        </w:rPr>
        <w:t>Lactiplantibacillus</w:t>
      </w:r>
      <w:proofErr w:type="spellEnd"/>
      <w:r w:rsidRPr="005E67C2">
        <w:rPr>
          <w:b/>
          <w:i/>
          <w:iCs/>
          <w:color w:val="000000"/>
        </w:rPr>
        <w:t xml:space="preserve"> </w:t>
      </w:r>
      <w:proofErr w:type="spellStart"/>
      <w:r w:rsidRPr="005E67C2">
        <w:rPr>
          <w:b/>
          <w:i/>
          <w:iCs/>
          <w:color w:val="000000"/>
        </w:rPr>
        <w:t>plantarum</w:t>
      </w:r>
      <w:proofErr w:type="spellEnd"/>
      <w:r w:rsidRPr="00F770FA">
        <w:rPr>
          <w:b/>
          <w:color w:val="000000"/>
        </w:rPr>
        <w:t xml:space="preserve"> 29 y lisozima sobre la microbiota y</w:t>
      </w:r>
      <w:r w:rsidR="005B7BF1">
        <w:rPr>
          <w:b/>
          <w:color w:val="000000"/>
        </w:rPr>
        <w:t xml:space="preserve"> </w:t>
      </w:r>
      <w:r w:rsidR="00147DDD">
        <w:rPr>
          <w:b/>
          <w:color w:val="000000"/>
        </w:rPr>
        <w:t xml:space="preserve">parámetros </w:t>
      </w:r>
      <w:r w:rsidRPr="00F770FA">
        <w:rPr>
          <w:b/>
          <w:color w:val="000000"/>
        </w:rPr>
        <w:t>quími</w:t>
      </w:r>
      <w:r w:rsidR="00147DDD">
        <w:rPr>
          <w:b/>
          <w:color w:val="000000"/>
        </w:rPr>
        <w:t>cos</w:t>
      </w:r>
      <w:r w:rsidRPr="00F770FA">
        <w:rPr>
          <w:b/>
          <w:color w:val="000000"/>
        </w:rPr>
        <w:t xml:space="preserve"> de queso</w:t>
      </w:r>
      <w:r w:rsidR="00462484">
        <w:rPr>
          <w:b/>
          <w:color w:val="000000"/>
        </w:rPr>
        <w:t>s</w:t>
      </w:r>
      <w:r w:rsidR="0056023E">
        <w:rPr>
          <w:b/>
          <w:color w:val="000000"/>
        </w:rPr>
        <w:t xml:space="preserve"> de pasta dura</w:t>
      </w:r>
    </w:p>
    <w:p w14:paraId="2040E98D" w14:textId="77777777" w:rsidR="00E13E2F" w:rsidRDefault="00E13E2F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240C520B" w14:textId="76366F1E" w:rsidR="008F18AD" w:rsidRPr="00E13E2F" w:rsidRDefault="00F316BD">
      <w:pPr>
        <w:spacing w:after="0" w:line="240" w:lineRule="auto"/>
        <w:ind w:left="0" w:hanging="2"/>
        <w:jc w:val="center"/>
        <w:rPr>
          <w:lang w:val="pt-BR"/>
        </w:rPr>
      </w:pPr>
      <w:r w:rsidRPr="00E13E2F">
        <w:rPr>
          <w:lang w:val="pt-BR"/>
        </w:rPr>
        <w:t>Peralta GH</w:t>
      </w:r>
      <w:r w:rsidR="005074B9" w:rsidRPr="00E13E2F">
        <w:rPr>
          <w:lang w:val="pt-BR"/>
        </w:rPr>
        <w:t xml:space="preserve"> (1</w:t>
      </w:r>
      <w:r w:rsidR="005E67C2" w:rsidRPr="00E13E2F">
        <w:rPr>
          <w:lang w:val="pt-BR"/>
        </w:rPr>
        <w:t>,2</w:t>
      </w:r>
      <w:r w:rsidR="005074B9" w:rsidRPr="00E13E2F">
        <w:rPr>
          <w:lang w:val="pt-BR"/>
        </w:rPr>
        <w:t xml:space="preserve">), </w:t>
      </w:r>
      <w:r w:rsidR="00F770FA" w:rsidRPr="00E13E2F">
        <w:rPr>
          <w:lang w:val="pt-BR"/>
        </w:rPr>
        <w:t>Ale EC (1),</w:t>
      </w:r>
      <w:r w:rsidR="00344D6D" w:rsidRPr="00E13E2F">
        <w:rPr>
          <w:lang w:val="pt-BR"/>
        </w:rPr>
        <w:t xml:space="preserve"> Vera PA (4), Sánchez R (3),</w:t>
      </w:r>
      <w:r w:rsidR="00A10639" w:rsidRPr="00E13E2F">
        <w:rPr>
          <w:lang w:val="pt-BR"/>
        </w:rPr>
        <w:t xml:space="preserve"> </w:t>
      </w:r>
      <w:proofErr w:type="spellStart"/>
      <w:r w:rsidR="00A10639" w:rsidRPr="00E13E2F">
        <w:rPr>
          <w:lang w:val="pt-BR"/>
        </w:rPr>
        <w:t>Binetti</w:t>
      </w:r>
      <w:proofErr w:type="spellEnd"/>
      <w:r w:rsidR="00A10639" w:rsidRPr="00E13E2F">
        <w:rPr>
          <w:lang w:val="pt-BR"/>
        </w:rPr>
        <w:t xml:space="preserve"> A (1),</w:t>
      </w:r>
      <w:r w:rsidR="00F770FA" w:rsidRPr="00E13E2F">
        <w:rPr>
          <w:lang w:val="pt-BR"/>
        </w:rPr>
        <w:t xml:space="preserve"> Farber M (</w:t>
      </w:r>
      <w:r w:rsidR="005E67C2" w:rsidRPr="00E13E2F">
        <w:rPr>
          <w:lang w:val="pt-BR"/>
        </w:rPr>
        <w:t>4</w:t>
      </w:r>
      <w:r w:rsidR="00F770FA" w:rsidRPr="00E13E2F">
        <w:rPr>
          <w:lang w:val="pt-BR"/>
        </w:rPr>
        <w:t>), Puebla AF (</w:t>
      </w:r>
      <w:r w:rsidR="005E67C2" w:rsidRPr="00E13E2F">
        <w:rPr>
          <w:lang w:val="pt-BR"/>
        </w:rPr>
        <w:t>4</w:t>
      </w:r>
      <w:r w:rsidR="00F770FA" w:rsidRPr="00E13E2F">
        <w:rPr>
          <w:lang w:val="pt-BR"/>
        </w:rPr>
        <w:t xml:space="preserve">), </w:t>
      </w:r>
      <w:proofErr w:type="spellStart"/>
      <w:r w:rsidR="00226637" w:rsidRPr="00E13E2F">
        <w:rPr>
          <w:lang w:val="pt-BR"/>
        </w:rPr>
        <w:t>Rebechi</w:t>
      </w:r>
      <w:proofErr w:type="spellEnd"/>
      <w:r w:rsidR="00226637" w:rsidRPr="00E13E2F">
        <w:rPr>
          <w:lang w:val="pt-BR"/>
        </w:rPr>
        <w:t xml:space="preserve"> S (1),</w:t>
      </w:r>
      <w:r w:rsidR="00F770FA" w:rsidRPr="00E13E2F">
        <w:rPr>
          <w:lang w:val="pt-BR"/>
        </w:rPr>
        <w:t xml:space="preserve"> </w:t>
      </w:r>
      <w:r w:rsidRPr="00E13E2F">
        <w:rPr>
          <w:lang w:val="pt-BR"/>
        </w:rPr>
        <w:t>Bergamini CV (1)</w:t>
      </w:r>
    </w:p>
    <w:p w14:paraId="07B425A6" w14:textId="77777777" w:rsidR="008F18AD" w:rsidRPr="00E13E2F" w:rsidRDefault="008F18AD">
      <w:pPr>
        <w:spacing w:after="0" w:line="240" w:lineRule="auto"/>
        <w:ind w:left="0" w:hanging="2"/>
        <w:jc w:val="center"/>
        <w:rPr>
          <w:lang w:val="pt-BR"/>
        </w:rPr>
      </w:pPr>
    </w:p>
    <w:p w14:paraId="251506E1" w14:textId="2EA7183A" w:rsidR="008F18AD" w:rsidRDefault="00F316BD" w:rsidP="004263E8">
      <w:pPr>
        <w:pStyle w:val="Prrafodelista"/>
        <w:numPr>
          <w:ilvl w:val="0"/>
          <w:numId w:val="1"/>
        </w:numPr>
        <w:spacing w:after="120" w:line="240" w:lineRule="auto"/>
        <w:ind w:leftChars="0" w:left="357" w:firstLineChars="0" w:hanging="357"/>
        <w:contextualSpacing w:val="0"/>
        <w:jc w:val="left"/>
      </w:pPr>
      <w:r w:rsidRPr="00F316BD">
        <w:t>INLAIN-CONICET, Facultad de Ingeniería Química (FIQ-UNL), Santa Fe</w:t>
      </w:r>
      <w:r>
        <w:t>, Santa Fe, Argentina.</w:t>
      </w:r>
    </w:p>
    <w:p w14:paraId="2D0EC6D7" w14:textId="6741384C" w:rsidR="00F316BD" w:rsidRDefault="00F316BD" w:rsidP="004263E8">
      <w:pPr>
        <w:pStyle w:val="Prrafodelista"/>
        <w:numPr>
          <w:ilvl w:val="0"/>
          <w:numId w:val="1"/>
        </w:numPr>
        <w:spacing w:after="120" w:line="240" w:lineRule="auto"/>
        <w:ind w:leftChars="0" w:left="357" w:firstLineChars="0" w:hanging="357"/>
        <w:contextualSpacing w:val="0"/>
        <w:jc w:val="left"/>
      </w:pPr>
      <w:r w:rsidRPr="00F316BD">
        <w:t>Facultad de Ciencias Agrarias (FCA-UNL), Esperanza</w:t>
      </w:r>
      <w:r>
        <w:t>, Santa Fe, Argentina.</w:t>
      </w:r>
    </w:p>
    <w:p w14:paraId="32B5BAB5" w14:textId="3A9EBC54" w:rsidR="008F18AD" w:rsidRDefault="00F770FA" w:rsidP="004263E8">
      <w:pPr>
        <w:pStyle w:val="Prrafodelista"/>
        <w:numPr>
          <w:ilvl w:val="0"/>
          <w:numId w:val="1"/>
        </w:numPr>
        <w:spacing w:after="120" w:line="240" w:lineRule="auto"/>
        <w:ind w:leftChars="0" w:left="357" w:firstLineChars="0" w:hanging="357"/>
        <w:contextualSpacing w:val="0"/>
        <w:jc w:val="left"/>
      </w:pPr>
      <w:r w:rsidRPr="00F770FA">
        <w:t>Dirección de Ambiente, Municipalidad de Gualeguaychú, Gualeguaychú, Argentina</w:t>
      </w:r>
      <w:r w:rsidR="005074B9">
        <w:t>.</w:t>
      </w:r>
    </w:p>
    <w:p w14:paraId="421A1A29" w14:textId="582BE235" w:rsidR="00F770FA" w:rsidRDefault="00F770FA" w:rsidP="004263E8">
      <w:pPr>
        <w:pStyle w:val="Prrafodelista"/>
        <w:numPr>
          <w:ilvl w:val="0"/>
          <w:numId w:val="1"/>
        </w:numPr>
        <w:spacing w:after="120" w:line="240" w:lineRule="auto"/>
        <w:ind w:leftChars="0" w:left="357" w:firstLineChars="0" w:hanging="357"/>
        <w:jc w:val="left"/>
      </w:pPr>
      <w:r w:rsidRPr="00F770FA">
        <w:t>Instituto Nacional de Tecnología Agropecuaria (INTA)</w:t>
      </w:r>
      <w:r>
        <w:t xml:space="preserve">, Buenos Aires, </w:t>
      </w:r>
      <w:r w:rsidR="00F609F6">
        <w:t>Argentina</w:t>
      </w:r>
      <w:r w:rsidR="001233DD">
        <w:t>.</w:t>
      </w:r>
    </w:p>
    <w:p w14:paraId="00C88AD9" w14:textId="4A840945" w:rsidR="008F18AD" w:rsidRDefault="00067A3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4263E8">
        <w:rPr>
          <w:rStyle w:val="Hipervnculo"/>
          <w:color w:val="auto"/>
          <w:u w:val="none"/>
        </w:rPr>
        <w:t>guillermoperalta64@gmail.com</w:t>
      </w:r>
      <w:r w:rsidR="005074B9">
        <w:rPr>
          <w:color w:val="000000"/>
        </w:rPr>
        <w:tab/>
      </w:r>
    </w:p>
    <w:p w14:paraId="28835930" w14:textId="77777777" w:rsidR="008F18AD" w:rsidRDefault="008F18AD">
      <w:pPr>
        <w:spacing w:after="0" w:line="240" w:lineRule="auto"/>
        <w:ind w:left="0" w:hanging="2"/>
      </w:pPr>
    </w:p>
    <w:p w14:paraId="4CD653F9" w14:textId="252D1DE8" w:rsidR="00775BBA" w:rsidRDefault="00F770FA" w:rsidP="00775BBA">
      <w:pPr>
        <w:spacing w:after="0" w:line="240" w:lineRule="auto"/>
        <w:ind w:left="0" w:hanging="2"/>
      </w:pPr>
      <w:r>
        <w:t xml:space="preserve">El uso racional de fermentos y </w:t>
      </w:r>
      <w:r w:rsidR="00AE0590">
        <w:t xml:space="preserve">enzimas líticas </w:t>
      </w:r>
      <w:r>
        <w:t xml:space="preserve">podría </w:t>
      </w:r>
      <w:r w:rsidR="006932F7">
        <w:t>controlar las bacterias lácticas no provenientes del fermento</w:t>
      </w:r>
      <w:r w:rsidR="00CE54BB">
        <w:t xml:space="preserve"> </w:t>
      </w:r>
      <w:r w:rsidR="006932F7">
        <w:t xml:space="preserve">y </w:t>
      </w:r>
      <w:r w:rsidR="001A0D71">
        <w:t>aumentar/</w:t>
      </w:r>
      <w:r w:rsidR="006F7B2A">
        <w:t>diversificar el aroma de los quesos</w:t>
      </w:r>
      <w:r>
        <w:t xml:space="preserve">. El objetivo de este trabajo fue evaluar el uso combinado de </w:t>
      </w:r>
      <w:proofErr w:type="spellStart"/>
      <w:r w:rsidRPr="005E67C2">
        <w:rPr>
          <w:i/>
          <w:iCs/>
        </w:rPr>
        <w:t>Lactiplantibacillus</w:t>
      </w:r>
      <w:proofErr w:type="spellEnd"/>
      <w:r w:rsidRPr="005E67C2">
        <w:rPr>
          <w:i/>
          <w:iCs/>
        </w:rPr>
        <w:t xml:space="preserve"> </w:t>
      </w:r>
      <w:proofErr w:type="spellStart"/>
      <w:r w:rsidRPr="005E67C2">
        <w:rPr>
          <w:i/>
          <w:iCs/>
        </w:rPr>
        <w:t>plantarum</w:t>
      </w:r>
      <w:proofErr w:type="spellEnd"/>
      <w:r>
        <w:t xml:space="preserve"> 29 (L29) y lisozima en la elaboración de queso</w:t>
      </w:r>
      <w:r w:rsidR="00F47CD9">
        <w:t>s</w:t>
      </w:r>
      <w:r w:rsidR="006932F7">
        <w:t xml:space="preserve"> de pasta dura</w:t>
      </w:r>
      <w:r>
        <w:t xml:space="preserve">. La </w:t>
      </w:r>
      <w:r w:rsidR="006F7B2A">
        <w:t xml:space="preserve">cepa </w:t>
      </w:r>
      <w:r>
        <w:t>L29</w:t>
      </w:r>
      <w:r w:rsidR="00F91C2D">
        <w:t xml:space="preserve"> (</w:t>
      </w:r>
      <w:r w:rsidR="00AE0590">
        <w:t>sensible a la lisozima</w:t>
      </w:r>
      <w:r w:rsidR="00F91C2D">
        <w:t xml:space="preserve">) </w:t>
      </w:r>
      <w:r w:rsidR="006F7B2A">
        <w:t xml:space="preserve">fue </w:t>
      </w:r>
      <w:r w:rsidR="00F91C2D">
        <w:t xml:space="preserve">desarrollada </w:t>
      </w:r>
      <w:r w:rsidR="00C27BFB">
        <w:t xml:space="preserve">a pH libre </w:t>
      </w:r>
      <w:r>
        <w:t>en un medio de cultivo formulado a partir de permeado de suero de quesería</w:t>
      </w:r>
      <w:r w:rsidR="00C27BFB">
        <w:t xml:space="preserve">. El nivel de biomasa </w:t>
      </w:r>
      <w:r w:rsidR="006F7B2A">
        <w:t xml:space="preserve">alcanzado </w:t>
      </w:r>
      <w:r w:rsidR="00C27BFB">
        <w:t xml:space="preserve">y </w:t>
      </w:r>
      <w:r w:rsidR="00B8425C">
        <w:t>la</w:t>
      </w:r>
      <w:r w:rsidR="006932F7">
        <w:t xml:space="preserve"> concentración </w:t>
      </w:r>
      <w:r w:rsidR="00B8425C">
        <w:t xml:space="preserve">de minerales </w:t>
      </w:r>
      <w:r>
        <w:t xml:space="preserve">antes y después de </w:t>
      </w:r>
      <w:r w:rsidR="006932F7">
        <w:t>la fermentación</w:t>
      </w:r>
      <w:r w:rsidR="00C27BFB">
        <w:t xml:space="preserve"> fue determinado por recuento en placa y por </w:t>
      </w:r>
      <w:r w:rsidR="00F234AF">
        <w:t xml:space="preserve">espectrometría </w:t>
      </w:r>
      <w:r w:rsidR="00C27BFB">
        <w:t>ICP-MS</w:t>
      </w:r>
      <w:r w:rsidR="006F7B2A">
        <w:t>, respectivamente.</w:t>
      </w:r>
      <w:r w:rsidR="00F8105B">
        <w:t xml:space="preserve"> </w:t>
      </w:r>
      <w:r w:rsidR="000B241F">
        <w:t>La</w:t>
      </w:r>
      <w:r w:rsidR="00F234AF">
        <w:t>s células</w:t>
      </w:r>
      <w:r w:rsidR="000B241F">
        <w:t xml:space="preserve"> obtenida</w:t>
      </w:r>
      <w:r w:rsidR="00F234AF">
        <w:t>s</w:t>
      </w:r>
      <w:r w:rsidR="000B241F">
        <w:t xml:space="preserve"> en estas condiciones</w:t>
      </w:r>
      <w:r w:rsidR="001A0D71">
        <w:t xml:space="preserve"> </w:t>
      </w:r>
      <w:r w:rsidR="00F8105B">
        <w:t xml:space="preserve">fueron </w:t>
      </w:r>
      <w:r w:rsidR="000B241F">
        <w:t xml:space="preserve">luego </w:t>
      </w:r>
      <w:r w:rsidR="00F8105B">
        <w:t>utilizadas como cultivo adjunto en la elaboración de queso</w:t>
      </w:r>
      <w:r w:rsidR="00425FC6">
        <w:t>s</w:t>
      </w:r>
      <w:r w:rsidR="00F8105B">
        <w:t xml:space="preserve"> con leche </w:t>
      </w:r>
      <w:proofErr w:type="spellStart"/>
      <w:r w:rsidR="00F8105B">
        <w:t>termizada</w:t>
      </w:r>
      <w:proofErr w:type="spellEnd"/>
      <w:r w:rsidR="00CA399E">
        <w:t xml:space="preserve"> (</w:t>
      </w:r>
      <w:r w:rsidR="00CA399E" w:rsidRPr="00CA399E">
        <w:t>65°C×15s</w:t>
      </w:r>
      <w:r w:rsidR="00CA399E">
        <w:t>)</w:t>
      </w:r>
      <w:r w:rsidR="00F8105B">
        <w:t>.</w:t>
      </w:r>
      <w:r>
        <w:t xml:space="preserve"> Se </w:t>
      </w:r>
      <w:r w:rsidR="008506E8">
        <w:t xml:space="preserve">realizaron tres </w:t>
      </w:r>
      <w:r w:rsidR="00D446F6">
        <w:t xml:space="preserve">tratamientos por triplicado </w:t>
      </w:r>
      <w:r>
        <w:t>utiliz</w:t>
      </w:r>
      <w:r w:rsidR="008506E8">
        <w:t>ando</w:t>
      </w:r>
      <w:r w:rsidR="0033673B">
        <w:t xml:space="preserve"> </w:t>
      </w:r>
      <w:r w:rsidR="00F8105B">
        <w:t xml:space="preserve">una cepa comercial de </w:t>
      </w:r>
      <w:proofErr w:type="spellStart"/>
      <w:r w:rsidR="00F8105B" w:rsidRPr="00F8105B">
        <w:rPr>
          <w:i/>
          <w:iCs/>
        </w:rPr>
        <w:t>Streptococcus</w:t>
      </w:r>
      <w:proofErr w:type="spellEnd"/>
      <w:r w:rsidR="00F8105B" w:rsidRPr="00F8105B">
        <w:rPr>
          <w:i/>
          <w:iCs/>
        </w:rPr>
        <w:t xml:space="preserve"> </w:t>
      </w:r>
      <w:proofErr w:type="spellStart"/>
      <w:r w:rsidR="00F8105B" w:rsidRPr="00F8105B">
        <w:rPr>
          <w:i/>
          <w:iCs/>
        </w:rPr>
        <w:t>thermophilus</w:t>
      </w:r>
      <w:proofErr w:type="spellEnd"/>
      <w:r w:rsidR="00F8105B">
        <w:t xml:space="preserve"> </w:t>
      </w:r>
      <w:r>
        <w:t xml:space="preserve">como fermento primario: </w:t>
      </w:r>
      <w:r w:rsidR="000400CE" w:rsidRPr="001761B2">
        <w:rPr>
          <w:i/>
          <w:iCs/>
        </w:rPr>
        <w:t>i)</w:t>
      </w:r>
      <w:r w:rsidR="000400CE">
        <w:t xml:space="preserve"> queso</w:t>
      </w:r>
      <w:r w:rsidR="007F17F1">
        <w:t>s</w:t>
      </w:r>
      <w:r w:rsidR="004B5AB5">
        <w:t xml:space="preserve"> </w:t>
      </w:r>
      <w:r>
        <w:t>sin lisozima</w:t>
      </w:r>
      <w:r w:rsidR="00831610">
        <w:t xml:space="preserve"> y</w:t>
      </w:r>
      <w:r>
        <w:t xml:space="preserve"> sin adjunto</w:t>
      </w:r>
      <w:r w:rsidR="000400CE">
        <w:t xml:space="preserve"> (Q1)</w:t>
      </w:r>
      <w:r w:rsidR="002237D9">
        <w:t>;</w:t>
      </w:r>
      <w:r w:rsidR="000400CE">
        <w:t xml:space="preserve"> </w:t>
      </w:r>
      <w:r w:rsidR="000400CE" w:rsidRPr="001761B2">
        <w:rPr>
          <w:i/>
          <w:iCs/>
        </w:rPr>
        <w:t>ii)</w:t>
      </w:r>
      <w:r w:rsidR="00AB0C3D">
        <w:t xml:space="preserve"> </w:t>
      </w:r>
      <w:r w:rsidR="000400CE">
        <w:t>queso</w:t>
      </w:r>
      <w:r w:rsidR="007F17F1">
        <w:t>s</w:t>
      </w:r>
      <w:r w:rsidR="001A0D71">
        <w:t xml:space="preserve"> </w:t>
      </w:r>
      <w:r>
        <w:t>con lisozima</w:t>
      </w:r>
      <w:r w:rsidR="00FC29F3">
        <w:t xml:space="preserve"> (25</w:t>
      </w:r>
      <w:r w:rsidR="002237D9">
        <w:t xml:space="preserve"> </w:t>
      </w:r>
      <w:r w:rsidR="00FC29F3">
        <w:t>ppm)</w:t>
      </w:r>
      <w:r w:rsidR="00831610">
        <w:t xml:space="preserve"> y</w:t>
      </w:r>
      <w:r>
        <w:t xml:space="preserve"> sin adjunto</w:t>
      </w:r>
      <w:r w:rsidR="000400CE">
        <w:t xml:space="preserve"> (Q2)</w:t>
      </w:r>
      <w:r w:rsidR="002237D9">
        <w:t>;</w:t>
      </w:r>
      <w:r w:rsidR="000400CE">
        <w:t xml:space="preserve"> </w:t>
      </w:r>
      <w:r w:rsidR="000400CE" w:rsidRPr="001761B2">
        <w:rPr>
          <w:i/>
          <w:iCs/>
        </w:rPr>
        <w:t>iii)</w:t>
      </w:r>
      <w:r>
        <w:t xml:space="preserve"> </w:t>
      </w:r>
      <w:r w:rsidR="000400CE">
        <w:t>quesos</w:t>
      </w:r>
      <w:r w:rsidR="001761B2">
        <w:t xml:space="preserve"> </w:t>
      </w:r>
      <w:r>
        <w:t>con lisozima</w:t>
      </w:r>
      <w:r w:rsidR="00831610">
        <w:t xml:space="preserve"> y</w:t>
      </w:r>
      <w:r>
        <w:t xml:space="preserve"> con adjunto</w:t>
      </w:r>
      <w:r w:rsidR="001A0D71">
        <w:t xml:space="preserve"> (L29</w:t>
      </w:r>
      <w:r w:rsidR="000400CE">
        <w:t xml:space="preserve"> a un nivel de</w:t>
      </w:r>
      <w:r w:rsidR="001A0D71">
        <w:t xml:space="preserve"> 10</w:t>
      </w:r>
      <w:r w:rsidR="001A0D71" w:rsidRPr="001A0D71">
        <w:rPr>
          <w:vertAlign w:val="superscript"/>
        </w:rPr>
        <w:t>6</w:t>
      </w:r>
      <w:r w:rsidR="002237D9">
        <w:rPr>
          <w:vertAlign w:val="superscript"/>
        </w:rPr>
        <w:t xml:space="preserve"> </w:t>
      </w:r>
      <w:proofErr w:type="spellStart"/>
      <w:r w:rsidR="001A0D71">
        <w:t>ufc</w:t>
      </w:r>
      <w:proofErr w:type="spellEnd"/>
      <w:r w:rsidR="001A0D71">
        <w:t>/ml</w:t>
      </w:r>
      <w:r w:rsidR="000400CE">
        <w:t>, Q3</w:t>
      </w:r>
      <w:r w:rsidR="001A0D71">
        <w:t>)</w:t>
      </w:r>
      <w:r>
        <w:t>.</w:t>
      </w:r>
      <w:r w:rsidR="007E7342">
        <w:t xml:space="preserve"> </w:t>
      </w:r>
      <w:r w:rsidR="003214DA">
        <w:t xml:space="preserve">Se siguió el proceso tradicional de elaboración de queso </w:t>
      </w:r>
      <w:r w:rsidR="008C1818">
        <w:t xml:space="preserve">de pasta dura </w:t>
      </w:r>
      <w:r w:rsidR="003214DA">
        <w:t xml:space="preserve">adaptado a </w:t>
      </w:r>
      <w:r w:rsidR="00BF0C2E">
        <w:t>escala laboratorio</w:t>
      </w:r>
      <w:r w:rsidR="003214DA">
        <w:t>.</w:t>
      </w:r>
      <w:r>
        <w:t xml:space="preserve"> Los quesos fueron madurados en cámara a 12</w:t>
      </w:r>
      <w:r w:rsidR="006B6604">
        <w:t xml:space="preserve"> </w:t>
      </w:r>
      <w:proofErr w:type="spellStart"/>
      <w:r>
        <w:t>ºC</w:t>
      </w:r>
      <w:proofErr w:type="spellEnd"/>
      <w:r>
        <w:t xml:space="preserve"> durante 4 meses, y al finalizar se </w:t>
      </w:r>
      <w:r w:rsidR="00B841BA">
        <w:t xml:space="preserve">analizaron parámetros </w:t>
      </w:r>
      <w:r>
        <w:t>químic</w:t>
      </w:r>
      <w:r w:rsidR="006B6604">
        <w:t>o</w:t>
      </w:r>
      <w:r>
        <w:t>s (pH, proteína, grasa, humedad, minerales, ácidos orgánicos, perfiles peptídicos, compuestos volátiles) y microbiológic</w:t>
      </w:r>
      <w:r w:rsidR="00B841BA">
        <w:t>os</w:t>
      </w:r>
      <w:r>
        <w:t xml:space="preserve">. </w:t>
      </w:r>
      <w:r w:rsidR="00CE3766">
        <w:t>La composición de</w:t>
      </w:r>
      <w:r>
        <w:t xml:space="preserve"> </w:t>
      </w:r>
      <w:r w:rsidR="001761B2">
        <w:t>su</w:t>
      </w:r>
      <w:r>
        <w:t xml:space="preserve"> microbiota</w:t>
      </w:r>
      <w:r w:rsidR="001761B2">
        <w:t xml:space="preserve"> </w:t>
      </w:r>
      <w:r>
        <w:t>fue</w:t>
      </w:r>
      <w:r w:rsidR="00CE3766">
        <w:t xml:space="preserve"> determinada</w:t>
      </w:r>
      <w:r w:rsidR="00FC29F3">
        <w:t xml:space="preserve"> </w:t>
      </w:r>
      <w:r>
        <w:t xml:space="preserve">por </w:t>
      </w:r>
      <w:r w:rsidR="003D17D2">
        <w:t>secuenciación d</w:t>
      </w:r>
      <w:r w:rsidR="004E49D6">
        <w:t>el gen</w:t>
      </w:r>
      <w:r w:rsidR="003D17D2">
        <w:t xml:space="preserve"> </w:t>
      </w:r>
      <w:r w:rsidR="00520A49">
        <w:t xml:space="preserve">16S </w:t>
      </w:r>
      <w:proofErr w:type="spellStart"/>
      <w:r w:rsidR="004E49D6">
        <w:t>rDNA</w:t>
      </w:r>
      <w:proofErr w:type="spellEnd"/>
      <w:r w:rsidR="004E49D6">
        <w:t xml:space="preserve"> </w:t>
      </w:r>
      <w:r w:rsidR="004E6AA8">
        <w:t xml:space="preserve">a partir </w:t>
      </w:r>
      <w:r w:rsidR="00520A49">
        <w:t>del ADN</w:t>
      </w:r>
      <w:r w:rsidR="00CC06D1">
        <w:t xml:space="preserve"> </w:t>
      </w:r>
      <w:r w:rsidR="009758CB">
        <w:t>extraído</w:t>
      </w:r>
      <w:r w:rsidR="00520A49">
        <w:t xml:space="preserve"> de cada muestra</w:t>
      </w:r>
      <w:r w:rsidR="00515429">
        <w:t xml:space="preserve"> con el </w:t>
      </w:r>
      <w:r w:rsidR="00515429" w:rsidRPr="00515429">
        <w:t xml:space="preserve">kit </w:t>
      </w:r>
      <w:proofErr w:type="spellStart"/>
      <w:r w:rsidR="00515429" w:rsidRPr="00515429">
        <w:t>QIAamp</w:t>
      </w:r>
      <w:proofErr w:type="spellEnd"/>
      <w:r w:rsidR="00515429" w:rsidRPr="00515429">
        <w:t xml:space="preserve"> </w:t>
      </w:r>
      <w:proofErr w:type="spellStart"/>
      <w:r w:rsidR="00515429" w:rsidRPr="00515429">
        <w:t>Fast</w:t>
      </w:r>
      <w:proofErr w:type="spellEnd"/>
      <w:r w:rsidR="00515429" w:rsidRPr="00515429">
        <w:t xml:space="preserve"> </w:t>
      </w:r>
      <w:proofErr w:type="spellStart"/>
      <w:r w:rsidR="00515429" w:rsidRPr="00515429">
        <w:t>Stool</w:t>
      </w:r>
      <w:proofErr w:type="spellEnd"/>
      <w:r w:rsidR="00515429" w:rsidRPr="00515429">
        <w:t xml:space="preserve"> DNA Mini</w:t>
      </w:r>
      <w:r w:rsidR="00515429">
        <w:t>.</w:t>
      </w:r>
      <w:r>
        <w:t xml:space="preserve"> Los resultados fueron analizados en </w:t>
      </w:r>
      <w:proofErr w:type="spellStart"/>
      <w:r>
        <w:t>InfoStat</w:t>
      </w:r>
      <w:proofErr w:type="spellEnd"/>
      <w:r>
        <w:t xml:space="preserve"> por ANOVA </w:t>
      </w:r>
      <w:r w:rsidR="00E44024">
        <w:t xml:space="preserve">y </w:t>
      </w:r>
      <w:r>
        <w:t>por análisis estadísticos multivariados en R.</w:t>
      </w:r>
      <w:r w:rsidR="00574F4C">
        <w:t xml:space="preserve"> </w:t>
      </w:r>
      <w:r w:rsidR="002C6BDD">
        <w:t>Por un lado, e</w:t>
      </w:r>
      <w:r>
        <w:t xml:space="preserve">l medio de cultivo formulado con permeado de suero de quesería mostró </w:t>
      </w:r>
      <w:r w:rsidR="00E44024">
        <w:t xml:space="preserve">una </w:t>
      </w:r>
      <w:r>
        <w:t>composición</w:t>
      </w:r>
      <w:r w:rsidR="00E44024">
        <w:t xml:space="preserve"> variada</w:t>
      </w:r>
      <w:r>
        <w:t xml:space="preserve"> de minerales</w:t>
      </w:r>
      <w:r w:rsidR="003C6B82">
        <w:t>,</w:t>
      </w:r>
      <w:r w:rsidR="00EC3C89">
        <w:t xml:space="preserve"> en</w:t>
      </w:r>
      <w:r w:rsidR="001C38E9">
        <w:t>tre</w:t>
      </w:r>
      <w:r w:rsidR="00EC3C89">
        <w:t xml:space="preserve"> los que se destacan algunos fundamentales</w:t>
      </w:r>
      <w:r w:rsidR="001C38E9">
        <w:t xml:space="preserve"> </w:t>
      </w:r>
      <w:r w:rsidR="00EC3C89">
        <w:t>para el crecimiento de bacterias lácticas</w:t>
      </w:r>
      <w:r w:rsidR="001C38E9">
        <w:t xml:space="preserve"> tales como Mg y Mn.</w:t>
      </w:r>
      <w:r w:rsidR="00D040ED">
        <w:t xml:space="preserve"> </w:t>
      </w:r>
      <w:r w:rsidR="0056023E">
        <w:t xml:space="preserve">De hecho, se observó una disminución de Mn </w:t>
      </w:r>
      <w:r>
        <w:t>luego del crecimiento</w:t>
      </w:r>
      <w:r w:rsidR="0056023E">
        <w:t xml:space="preserve"> de L29</w:t>
      </w:r>
      <w:r w:rsidR="004709A7">
        <w:t>.</w:t>
      </w:r>
      <w:r w:rsidR="0048646D">
        <w:t xml:space="preserve"> </w:t>
      </w:r>
      <w:r w:rsidR="00207A7F">
        <w:t>Con respecto a los quesos, se encontraron</w:t>
      </w:r>
      <w:r w:rsidR="0048646D">
        <w:t xml:space="preserve"> diferencias en </w:t>
      </w:r>
      <w:r w:rsidR="0060393A">
        <w:t>los perfiles de carbohidratos y ácidos orgánicos</w:t>
      </w:r>
      <w:r w:rsidR="00826F24">
        <w:t xml:space="preserve"> entre los tratamientos</w:t>
      </w:r>
      <w:r w:rsidR="0060393A">
        <w:t xml:space="preserve">. En particular se </w:t>
      </w:r>
      <w:r w:rsidR="00361B60">
        <w:t>observó una reducción significativa d</w:t>
      </w:r>
      <w:r w:rsidR="0060393A">
        <w:t>e galactosa y</w:t>
      </w:r>
      <w:r w:rsidR="00826F24">
        <w:t xml:space="preserve"> ácido</w:t>
      </w:r>
      <w:r w:rsidR="0060393A">
        <w:t xml:space="preserve"> cítrico</w:t>
      </w:r>
      <w:r w:rsidR="00F972C7">
        <w:t xml:space="preserve"> en</w:t>
      </w:r>
      <w:r w:rsidR="00361B60">
        <w:t xml:space="preserve"> Q3</w:t>
      </w:r>
      <w:r w:rsidR="0060393A">
        <w:t xml:space="preserve">. </w:t>
      </w:r>
      <w:r w:rsidR="00F972C7">
        <w:t>La</w:t>
      </w:r>
      <w:r w:rsidR="00D67826">
        <w:t xml:space="preserve"> disminución </w:t>
      </w:r>
      <w:r w:rsidR="00826F24">
        <w:t xml:space="preserve">de </w:t>
      </w:r>
      <w:r w:rsidR="00D67826">
        <w:t>ambas fuentes de energía</w:t>
      </w:r>
      <w:r w:rsidR="00F972C7">
        <w:t>, y su concomitante producción de ácido láctico</w:t>
      </w:r>
      <w:r w:rsidR="001761B2">
        <w:t>,</w:t>
      </w:r>
      <w:r w:rsidR="00F972C7">
        <w:t xml:space="preserve"> son</w:t>
      </w:r>
      <w:r w:rsidR="0060393A">
        <w:t xml:space="preserve"> de interés </w:t>
      </w:r>
      <w:r w:rsidR="00F972C7">
        <w:t xml:space="preserve">en quesería ya que </w:t>
      </w:r>
      <w:r w:rsidR="00561F7F">
        <w:t>favorecen</w:t>
      </w:r>
      <w:r w:rsidR="00AB0C3D">
        <w:t xml:space="preserve"> </w:t>
      </w:r>
      <w:r w:rsidR="00F972C7">
        <w:t xml:space="preserve">la </w:t>
      </w:r>
      <w:proofErr w:type="spellStart"/>
      <w:r w:rsidR="00F972C7">
        <w:t>biopreser</w:t>
      </w:r>
      <w:r w:rsidR="00D45A76">
        <w:t>v</w:t>
      </w:r>
      <w:r w:rsidR="00F972C7">
        <w:t>ación</w:t>
      </w:r>
      <w:proofErr w:type="spellEnd"/>
      <w:r w:rsidR="00F972C7">
        <w:t xml:space="preserve"> del producto</w:t>
      </w:r>
      <w:r w:rsidR="0060393A">
        <w:t>.</w:t>
      </w:r>
      <w:r w:rsidR="00EC2772">
        <w:t xml:space="preserve"> A partir de</w:t>
      </w:r>
      <w:r w:rsidR="0003254B">
        <w:t xml:space="preserve">l análisis de la </w:t>
      </w:r>
      <w:r w:rsidR="00D45A76">
        <w:t>microbiota,</w:t>
      </w:r>
      <w:r w:rsidR="00C759B8">
        <w:t xml:space="preserve"> </w:t>
      </w:r>
      <w:r w:rsidR="0095102E">
        <w:t>se identificaron numerosos grupos bacterianos</w:t>
      </w:r>
      <w:r w:rsidR="00C44D1A">
        <w:t>,</w:t>
      </w:r>
      <w:r w:rsidR="00C759B8">
        <w:t xml:space="preserve"> </w:t>
      </w:r>
      <w:r w:rsidR="003C2849">
        <w:t xml:space="preserve">predominando </w:t>
      </w:r>
      <w:r w:rsidR="0095102E">
        <w:t xml:space="preserve">los géneros </w:t>
      </w:r>
      <w:proofErr w:type="spellStart"/>
      <w:r w:rsidR="00610A2A" w:rsidRPr="0063005B">
        <w:rPr>
          <w:i/>
          <w:iCs/>
        </w:rPr>
        <w:t>S</w:t>
      </w:r>
      <w:r w:rsidR="0095102E">
        <w:rPr>
          <w:i/>
          <w:iCs/>
        </w:rPr>
        <w:t>treptococcus</w:t>
      </w:r>
      <w:proofErr w:type="spellEnd"/>
      <w:r w:rsidR="0095102E">
        <w:rPr>
          <w:i/>
          <w:iCs/>
        </w:rPr>
        <w:t>,</w:t>
      </w:r>
      <w:r w:rsidR="0063005B" w:rsidRPr="0063005B">
        <w:t xml:space="preserve"> y en menor nivel</w:t>
      </w:r>
      <w:r w:rsidR="0063005B">
        <w:t xml:space="preserve"> </w:t>
      </w:r>
      <w:r w:rsidR="00EC2772">
        <w:rPr>
          <w:i/>
          <w:iCs/>
        </w:rPr>
        <w:t>L</w:t>
      </w:r>
      <w:r w:rsidR="00C44D1A">
        <w:rPr>
          <w:i/>
          <w:iCs/>
        </w:rPr>
        <w:t>a</w:t>
      </w:r>
      <w:r w:rsidR="0063005B" w:rsidRPr="00D33BD2">
        <w:rPr>
          <w:i/>
          <w:iCs/>
        </w:rPr>
        <w:t>ctobacillus</w:t>
      </w:r>
      <w:r w:rsidR="0095102E">
        <w:rPr>
          <w:i/>
          <w:iCs/>
        </w:rPr>
        <w:t>,</w:t>
      </w:r>
      <w:r w:rsidR="003C2849">
        <w:rPr>
          <w:i/>
          <w:iCs/>
        </w:rPr>
        <w:t xml:space="preserve"> </w:t>
      </w:r>
      <w:r w:rsidR="003C2849">
        <w:t xml:space="preserve">en </w:t>
      </w:r>
      <w:r w:rsidR="003C2849">
        <w:lastRenderedPageBreak/>
        <w:t>todos los tratamientos</w:t>
      </w:r>
      <w:r w:rsidR="0063005B" w:rsidRPr="0063005B">
        <w:t>.</w:t>
      </w:r>
      <w:r w:rsidR="00E44024">
        <w:t xml:space="preserve"> </w:t>
      </w:r>
      <w:r w:rsidR="005A1019">
        <w:t>Los quesos mostraron diferencias significativas en la d</w:t>
      </w:r>
      <w:r w:rsidR="00E44024">
        <w:t>iversidad</w:t>
      </w:r>
      <w:r w:rsidR="005A1019">
        <w:t xml:space="preserve"> alfa </w:t>
      </w:r>
      <w:r w:rsidR="00C44D1A">
        <w:t>(</w:t>
      </w:r>
      <w:r w:rsidR="005A1019" w:rsidRPr="005A1019">
        <w:t>índice de entropía de Shannon</w:t>
      </w:r>
      <w:r w:rsidR="00C44D1A">
        <w:t xml:space="preserve">) en el siguiente orden:  </w:t>
      </w:r>
      <w:r w:rsidR="005A1019">
        <w:t>Q3&gt;</w:t>
      </w:r>
      <w:r w:rsidR="00C44D1A">
        <w:t xml:space="preserve"> </w:t>
      </w:r>
      <w:r w:rsidR="005A1019">
        <w:t>Q2&gt;</w:t>
      </w:r>
      <w:r w:rsidR="00C44D1A">
        <w:t xml:space="preserve"> </w:t>
      </w:r>
      <w:r w:rsidR="005A1019">
        <w:t>Q1</w:t>
      </w:r>
      <w:r w:rsidR="00C44D1A">
        <w:t>, como así también en la</w:t>
      </w:r>
      <w:r w:rsidR="005A1019">
        <w:t xml:space="preserve"> diversidad beta</w:t>
      </w:r>
      <w:r w:rsidR="00BC6A28">
        <w:t xml:space="preserve"> </w:t>
      </w:r>
      <w:r w:rsidR="00C44D1A">
        <w:t>(</w:t>
      </w:r>
      <w:r w:rsidR="00BC6A28" w:rsidRPr="00BC6A28">
        <w:t>índice de disimilitud de Bray-Curtis</w:t>
      </w:r>
      <w:r w:rsidR="00C44D1A">
        <w:t>)</w:t>
      </w:r>
      <w:r w:rsidR="005A1019">
        <w:t>, observándose</w:t>
      </w:r>
      <w:r w:rsidR="00BC6A28">
        <w:t xml:space="preserve"> una clara separación </w:t>
      </w:r>
      <w:r w:rsidR="001761B2">
        <w:t>entre</w:t>
      </w:r>
      <w:r w:rsidR="00C44D1A">
        <w:t xml:space="preserve"> tratamientos</w:t>
      </w:r>
      <w:r w:rsidR="00BC6A28">
        <w:t>.</w:t>
      </w:r>
      <w:r w:rsidR="00373624">
        <w:t xml:space="preserve"> </w:t>
      </w:r>
      <w:r w:rsidR="00025937" w:rsidRPr="00025937">
        <w:t>El análisis</w:t>
      </w:r>
      <w:r w:rsidR="00CE54BB">
        <w:t xml:space="preserve"> multivariado de </w:t>
      </w:r>
      <w:r w:rsidR="00025937">
        <w:t xml:space="preserve">los compuestos volátiles y </w:t>
      </w:r>
      <w:r w:rsidR="00025937" w:rsidRPr="00025937">
        <w:t xml:space="preserve">perfiles </w:t>
      </w:r>
      <w:r w:rsidR="00CE54BB" w:rsidRPr="00025937">
        <w:t>peptídicos</w:t>
      </w:r>
      <w:r w:rsidR="00025937" w:rsidRPr="00025937">
        <w:t xml:space="preserve"> mostró una clara separación entre los tres tipos de quesos </w:t>
      </w:r>
      <w:r w:rsidR="00025937">
        <w:t>destacando el impacto</w:t>
      </w:r>
      <w:r w:rsidR="00095A11">
        <w:t xml:space="preserve"> positivo</w:t>
      </w:r>
      <w:r w:rsidR="00025937">
        <w:t xml:space="preserve"> del uso de lisozima y la cepa L29</w:t>
      </w:r>
      <w:r w:rsidR="00F972C7">
        <w:t xml:space="preserve"> </w:t>
      </w:r>
      <w:r w:rsidR="00510C95">
        <w:t>en</w:t>
      </w:r>
      <w:r w:rsidR="00095A11">
        <w:t xml:space="preserve"> la calidad de</w:t>
      </w:r>
      <w:r w:rsidR="00EC44E6">
        <w:t xml:space="preserve"> este producto</w:t>
      </w:r>
      <w:r w:rsidR="00E714E0">
        <w:t xml:space="preserve"> durante su maduración</w:t>
      </w:r>
      <w:r w:rsidR="00EC44E6">
        <w:t>.</w:t>
      </w:r>
    </w:p>
    <w:p w14:paraId="4EE10F84" w14:textId="77777777" w:rsidR="00AE3BAB" w:rsidRDefault="00AE3BAB" w:rsidP="00775BBA">
      <w:pPr>
        <w:spacing w:after="0" w:line="240" w:lineRule="auto"/>
        <w:ind w:left="0" w:hanging="2"/>
      </w:pPr>
    </w:p>
    <w:p w14:paraId="02EB3CDD" w14:textId="17BD6343" w:rsidR="00775BBA" w:rsidRDefault="00775BBA" w:rsidP="00775BBA">
      <w:pPr>
        <w:spacing w:after="0" w:line="240" w:lineRule="auto"/>
        <w:ind w:left="0" w:hanging="2"/>
      </w:pPr>
      <w:r>
        <w:t>El presente trabajo fue financiado con los proyectos IO-2017-00036, PICT 2018 N°01334.</w:t>
      </w:r>
    </w:p>
    <w:p w14:paraId="0EAA1569" w14:textId="2E0415DE" w:rsidR="00373624" w:rsidRDefault="00373624" w:rsidP="00E80089">
      <w:pPr>
        <w:spacing w:after="0" w:line="240" w:lineRule="auto"/>
        <w:ind w:left="0" w:hanging="2"/>
      </w:pPr>
    </w:p>
    <w:p w14:paraId="6E9CD765" w14:textId="205F413F" w:rsidR="008F18AD" w:rsidRDefault="005074B9" w:rsidP="004263E8">
      <w:pPr>
        <w:spacing w:after="0" w:line="240" w:lineRule="auto"/>
        <w:ind w:left="0" w:hanging="2"/>
      </w:pPr>
      <w:r>
        <w:t>Palabras Clave:</w:t>
      </w:r>
      <w:r w:rsidR="00F316BD">
        <w:t xml:space="preserve"> </w:t>
      </w:r>
      <w:r w:rsidR="00CA399E" w:rsidRPr="0008781A">
        <w:t>lactobacilo,</w:t>
      </w:r>
      <w:r w:rsidR="00CA399E">
        <w:t xml:space="preserve"> lisis, </w:t>
      </w:r>
      <w:proofErr w:type="spellStart"/>
      <w:r w:rsidR="00CA399E">
        <w:t>biopre</w:t>
      </w:r>
      <w:r w:rsidR="00CA399E" w:rsidRPr="0008781A">
        <w:t>servación</w:t>
      </w:r>
      <w:proofErr w:type="spellEnd"/>
      <w:r w:rsidR="00CA399E">
        <w:t>, lácteos fermentados.</w:t>
      </w:r>
    </w:p>
    <w:sectPr w:rsidR="008F18AD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FD1C" w14:textId="77777777" w:rsidR="00B0631D" w:rsidRDefault="00B0631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78DD18" w14:textId="77777777" w:rsidR="00B0631D" w:rsidRDefault="00B063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3D0F" w14:textId="77777777" w:rsidR="00B0631D" w:rsidRDefault="00B063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6708E4" w14:textId="77777777" w:rsidR="00B0631D" w:rsidRDefault="00B063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A332" w14:textId="77777777" w:rsidR="008F18AD" w:rsidRDefault="005074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CB4C184" wp14:editId="6D70DFD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02F0"/>
    <w:multiLevelType w:val="hybridMultilevel"/>
    <w:tmpl w:val="E548BEE6"/>
    <w:lvl w:ilvl="0" w:tplc="EE88A0D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4665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AD"/>
    <w:rsid w:val="00025937"/>
    <w:rsid w:val="0003254B"/>
    <w:rsid w:val="000400CE"/>
    <w:rsid w:val="00067A34"/>
    <w:rsid w:val="00095A11"/>
    <w:rsid w:val="000B0238"/>
    <w:rsid w:val="000B241F"/>
    <w:rsid w:val="000C051A"/>
    <w:rsid w:val="00111102"/>
    <w:rsid w:val="001233DD"/>
    <w:rsid w:val="00132207"/>
    <w:rsid w:val="00147DDD"/>
    <w:rsid w:val="001761B2"/>
    <w:rsid w:val="001A0D71"/>
    <w:rsid w:val="001C38E9"/>
    <w:rsid w:val="001C5979"/>
    <w:rsid w:val="001F2209"/>
    <w:rsid w:val="00207A7F"/>
    <w:rsid w:val="002237D9"/>
    <w:rsid w:val="00226637"/>
    <w:rsid w:val="002C6BDD"/>
    <w:rsid w:val="002D3C37"/>
    <w:rsid w:val="003214DA"/>
    <w:rsid w:val="00325CBC"/>
    <w:rsid w:val="0033673B"/>
    <w:rsid w:val="00344D6D"/>
    <w:rsid w:val="00350C6B"/>
    <w:rsid w:val="00361B60"/>
    <w:rsid w:val="00373624"/>
    <w:rsid w:val="003B0D15"/>
    <w:rsid w:val="003C2849"/>
    <w:rsid w:val="003C6B82"/>
    <w:rsid w:val="003D17D2"/>
    <w:rsid w:val="003E00A2"/>
    <w:rsid w:val="003F44FB"/>
    <w:rsid w:val="00425FC6"/>
    <w:rsid w:val="004263E8"/>
    <w:rsid w:val="004529A5"/>
    <w:rsid w:val="00457A3A"/>
    <w:rsid w:val="00462484"/>
    <w:rsid w:val="004709A7"/>
    <w:rsid w:val="0048646D"/>
    <w:rsid w:val="00493F1A"/>
    <w:rsid w:val="004B5AB5"/>
    <w:rsid w:val="004C68B6"/>
    <w:rsid w:val="004E49D6"/>
    <w:rsid w:val="004E6AA8"/>
    <w:rsid w:val="004F3A1B"/>
    <w:rsid w:val="005074B9"/>
    <w:rsid w:val="00510C95"/>
    <w:rsid w:val="00515429"/>
    <w:rsid w:val="00520A49"/>
    <w:rsid w:val="0054618A"/>
    <w:rsid w:val="00547954"/>
    <w:rsid w:val="0055717B"/>
    <w:rsid w:val="0056023E"/>
    <w:rsid w:val="00561F7F"/>
    <w:rsid w:val="00574F4C"/>
    <w:rsid w:val="005A1019"/>
    <w:rsid w:val="005B7BF1"/>
    <w:rsid w:val="005E0B56"/>
    <w:rsid w:val="005E67C2"/>
    <w:rsid w:val="0060393A"/>
    <w:rsid w:val="00610455"/>
    <w:rsid w:val="00610A2A"/>
    <w:rsid w:val="00620A78"/>
    <w:rsid w:val="00622BC5"/>
    <w:rsid w:val="0063005B"/>
    <w:rsid w:val="00670CAB"/>
    <w:rsid w:val="006932F7"/>
    <w:rsid w:val="006A0305"/>
    <w:rsid w:val="006A4BB1"/>
    <w:rsid w:val="006B0D17"/>
    <w:rsid w:val="006B6604"/>
    <w:rsid w:val="006F7B2A"/>
    <w:rsid w:val="00756344"/>
    <w:rsid w:val="00760D6D"/>
    <w:rsid w:val="00775BBA"/>
    <w:rsid w:val="007960DB"/>
    <w:rsid w:val="007D5CCE"/>
    <w:rsid w:val="007E7342"/>
    <w:rsid w:val="007F17F1"/>
    <w:rsid w:val="00806213"/>
    <w:rsid w:val="00811813"/>
    <w:rsid w:val="00826F24"/>
    <w:rsid w:val="00831610"/>
    <w:rsid w:val="008506E8"/>
    <w:rsid w:val="00852FF1"/>
    <w:rsid w:val="008632F7"/>
    <w:rsid w:val="008C1818"/>
    <w:rsid w:val="008F18AD"/>
    <w:rsid w:val="008F4F52"/>
    <w:rsid w:val="00906232"/>
    <w:rsid w:val="0095102E"/>
    <w:rsid w:val="009732FB"/>
    <w:rsid w:val="009758CB"/>
    <w:rsid w:val="00991DE4"/>
    <w:rsid w:val="00995E0B"/>
    <w:rsid w:val="009D4DC5"/>
    <w:rsid w:val="00A10639"/>
    <w:rsid w:val="00A45633"/>
    <w:rsid w:val="00A601BA"/>
    <w:rsid w:val="00AB0C3D"/>
    <w:rsid w:val="00AB1382"/>
    <w:rsid w:val="00AE0590"/>
    <w:rsid w:val="00AE0B54"/>
    <w:rsid w:val="00AE3BAB"/>
    <w:rsid w:val="00B0631D"/>
    <w:rsid w:val="00B11C69"/>
    <w:rsid w:val="00B443FA"/>
    <w:rsid w:val="00B5606E"/>
    <w:rsid w:val="00B76BC5"/>
    <w:rsid w:val="00B841BA"/>
    <w:rsid w:val="00B8425C"/>
    <w:rsid w:val="00BA51D4"/>
    <w:rsid w:val="00BB70AB"/>
    <w:rsid w:val="00BC6A28"/>
    <w:rsid w:val="00BD6AA9"/>
    <w:rsid w:val="00BE76C6"/>
    <w:rsid w:val="00BF0C2E"/>
    <w:rsid w:val="00C27BFB"/>
    <w:rsid w:val="00C44D1A"/>
    <w:rsid w:val="00C759B8"/>
    <w:rsid w:val="00CA233E"/>
    <w:rsid w:val="00CA399E"/>
    <w:rsid w:val="00CA5548"/>
    <w:rsid w:val="00CB78C5"/>
    <w:rsid w:val="00CC06D1"/>
    <w:rsid w:val="00CE3766"/>
    <w:rsid w:val="00CE54BB"/>
    <w:rsid w:val="00CF1F9D"/>
    <w:rsid w:val="00D040ED"/>
    <w:rsid w:val="00D33BD2"/>
    <w:rsid w:val="00D446F6"/>
    <w:rsid w:val="00D45A76"/>
    <w:rsid w:val="00D67826"/>
    <w:rsid w:val="00DA1A72"/>
    <w:rsid w:val="00DA6C88"/>
    <w:rsid w:val="00DB6982"/>
    <w:rsid w:val="00E13E2F"/>
    <w:rsid w:val="00E44024"/>
    <w:rsid w:val="00E4405A"/>
    <w:rsid w:val="00E714E0"/>
    <w:rsid w:val="00E80089"/>
    <w:rsid w:val="00EC2772"/>
    <w:rsid w:val="00EC3C89"/>
    <w:rsid w:val="00EC44E6"/>
    <w:rsid w:val="00ED221E"/>
    <w:rsid w:val="00ED28F2"/>
    <w:rsid w:val="00F019B9"/>
    <w:rsid w:val="00F02011"/>
    <w:rsid w:val="00F05226"/>
    <w:rsid w:val="00F21FBF"/>
    <w:rsid w:val="00F234AF"/>
    <w:rsid w:val="00F316BD"/>
    <w:rsid w:val="00F438D2"/>
    <w:rsid w:val="00F47CD9"/>
    <w:rsid w:val="00F56C71"/>
    <w:rsid w:val="00F609F6"/>
    <w:rsid w:val="00F770FA"/>
    <w:rsid w:val="00F8105B"/>
    <w:rsid w:val="00F81343"/>
    <w:rsid w:val="00F91C2D"/>
    <w:rsid w:val="00F972C7"/>
    <w:rsid w:val="00FA5529"/>
    <w:rsid w:val="00FB4CDB"/>
    <w:rsid w:val="00FC21F1"/>
    <w:rsid w:val="00F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A31E"/>
  <w15:docId w15:val="{E69CE338-61B8-4F35-A75A-A8BF0D81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316BD"/>
    <w:pPr>
      <w:ind w:left="720"/>
      <w:contextualSpacing/>
    </w:pPr>
  </w:style>
  <w:style w:type="paragraph" w:styleId="Revisin">
    <w:name w:val="Revision"/>
    <w:hidden/>
    <w:uiPriority w:val="99"/>
    <w:semiHidden/>
    <w:rsid w:val="000C051A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E0B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0B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0B5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0B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0B56"/>
    <w:rPr>
      <w:b/>
      <w:bCs/>
      <w:position w:val="-1"/>
      <w:sz w:val="20"/>
      <w:szCs w:val="20"/>
      <w:lang w:eastAsia="en-US"/>
    </w:rPr>
  </w:style>
  <w:style w:type="character" w:styleId="nfasis">
    <w:name w:val="Emphasis"/>
    <w:basedOn w:val="Fuentedeprrafopredeter"/>
    <w:uiPriority w:val="20"/>
    <w:qFormat/>
    <w:rsid w:val="00BC6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FD467E-8716-4127-BA2B-51583D8D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2022-08-18T10:07:00Z</dcterms:created>
  <dcterms:modified xsi:type="dcterms:W3CDTF">2022-08-18T10:07:00Z</dcterms:modified>
</cp:coreProperties>
</file>