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2B58" w14:textId="59EDF395" w:rsidR="00733654" w:rsidRPr="0027299A" w:rsidRDefault="00733654" w:rsidP="00733654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  <w:r w:rsidRPr="0027299A">
        <w:rPr>
          <w:b/>
        </w:rPr>
        <w:t xml:space="preserve">Obtención de un </w:t>
      </w:r>
      <w:proofErr w:type="spellStart"/>
      <w:r w:rsidRPr="0027299A">
        <w:rPr>
          <w:b/>
        </w:rPr>
        <w:t>bioproducto</w:t>
      </w:r>
      <w:proofErr w:type="spellEnd"/>
      <w:r w:rsidRPr="0027299A">
        <w:rPr>
          <w:b/>
        </w:rPr>
        <w:t xml:space="preserve"> con propiedades </w:t>
      </w:r>
      <w:proofErr w:type="spellStart"/>
      <w:r w:rsidRPr="0027299A">
        <w:rPr>
          <w:b/>
        </w:rPr>
        <w:t>nutracéuticas</w:t>
      </w:r>
      <w:proofErr w:type="spellEnd"/>
      <w:r w:rsidRPr="0027299A">
        <w:rPr>
          <w:b/>
        </w:rPr>
        <w:t xml:space="preserve"> a partir de</w:t>
      </w:r>
      <w:r w:rsidR="00292DF4">
        <w:rPr>
          <w:b/>
        </w:rPr>
        <w:t xml:space="preserve"> cultivos </w:t>
      </w:r>
      <w:r w:rsidR="00292DF4" w:rsidRPr="00292DF4">
        <w:rPr>
          <w:b/>
          <w:i/>
          <w:iCs/>
        </w:rPr>
        <w:t>in vitro</w:t>
      </w:r>
      <w:r w:rsidR="00292DF4">
        <w:rPr>
          <w:b/>
        </w:rPr>
        <w:t xml:space="preserve"> de</w:t>
      </w:r>
      <w:r w:rsidRPr="0027299A">
        <w:rPr>
          <w:b/>
        </w:rPr>
        <w:t xml:space="preserve"> </w:t>
      </w:r>
      <w:r w:rsidRPr="0027299A">
        <w:rPr>
          <w:b/>
          <w:i/>
          <w:iCs/>
        </w:rPr>
        <w:t>Tessaria absinthioides</w:t>
      </w:r>
      <w:r w:rsidRPr="0027299A">
        <w:rPr>
          <w:b/>
        </w:rPr>
        <w:t xml:space="preserve"> </w:t>
      </w:r>
    </w:p>
    <w:p w14:paraId="025DB013" w14:textId="77777777" w:rsidR="00BE43FE" w:rsidRDefault="00BE43FE">
      <w:pPr>
        <w:spacing w:after="0" w:line="240" w:lineRule="auto"/>
        <w:ind w:left="0" w:hanging="2"/>
        <w:jc w:val="center"/>
      </w:pPr>
    </w:p>
    <w:p w14:paraId="5F38787B" w14:textId="464290DB" w:rsidR="00BE43FE" w:rsidRDefault="00733654">
      <w:pPr>
        <w:spacing w:after="0" w:line="240" w:lineRule="auto"/>
        <w:ind w:left="0" w:hanging="2"/>
        <w:jc w:val="center"/>
      </w:pPr>
      <w:proofErr w:type="spellStart"/>
      <w:r w:rsidRPr="00733654">
        <w:t>Panuska</w:t>
      </w:r>
      <w:proofErr w:type="spellEnd"/>
      <w:r w:rsidRPr="00733654">
        <w:t xml:space="preserve"> C</w:t>
      </w:r>
      <w:r w:rsidR="00AF195A">
        <w:t xml:space="preserve"> (1)</w:t>
      </w:r>
      <w:r w:rsidRPr="00733654">
        <w:t>,</w:t>
      </w:r>
      <w:r w:rsidR="00B97CDB">
        <w:t xml:space="preserve"> </w:t>
      </w:r>
      <w:proofErr w:type="spellStart"/>
      <w:r w:rsidR="00B97CDB">
        <w:t>Jofre</w:t>
      </w:r>
      <w:proofErr w:type="spellEnd"/>
      <w:r w:rsidR="00B97CDB">
        <w:t xml:space="preserve"> CM</w:t>
      </w:r>
      <w:r w:rsidR="00AF195A">
        <w:t xml:space="preserve"> (1)</w:t>
      </w:r>
      <w:r w:rsidR="00B97CDB">
        <w:t>,</w:t>
      </w:r>
      <w:r w:rsidRPr="00733654">
        <w:t xml:space="preserve"> </w:t>
      </w:r>
      <w:r w:rsidR="00B97CDB" w:rsidRPr="00733654">
        <w:t>Orden AA</w:t>
      </w:r>
      <w:r w:rsidR="00AF195A">
        <w:t xml:space="preserve"> (1)</w:t>
      </w:r>
      <w:r w:rsidR="00B97CDB">
        <w:t>,</w:t>
      </w:r>
      <w:r w:rsidR="00B97CDB" w:rsidRPr="00733654">
        <w:t xml:space="preserve"> </w:t>
      </w:r>
      <w:proofErr w:type="spellStart"/>
      <w:r w:rsidRPr="00733654">
        <w:t>Rinaldoni</w:t>
      </w:r>
      <w:proofErr w:type="spellEnd"/>
      <w:r w:rsidRPr="00733654">
        <w:t xml:space="preserve"> AN</w:t>
      </w:r>
      <w:r w:rsidR="00AF195A">
        <w:t xml:space="preserve"> (1)</w:t>
      </w:r>
      <w:r w:rsidR="00B97CDB">
        <w:t>.</w:t>
      </w:r>
    </w:p>
    <w:p w14:paraId="1472EDA4" w14:textId="77777777" w:rsidR="00BE43FE" w:rsidRDefault="00BE43FE">
      <w:pPr>
        <w:spacing w:after="0" w:line="240" w:lineRule="auto"/>
        <w:ind w:left="0" w:hanging="2"/>
        <w:jc w:val="center"/>
      </w:pPr>
    </w:p>
    <w:p w14:paraId="181366BA" w14:textId="3A069B63" w:rsidR="00BE43FE" w:rsidRDefault="00AF195A">
      <w:pPr>
        <w:spacing w:after="120" w:line="240" w:lineRule="auto"/>
        <w:ind w:left="0" w:hanging="2"/>
        <w:jc w:val="left"/>
      </w:pPr>
      <w:r>
        <w:t xml:space="preserve">(1) </w:t>
      </w:r>
      <w:r w:rsidR="00733654" w:rsidRPr="00733654">
        <w:t>Facultad de Química, Bioquímica y Farmacia, Universidad Nacional de San Luis. Instituto de Investigaciones en Tecnología Química (INTEQUI), CONICET</w:t>
      </w:r>
      <w:r w:rsidR="00733654">
        <w:t>,</w:t>
      </w:r>
      <w:r w:rsidR="00733654" w:rsidRPr="00733654">
        <w:t xml:space="preserve"> San Luis</w:t>
      </w:r>
      <w:r w:rsidR="00733654">
        <w:t>,</w:t>
      </w:r>
      <w:r w:rsidR="00733654" w:rsidRPr="00733654">
        <w:t xml:space="preserve"> Argentina</w:t>
      </w:r>
      <w:r w:rsidR="00A04C65">
        <w:t>.</w:t>
      </w:r>
    </w:p>
    <w:p w14:paraId="51E21E22" w14:textId="2A83FE6E" w:rsidR="00BE43FE" w:rsidRDefault="0073365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733654">
        <w:rPr>
          <w:color w:val="000000"/>
        </w:rPr>
        <w:t>noeliarinaldoni@gmail.com</w:t>
      </w:r>
      <w:r w:rsidR="00A04C65">
        <w:rPr>
          <w:color w:val="000000"/>
        </w:rPr>
        <w:tab/>
      </w:r>
    </w:p>
    <w:p w14:paraId="6AAAEDEB" w14:textId="77777777" w:rsidR="00BE43FE" w:rsidRDefault="00BE43FE">
      <w:pPr>
        <w:spacing w:after="0" w:line="240" w:lineRule="auto"/>
        <w:ind w:left="0" w:hanging="2"/>
      </w:pPr>
    </w:p>
    <w:p w14:paraId="64E76CA3" w14:textId="77777777" w:rsidR="00BE43FE" w:rsidRDefault="00BE43FE">
      <w:pPr>
        <w:spacing w:after="0" w:line="240" w:lineRule="auto"/>
        <w:ind w:left="0" w:hanging="2"/>
      </w:pPr>
    </w:p>
    <w:p w14:paraId="57B51D83" w14:textId="3CB2D32F" w:rsidR="00733654" w:rsidRPr="0027299A" w:rsidRDefault="00733654" w:rsidP="0060081D">
      <w:pPr>
        <w:spacing w:after="0"/>
        <w:ind w:left="0" w:hanging="2"/>
      </w:pPr>
      <w:r w:rsidRPr="0027299A">
        <w:t xml:space="preserve">La agricultura celular es una tecnología emergente que pretende ofrecer a los consumidores una alternativa sustentable de productos de origen animal y vegetal con un bajo impacto en el medio ambiente, debido a menores emisiones de gases de efecto invernadero, menor consumo hídrico y de suelos, entre otros, </w:t>
      </w:r>
      <w:r w:rsidR="00A04C65">
        <w:t>proporcionando</w:t>
      </w:r>
      <w:r w:rsidRPr="0027299A">
        <w:t xml:space="preserve">, además, numerosos beneficios para la salud humana. Dentro de esta práctica innovadora, los cultivos celulares indiferenciados de plantas, desarrollados </w:t>
      </w:r>
      <w:r w:rsidRPr="0027299A">
        <w:rPr>
          <w:i/>
        </w:rPr>
        <w:t>in vitro</w:t>
      </w:r>
      <w:r w:rsidRPr="0027299A">
        <w:t xml:space="preserve">, en condiciones axénicas, libres de agroquímicos, e independientes </w:t>
      </w:r>
      <w:r w:rsidR="00A04C65">
        <w:t xml:space="preserve">de </w:t>
      </w:r>
      <w:r w:rsidRPr="0027299A">
        <w:t xml:space="preserve">variables climáticas, geográficas y políticas, permiten una producción constante a lo largo de todo el año, </w:t>
      </w:r>
      <w:r w:rsidR="00F21DF1">
        <w:t>constituyendo</w:t>
      </w:r>
      <w:r w:rsidRPr="0027299A">
        <w:t xml:space="preserve"> una alternativa sumamente promisoria para la sustitución futura de plantas cultivadas a campo. En este trabajo, nos propusimos como objetivo el aprovechamiento integral y la explotación racional de </w:t>
      </w:r>
      <w:r w:rsidRPr="0027299A">
        <w:rPr>
          <w:i/>
          <w:iCs/>
        </w:rPr>
        <w:t>Tessaria absinthioides</w:t>
      </w:r>
      <w:r w:rsidRPr="0027299A">
        <w:t xml:space="preserve">, una especie vegetal autóctona reconocida por sus propiedades </w:t>
      </w:r>
      <w:proofErr w:type="spellStart"/>
      <w:r w:rsidRPr="0027299A">
        <w:t>etnomedicinales</w:t>
      </w:r>
      <w:proofErr w:type="spellEnd"/>
      <w:r w:rsidR="00F21DF1">
        <w:t>,</w:t>
      </w:r>
      <w:r w:rsidRPr="0027299A">
        <w:t xml:space="preserve"> de modo de acceder a través de desarrollos biotecnológicos a un </w:t>
      </w:r>
      <w:proofErr w:type="spellStart"/>
      <w:r w:rsidRPr="0027299A">
        <w:t>fitoproducto</w:t>
      </w:r>
      <w:proofErr w:type="spellEnd"/>
      <w:r w:rsidRPr="0027299A">
        <w:t xml:space="preserve"> con potencial aplicación en la industria alimentaria. Los estudios realizados sobre extractos de esta planta revelaron una potente actividad antioxidante y antiinflamatoria y algunos ensayos de toxicidad demostraron su inocuidad y, por lo tanto, su potencial uso como nutracéutico ya que han demostrado beneficios en la salud humana con efectos antimicrobianos, </w:t>
      </w:r>
      <w:proofErr w:type="spellStart"/>
      <w:r w:rsidRPr="0027299A">
        <w:t>cardioprotectores</w:t>
      </w:r>
      <w:proofErr w:type="spellEnd"/>
      <w:r w:rsidRPr="0027299A">
        <w:t xml:space="preserve">, </w:t>
      </w:r>
      <w:proofErr w:type="spellStart"/>
      <w:r w:rsidRPr="0027299A">
        <w:t>anticarcinogénicos</w:t>
      </w:r>
      <w:proofErr w:type="spellEnd"/>
      <w:r w:rsidRPr="0027299A">
        <w:t xml:space="preserve"> y modificando positivamente la microbiota intestinal. Además, </w:t>
      </w:r>
      <w:r w:rsidR="00F21DF1">
        <w:t xml:space="preserve">esta especie </w:t>
      </w:r>
      <w:r w:rsidR="003A3C68">
        <w:t xml:space="preserve">produce antocianinas </w:t>
      </w:r>
      <w:r w:rsidRPr="0027299A">
        <w:t>que pueden ser utilizad</w:t>
      </w:r>
      <w:r w:rsidR="00A04C65">
        <w:t>a</w:t>
      </w:r>
      <w:r w:rsidRPr="0027299A">
        <w:t xml:space="preserve">s como sustitutos de los </w:t>
      </w:r>
      <w:r w:rsidR="00F21DF1">
        <w:t>pigmentos</w:t>
      </w:r>
      <w:r w:rsidRPr="0027299A">
        <w:t xml:space="preserve"> sintéticos </w:t>
      </w:r>
      <w:r w:rsidR="00A04C65">
        <w:t xml:space="preserve">en </w:t>
      </w:r>
      <w:r w:rsidR="00A04C65" w:rsidRPr="0027299A">
        <w:t>la industria alimenticia</w:t>
      </w:r>
      <w:r w:rsidRPr="0027299A">
        <w:t xml:space="preserve">. Las líneas celulares de </w:t>
      </w:r>
      <w:r w:rsidRPr="0027299A">
        <w:rPr>
          <w:i/>
          <w:iCs/>
        </w:rPr>
        <w:t>T. absinthioides</w:t>
      </w:r>
      <w:r w:rsidRPr="0027299A">
        <w:t xml:space="preserve"> fueron iniciadas hace más de dos décadas y mantenidas por repiques periódicos </w:t>
      </w:r>
      <w:r w:rsidR="00A04C65">
        <w:t xml:space="preserve">cada 25-30 días </w:t>
      </w:r>
      <w:r w:rsidRPr="0027299A">
        <w:t xml:space="preserve">en medio de cultivo sólido </w:t>
      </w:r>
      <w:proofErr w:type="spellStart"/>
      <w:r w:rsidRPr="0027299A">
        <w:t>Murashige-Skoog</w:t>
      </w:r>
      <w:proofErr w:type="spellEnd"/>
      <w:r w:rsidRPr="0027299A">
        <w:t xml:space="preserve"> suplementado con </w:t>
      </w:r>
      <w:proofErr w:type="spellStart"/>
      <w:r w:rsidRPr="0027299A">
        <w:t>fitorreguladores</w:t>
      </w:r>
      <w:proofErr w:type="spellEnd"/>
      <w:r w:rsidR="00F21DF1">
        <w:t xml:space="preserve">. Se incubaron a 22 ± 2 °C bajo dos condiciones: una línea </w:t>
      </w:r>
      <w:r w:rsidR="00F21DF1" w:rsidRPr="0027299A">
        <w:t>identificad</w:t>
      </w:r>
      <w:r w:rsidR="00F21DF1">
        <w:t>a</w:t>
      </w:r>
      <w:r w:rsidR="00F21DF1" w:rsidRPr="0027299A">
        <w:t xml:space="preserve"> como TA</w:t>
      </w:r>
      <w:r w:rsidR="00A04C65">
        <w:t>,</w:t>
      </w:r>
      <w:r w:rsidR="00F21DF1" w:rsidRPr="0027299A">
        <w:t xml:space="preserve"> </w:t>
      </w:r>
      <w:r w:rsidR="00A04C65">
        <w:t xml:space="preserve">productora de antocianinas que le confieren una coloración rojiza, </w:t>
      </w:r>
      <w:r w:rsidR="00F21DF1">
        <w:t xml:space="preserve">fue </w:t>
      </w:r>
      <w:r w:rsidR="0060081D">
        <w:t xml:space="preserve">expuesta a un régimen de iluminación de </w:t>
      </w:r>
      <w:r w:rsidRPr="0027299A">
        <w:t>16 h de luz/8 h de oscuridad</w:t>
      </w:r>
      <w:r w:rsidR="004207E8">
        <w:t>,</w:t>
      </w:r>
      <w:r w:rsidR="00A04C65">
        <w:t xml:space="preserve"> </w:t>
      </w:r>
      <w:r w:rsidR="00F21DF1">
        <w:t>mientras que otra línea fue</w:t>
      </w:r>
      <w:r w:rsidRPr="0027299A">
        <w:t xml:space="preserve"> </w:t>
      </w:r>
      <w:r w:rsidR="004207E8">
        <w:t>mantenid</w:t>
      </w:r>
      <w:r w:rsidR="00F21DF1">
        <w:t>a</w:t>
      </w:r>
      <w:r w:rsidR="004207E8">
        <w:t xml:space="preserve"> </w:t>
      </w:r>
      <w:r w:rsidRPr="0027299A">
        <w:t>en oscuridad</w:t>
      </w:r>
      <w:r w:rsidR="0060081D">
        <w:t xml:space="preserve"> y cuyos tejidos presentaron color blanco </w:t>
      </w:r>
      <w:r w:rsidRPr="0027299A">
        <w:t xml:space="preserve">(TA-NP). Los callos fueron colectados y secados por liofilización y luego procesados con un molino de café </w:t>
      </w:r>
      <w:r w:rsidR="004207E8" w:rsidRPr="0027299A">
        <w:t>obteniéndo</w:t>
      </w:r>
      <w:r w:rsidR="004207E8">
        <w:t>se</w:t>
      </w:r>
      <w:r w:rsidRPr="0027299A">
        <w:t xml:space="preserve"> un polvo fino, el cual fue caracterizado fisicoquímicamente por los métodos oficiales de AOAC para conocer su composición proximal.</w:t>
      </w:r>
      <w:r w:rsidR="004207E8">
        <w:t xml:space="preserve"> </w:t>
      </w:r>
      <w:r w:rsidRPr="0027299A">
        <w:t>Se obtuvieron así</w:t>
      </w:r>
      <w:r w:rsidRPr="0027299A">
        <w:rPr>
          <w:lang w:eastAsia="es-AR"/>
        </w:rPr>
        <w:t xml:space="preserve"> los siguientes resultados: contenido de humedad: 87,28- 87,57 %; proteína: 28,70-29,15 %, grasas: 1,94-1,34 %; fibras: 7,28-6,70 %, cenizas: 2,43-1,98 % e hidratos de </w:t>
      </w:r>
      <w:r w:rsidRPr="0027299A">
        <w:rPr>
          <w:lang w:eastAsia="es-AR"/>
        </w:rPr>
        <w:lastRenderedPageBreak/>
        <w:t xml:space="preserve">carbono: 46,93-48,40%, para TA y TA-NP, </w:t>
      </w:r>
      <w:r w:rsidR="00B84FB1" w:rsidRPr="0027299A">
        <w:rPr>
          <w:lang w:eastAsia="es-AR"/>
        </w:rPr>
        <w:t>respectivamente</w:t>
      </w:r>
      <w:r w:rsidR="008F5B7E">
        <w:rPr>
          <w:lang w:eastAsia="es-AR"/>
        </w:rPr>
        <w:t xml:space="preserve">. Se determinó que los </w:t>
      </w:r>
      <w:proofErr w:type="spellStart"/>
      <w:r w:rsidR="008F5B7E">
        <w:rPr>
          <w:lang w:eastAsia="es-AR"/>
        </w:rPr>
        <w:t>bioproductos</w:t>
      </w:r>
      <w:proofErr w:type="spellEnd"/>
      <w:r w:rsidR="008F5B7E">
        <w:rPr>
          <w:lang w:eastAsia="es-AR"/>
        </w:rPr>
        <w:t xml:space="preserve"> contiene</w:t>
      </w:r>
      <w:r w:rsidR="00AF195A">
        <w:rPr>
          <w:lang w:eastAsia="es-AR"/>
        </w:rPr>
        <w:t>n</w:t>
      </w:r>
      <w:r w:rsidR="008F5B7E">
        <w:rPr>
          <w:lang w:eastAsia="es-AR"/>
        </w:rPr>
        <w:t xml:space="preserve"> un valor calórico promedio de 335 Kcal/100g.</w:t>
      </w:r>
      <w:r w:rsidR="00B84FB1">
        <w:rPr>
          <w:lang w:eastAsia="es-AR"/>
        </w:rPr>
        <w:t xml:space="preserve"> A</w:t>
      </w:r>
      <w:r w:rsidR="00526844">
        <w:rPr>
          <w:lang w:eastAsia="es-AR"/>
        </w:rPr>
        <w:t>demás presenta</w:t>
      </w:r>
      <w:r w:rsidR="008F5B7E">
        <w:rPr>
          <w:lang w:eastAsia="es-AR"/>
        </w:rPr>
        <w:t xml:space="preserve">ron </w:t>
      </w:r>
      <w:r w:rsidR="00526844">
        <w:rPr>
          <w:lang w:eastAsia="es-AR"/>
        </w:rPr>
        <w:t xml:space="preserve">una </w:t>
      </w:r>
      <w:r w:rsidR="00B84FB1">
        <w:rPr>
          <w:lang w:eastAsia="es-AR"/>
        </w:rPr>
        <w:t xml:space="preserve">baja </w:t>
      </w:r>
      <w:proofErr w:type="spellStart"/>
      <w:r w:rsidR="00526844">
        <w:rPr>
          <w:lang w:eastAsia="es-AR"/>
        </w:rPr>
        <w:t>a</w:t>
      </w:r>
      <w:r w:rsidR="00526844" w:rsidRPr="00526844">
        <w:rPr>
          <w:vertAlign w:val="subscript"/>
          <w:lang w:eastAsia="es-AR"/>
        </w:rPr>
        <w:t>W</w:t>
      </w:r>
      <w:proofErr w:type="spellEnd"/>
      <w:r w:rsidR="00526844">
        <w:rPr>
          <w:lang w:eastAsia="es-AR"/>
        </w:rPr>
        <w:t xml:space="preserve"> de 0,5</w:t>
      </w:r>
      <w:r w:rsidR="00B84FB1">
        <w:rPr>
          <w:lang w:eastAsia="es-AR"/>
        </w:rPr>
        <w:t xml:space="preserve"> obteniendo productos más estables. </w:t>
      </w:r>
      <w:r w:rsidRPr="0027299A">
        <w:t xml:space="preserve">De acuerdo a los resultados obtenidos, se puede concluir que estos </w:t>
      </w:r>
      <w:proofErr w:type="spellStart"/>
      <w:r w:rsidRPr="0027299A">
        <w:t>bioproductos</w:t>
      </w:r>
      <w:proofErr w:type="spellEnd"/>
      <w:r w:rsidRPr="0027299A">
        <w:t xml:space="preserve"> presentan un aporte importante de proteínas, fibras e hidratos de carbonos de origen vegetal, </w:t>
      </w:r>
      <w:r w:rsidR="00AF195A">
        <w:t>con</w:t>
      </w:r>
      <w:r w:rsidR="00A04C65">
        <w:t xml:space="preserve"> potencial</w:t>
      </w:r>
      <w:r w:rsidRPr="0027299A">
        <w:t xml:space="preserve"> </w:t>
      </w:r>
      <w:r w:rsidR="00B84FB1">
        <w:t xml:space="preserve">aplicación </w:t>
      </w:r>
      <w:r w:rsidRPr="0027299A">
        <w:t>como aditivos aliment</w:t>
      </w:r>
      <w:r w:rsidR="00B84FB1">
        <w:t xml:space="preserve">arios </w:t>
      </w:r>
      <w:r w:rsidRPr="0027299A">
        <w:t>por sus propiedades nutricionales y funcionales</w:t>
      </w:r>
      <w:r>
        <w:t>.</w:t>
      </w:r>
    </w:p>
    <w:p w14:paraId="2B9E7EB6" w14:textId="77777777" w:rsidR="00BE43FE" w:rsidRDefault="00BE43FE">
      <w:pPr>
        <w:spacing w:after="0" w:line="240" w:lineRule="auto"/>
        <w:ind w:left="0" w:hanging="2"/>
      </w:pPr>
    </w:p>
    <w:p w14:paraId="7A6FE13C" w14:textId="18A693FE" w:rsidR="00BE43FE" w:rsidRDefault="00A04C65">
      <w:pPr>
        <w:spacing w:after="0" w:line="240" w:lineRule="auto"/>
        <w:ind w:left="0" w:hanging="2"/>
      </w:pPr>
      <w:r>
        <w:t xml:space="preserve">Palabras Clave: </w:t>
      </w:r>
      <w:r w:rsidR="004207E8">
        <w:rPr>
          <w:color w:val="000000"/>
        </w:rPr>
        <w:t>cultivos de células vegetales,</w:t>
      </w:r>
      <w:r w:rsidR="004207E8">
        <w:t xml:space="preserve"> alimento funcional, </w:t>
      </w:r>
      <w:r w:rsidR="003A3C68">
        <w:t>colorante natural</w:t>
      </w:r>
    </w:p>
    <w:p w14:paraId="3120A1D3" w14:textId="77777777" w:rsidR="00BE43FE" w:rsidRDefault="00BE43FE">
      <w:pPr>
        <w:spacing w:after="0" w:line="240" w:lineRule="auto"/>
        <w:ind w:left="0" w:hanging="2"/>
      </w:pPr>
    </w:p>
    <w:p w14:paraId="4BECEC33" w14:textId="77777777" w:rsidR="00BE43FE" w:rsidRDefault="00BE43FE">
      <w:pPr>
        <w:spacing w:after="0" w:line="240" w:lineRule="auto"/>
        <w:ind w:left="0" w:hanging="2"/>
      </w:pPr>
    </w:p>
    <w:p w14:paraId="5B2E447B" w14:textId="77777777" w:rsidR="00BE43FE" w:rsidRDefault="00BE43FE">
      <w:pPr>
        <w:spacing w:after="0" w:line="240" w:lineRule="auto"/>
        <w:ind w:left="0" w:hanging="2"/>
      </w:pPr>
    </w:p>
    <w:sectPr w:rsidR="00BE43F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9AEE" w14:textId="77777777" w:rsidR="00F2217E" w:rsidRDefault="00F221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F4F012" w14:textId="77777777" w:rsidR="00F2217E" w:rsidRDefault="00F221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A6FDE" w14:textId="77777777" w:rsidR="00F2217E" w:rsidRDefault="00F221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D61762" w14:textId="77777777" w:rsidR="00F2217E" w:rsidRDefault="00F221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FE196" w14:textId="77777777" w:rsidR="00BE43FE" w:rsidRDefault="00A04C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2D3F1C1" wp14:editId="27EE4DD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FE"/>
    <w:rsid w:val="002546FD"/>
    <w:rsid w:val="00292DF4"/>
    <w:rsid w:val="003A3C68"/>
    <w:rsid w:val="004207E8"/>
    <w:rsid w:val="00526844"/>
    <w:rsid w:val="005A59D6"/>
    <w:rsid w:val="0060081D"/>
    <w:rsid w:val="00672DCC"/>
    <w:rsid w:val="00733654"/>
    <w:rsid w:val="007B6E6B"/>
    <w:rsid w:val="008F5B7E"/>
    <w:rsid w:val="00A04C65"/>
    <w:rsid w:val="00A7040B"/>
    <w:rsid w:val="00A82145"/>
    <w:rsid w:val="00AF195A"/>
    <w:rsid w:val="00B84FB1"/>
    <w:rsid w:val="00B97CDB"/>
    <w:rsid w:val="00BE43FE"/>
    <w:rsid w:val="00F13CD9"/>
    <w:rsid w:val="00F21DF1"/>
    <w:rsid w:val="00F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9B1E4"/>
  <w15:docId w15:val="{04369968-D171-41E4-BAC2-66A3862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2022-08-04T01:04:00Z</dcterms:created>
  <dcterms:modified xsi:type="dcterms:W3CDTF">2022-08-04T01:04:00Z</dcterms:modified>
</cp:coreProperties>
</file>