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88A3" w14:textId="31EF10BC" w:rsidR="004A6377" w:rsidRDefault="00B538F0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del impacto de</w:t>
      </w:r>
      <w:r w:rsidR="00C531D1">
        <w:rPr>
          <w:b/>
          <w:color w:val="000000"/>
        </w:rPr>
        <w:t xml:space="preserve"> la relación amilosa/amilopectina</w:t>
      </w:r>
      <w:r w:rsidR="00F24A8E">
        <w:rPr>
          <w:b/>
          <w:color w:val="000000"/>
        </w:rPr>
        <w:t xml:space="preserve"> en trigo</w:t>
      </w:r>
      <w:r w:rsidR="00E94504">
        <w:rPr>
          <w:b/>
          <w:color w:val="000000"/>
        </w:rPr>
        <w:t xml:space="preserve"> sobre la calidad tecnológica de galletitas</w:t>
      </w:r>
    </w:p>
    <w:p w14:paraId="43A3B01A" w14:textId="77777777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79A7BBF2" w14:textId="3B61C32E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222222"/>
          <w:highlight w:val="white"/>
        </w:rPr>
      </w:pPr>
      <w:r>
        <w:rPr>
          <w:color w:val="000000"/>
        </w:rPr>
        <w:t>Morales CD (1, 2)</w:t>
      </w:r>
      <w:r>
        <w:rPr>
          <w:color w:val="222222"/>
          <w:highlight w:val="white"/>
        </w:rPr>
        <w:t xml:space="preserve">; </w:t>
      </w:r>
      <w:proofErr w:type="spellStart"/>
      <w:r w:rsidR="00C531D1">
        <w:rPr>
          <w:color w:val="222222"/>
          <w:highlight w:val="white"/>
        </w:rPr>
        <w:t>Vanzzetti</w:t>
      </w:r>
      <w:proofErr w:type="spellEnd"/>
      <w:r w:rsidR="00C531D1">
        <w:rPr>
          <w:color w:val="222222"/>
          <w:highlight w:val="white"/>
        </w:rPr>
        <w:t xml:space="preserve"> L (3); </w:t>
      </w:r>
      <w:r>
        <w:rPr>
          <w:color w:val="222222"/>
          <w:highlight w:val="white"/>
        </w:rPr>
        <w:t xml:space="preserve">Bustos MC (1); León AE (1, </w:t>
      </w:r>
      <w:r w:rsidR="00C531D1">
        <w:rPr>
          <w:color w:val="222222"/>
          <w:highlight w:val="white"/>
        </w:rPr>
        <w:t>4</w:t>
      </w:r>
      <w:r>
        <w:rPr>
          <w:color w:val="222222"/>
          <w:highlight w:val="white"/>
        </w:rPr>
        <w:t>)</w:t>
      </w:r>
    </w:p>
    <w:p w14:paraId="32E21F56" w14:textId="77777777" w:rsidR="004A6377" w:rsidRDefault="004A6377" w:rsidP="004A6377">
      <w:pPr>
        <w:widowControl w:val="0"/>
        <w:spacing w:after="0" w:line="240" w:lineRule="auto"/>
        <w:ind w:left="0" w:hanging="2"/>
        <w:rPr>
          <w:b/>
        </w:rPr>
      </w:pPr>
    </w:p>
    <w:p w14:paraId="67DE0641" w14:textId="47DE1561" w:rsidR="004A6377" w:rsidRDefault="004A6377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Instituto de Ciencia y Tecnología de los Alimentos Córdoba (ICYTAC), CONICET-UNC, Córdoba, Argentina.</w:t>
      </w:r>
    </w:p>
    <w:p w14:paraId="40A7833D" w14:textId="28A895EE" w:rsidR="00C531D1" w:rsidRDefault="00911C55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Estadística y Biometría</w:t>
      </w:r>
      <w:r w:rsidR="004A6377">
        <w:rPr>
          <w:color w:val="000000"/>
        </w:rPr>
        <w:t>, Facultad de Ciencias Agropecuarias – Universidad Nacional de Córdoba, Córdoba, Argentina</w:t>
      </w:r>
      <w:r w:rsidR="00C531D1">
        <w:rPr>
          <w:color w:val="000000"/>
        </w:rPr>
        <w:t>.</w:t>
      </w:r>
    </w:p>
    <w:p w14:paraId="27D8F9CA" w14:textId="62CA91A6" w:rsidR="004A6377" w:rsidRDefault="00C531D1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INTA Marcos Juárez, Córdoba Argentina</w:t>
      </w:r>
    </w:p>
    <w:p w14:paraId="49F3822A" w14:textId="1042680C" w:rsidR="004A6377" w:rsidRPr="004A6377" w:rsidRDefault="00000000" w:rsidP="004A63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sdt>
        <w:sdtPr>
          <w:tag w:val="goog_rdk_1"/>
          <w:id w:val="2093122242"/>
        </w:sdtPr>
        <w:sdtContent/>
      </w:sdt>
      <w:r w:rsidR="004A6377">
        <w:rPr>
          <w:color w:val="000000"/>
        </w:rPr>
        <w:t>Química Biológica, Facultad de Ciencias Agropecuarias – Universidad Nacional de Córdoba, Córdoba, Argentina</w:t>
      </w:r>
    </w:p>
    <w:p w14:paraId="5DBB1C47" w14:textId="77777777" w:rsidR="004A6377" w:rsidRDefault="004A6377" w:rsidP="004A63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1DD55F8C" w14:textId="163C7714" w:rsidR="004A6377" w:rsidRDefault="00000000" w:rsidP="00F15036">
      <w:pPr>
        <w:widowControl w:val="0"/>
        <w:spacing w:after="0" w:line="240" w:lineRule="auto"/>
        <w:ind w:left="0" w:hanging="2"/>
        <w:jc w:val="left"/>
      </w:pPr>
      <w:hyperlink r:id="rId8" w:history="1">
        <w:r w:rsidR="004A6377" w:rsidRPr="00777103">
          <w:rPr>
            <w:rStyle w:val="Hipervnculo"/>
          </w:rPr>
          <w:t>david.morales@unc.edu.ar</w:t>
        </w:r>
      </w:hyperlink>
    </w:p>
    <w:p w14:paraId="6344280E" w14:textId="77777777" w:rsidR="004A6377" w:rsidRDefault="004A6377" w:rsidP="001A1A5F">
      <w:pPr>
        <w:spacing w:after="0" w:line="240" w:lineRule="auto"/>
        <w:ind w:left="0" w:hanging="2"/>
        <w:rPr>
          <w:rFonts w:cstheme="minorHAnsi"/>
          <w:color w:val="111111"/>
        </w:rPr>
      </w:pPr>
    </w:p>
    <w:p w14:paraId="0514B721" w14:textId="668C9989" w:rsidR="00F87792" w:rsidRDefault="00251B8B" w:rsidP="00AA3017">
      <w:pPr>
        <w:spacing w:after="0" w:line="240" w:lineRule="auto"/>
        <w:ind w:left="0" w:hanging="2"/>
        <w:rPr>
          <w:bCs/>
        </w:rPr>
      </w:pPr>
      <w:r w:rsidRPr="00251B8B">
        <w:rPr>
          <w:bCs/>
          <w:lang w:val="es-ES"/>
        </w:rPr>
        <w:t>En Argentina, la población ha tenido tradicionalmente un perfil alimentario caracterizado por un alto consumo de productos de panificación.</w:t>
      </w:r>
      <w:r w:rsidRPr="00251B8B">
        <w:rPr>
          <w:bCs/>
        </w:rPr>
        <w:t xml:space="preserve"> </w:t>
      </w:r>
      <w:r w:rsidR="000A376B">
        <w:rPr>
          <w:bCs/>
          <w:lang w:val="es-ES"/>
        </w:rPr>
        <w:t>En la última década</w:t>
      </w:r>
      <w:r w:rsidRPr="00251B8B">
        <w:rPr>
          <w:bCs/>
        </w:rPr>
        <w:t xml:space="preserve"> </w:t>
      </w:r>
      <w:r w:rsidR="000A376B">
        <w:rPr>
          <w:bCs/>
        </w:rPr>
        <w:t>el</w:t>
      </w:r>
      <w:r w:rsidRPr="00251B8B">
        <w:rPr>
          <w:bCs/>
        </w:rPr>
        <w:t xml:space="preserve"> consumo </w:t>
      </w:r>
      <w:proofErr w:type="spellStart"/>
      <w:r w:rsidRPr="00251B8B">
        <w:rPr>
          <w:bCs/>
          <w:i/>
        </w:rPr>
        <w:t>p.c</w:t>
      </w:r>
      <w:proofErr w:type="spellEnd"/>
      <w:r w:rsidRPr="00251B8B">
        <w:rPr>
          <w:bCs/>
          <w:i/>
        </w:rPr>
        <w:t>.</w:t>
      </w:r>
      <w:r w:rsidRPr="00251B8B">
        <w:rPr>
          <w:bCs/>
        </w:rPr>
        <w:t xml:space="preserve"> de galletitas y bizcochos, </w:t>
      </w:r>
      <w:r w:rsidR="000A376B">
        <w:rPr>
          <w:bCs/>
        </w:rPr>
        <w:t>aproximadamente</w:t>
      </w:r>
      <w:r w:rsidRPr="00251B8B">
        <w:rPr>
          <w:bCs/>
        </w:rPr>
        <w:t xml:space="preserve">, fue de 9,6 Kg./hab./año. De cada 10 </w:t>
      </w:r>
      <w:r w:rsidRPr="00251B8B">
        <w:rPr>
          <w:bCs/>
          <w:lang w:val="es-ES"/>
        </w:rPr>
        <w:t>galletitas que se despachan, 6 son dulces y 4 saladas. Las galletitas se destacan por ser ricas en azúcares sencillos y en lípidos, por lo que las modificaciones introducidas en su composición tendrán un gran impacto sobre la calidad de la alimentación.</w:t>
      </w:r>
      <w:r w:rsidR="00E53123">
        <w:rPr>
          <w:bCs/>
          <w:lang w:val="es-ES"/>
        </w:rPr>
        <w:t xml:space="preserve"> Existe numerosa documentación </w:t>
      </w:r>
      <w:r w:rsidR="00C531D1">
        <w:rPr>
          <w:bCs/>
          <w:lang w:val="es-ES"/>
        </w:rPr>
        <w:t>describiendo</w:t>
      </w:r>
      <w:r w:rsidR="00E53123">
        <w:rPr>
          <w:bCs/>
          <w:lang w:val="es-ES"/>
        </w:rPr>
        <w:t xml:space="preserve"> el rol de las proteínas sobre la calidad de las galletitas, pero poco se sabe sobre el papel del almidón</w:t>
      </w:r>
      <w:r w:rsidR="00AE7955">
        <w:rPr>
          <w:bCs/>
          <w:lang w:val="es-ES"/>
        </w:rPr>
        <w:t>.</w:t>
      </w:r>
      <w:r w:rsidR="000B753B">
        <w:rPr>
          <w:bCs/>
          <w:lang w:val="es-ES"/>
        </w:rPr>
        <w:t xml:space="preserve"> </w:t>
      </w:r>
      <w:r w:rsidR="00C531D1">
        <w:rPr>
          <w:rFonts w:cstheme="minorHAnsi"/>
          <w:color w:val="111111"/>
          <w:lang w:val="es-ES"/>
        </w:rPr>
        <w:t>En este sentido</w:t>
      </w:r>
      <w:r w:rsidR="00F87792" w:rsidRPr="0057108F">
        <w:rPr>
          <w:rFonts w:cstheme="minorHAnsi"/>
          <w:color w:val="111111"/>
        </w:rPr>
        <w:t>, el objetivo en este trabajo fue evaluar el e</w:t>
      </w:r>
      <w:r w:rsidR="00F87792" w:rsidRPr="0057108F">
        <w:rPr>
          <w:bCs/>
          <w:color w:val="000000"/>
        </w:rPr>
        <w:t xml:space="preserve">fecto de la </w:t>
      </w:r>
      <w:r w:rsidR="009C35AB">
        <w:rPr>
          <w:bCs/>
          <w:color w:val="000000"/>
        </w:rPr>
        <w:t>mutación</w:t>
      </w:r>
      <w:r w:rsidR="00F87792" w:rsidRPr="0057108F">
        <w:rPr>
          <w:bCs/>
          <w:color w:val="000000"/>
        </w:rPr>
        <w:t xml:space="preserve"> parcial </w:t>
      </w:r>
      <w:r w:rsidR="009C35AB">
        <w:rPr>
          <w:bCs/>
          <w:color w:val="000000"/>
        </w:rPr>
        <w:t>y total de los genes responsables de la síntesis de amilosa en trigo</w:t>
      </w:r>
      <w:r w:rsidR="000B753B">
        <w:rPr>
          <w:bCs/>
          <w:color w:val="000000"/>
        </w:rPr>
        <w:t xml:space="preserve"> respecto a una harina de trigo control</w:t>
      </w:r>
      <w:r w:rsidR="00353633">
        <w:rPr>
          <w:bCs/>
          <w:color w:val="000000"/>
        </w:rPr>
        <w:t xml:space="preserve"> (padres)</w:t>
      </w:r>
      <w:r w:rsidR="00F87792" w:rsidRPr="0057108F">
        <w:rPr>
          <w:bCs/>
          <w:color w:val="000000"/>
        </w:rPr>
        <w:t xml:space="preserve"> sobre la calidad </w:t>
      </w:r>
      <w:proofErr w:type="spellStart"/>
      <w:r w:rsidR="009C35AB">
        <w:rPr>
          <w:bCs/>
          <w:color w:val="000000"/>
        </w:rPr>
        <w:t>g</w:t>
      </w:r>
      <w:r w:rsidR="00E53123">
        <w:rPr>
          <w:bCs/>
          <w:color w:val="000000"/>
        </w:rPr>
        <w:t>a</w:t>
      </w:r>
      <w:r w:rsidR="009C35AB">
        <w:rPr>
          <w:bCs/>
          <w:color w:val="000000"/>
        </w:rPr>
        <w:t>lletitera</w:t>
      </w:r>
      <w:proofErr w:type="spellEnd"/>
      <w:r w:rsidR="00CC4CB0">
        <w:rPr>
          <w:bCs/>
          <w:color w:val="000000"/>
        </w:rPr>
        <w:t xml:space="preserve"> y </w:t>
      </w:r>
      <w:r w:rsidR="00E53123">
        <w:rPr>
          <w:bCs/>
          <w:color w:val="000000"/>
        </w:rPr>
        <w:t xml:space="preserve">las </w:t>
      </w:r>
      <w:r w:rsidR="00CC4CB0">
        <w:rPr>
          <w:bCs/>
          <w:color w:val="000000"/>
        </w:rPr>
        <w:t>propiedades físico-químicas</w:t>
      </w:r>
      <w:r w:rsidR="00F87792" w:rsidRPr="0057108F">
        <w:rPr>
          <w:bCs/>
          <w:color w:val="000000"/>
        </w:rPr>
        <w:t>.</w:t>
      </w:r>
      <w:r w:rsidR="00F87792">
        <w:rPr>
          <w:b/>
          <w:color w:val="000000"/>
        </w:rPr>
        <w:t xml:space="preserve"> </w:t>
      </w:r>
      <w:r w:rsidR="00F87792">
        <w:t>Para ello, se obtuvo harina a partir de granos de trigo</w:t>
      </w:r>
      <w:r w:rsidR="00B57FEC">
        <w:t xml:space="preserve"> de diferentes genotipos</w:t>
      </w:r>
      <w:r w:rsidR="008744E7">
        <w:t>.</w:t>
      </w:r>
      <w:r w:rsidR="001459EE">
        <w:t xml:space="preserve"> </w:t>
      </w:r>
      <w:r w:rsidR="00F87792">
        <w:t>A la harina obtenida</w:t>
      </w:r>
      <w:r w:rsidR="00140B8E">
        <w:t xml:space="preserve"> de cada genoti</w:t>
      </w:r>
      <w:r w:rsidR="001A1A5F">
        <w:t>p</w:t>
      </w:r>
      <w:r w:rsidR="00140B8E">
        <w:t>o</w:t>
      </w:r>
      <w:r w:rsidR="00F87792">
        <w:t xml:space="preserve"> se le determinó su </w:t>
      </w:r>
      <w:r w:rsidR="00140B8E">
        <w:t xml:space="preserve">concentración de amilosa </w:t>
      </w:r>
      <w:r w:rsidR="00C531D1">
        <w:t>por</w:t>
      </w:r>
      <w:r w:rsidR="00911C55">
        <w:t xml:space="preserve"> </w:t>
      </w:r>
      <w:r w:rsidR="00140B8E">
        <w:t xml:space="preserve">la </w:t>
      </w:r>
      <w:commentRangeStart w:id="0"/>
      <w:r w:rsidR="00140B8E">
        <w:t>técnica</w:t>
      </w:r>
      <w:r w:rsidR="00353633">
        <w:t xml:space="preserve"> </w:t>
      </w:r>
      <w:r w:rsidR="008744E7">
        <w:t>enzimática de la AACC</w:t>
      </w:r>
      <w:r w:rsidR="00F87792">
        <w:t xml:space="preserve">. </w:t>
      </w:r>
      <w:r w:rsidR="001A1A5F">
        <w:t>Las galle</w:t>
      </w:r>
      <w:r w:rsidR="00C531D1">
        <w:t>ti</w:t>
      </w:r>
      <w:r w:rsidR="001A1A5F">
        <w:t>tas se prepararon según</w:t>
      </w:r>
      <w:r w:rsidR="008744E7">
        <w:t xml:space="preserve"> la técnica de la AACC</w:t>
      </w:r>
      <w:r w:rsidR="001A1A5F">
        <w:t>.</w:t>
      </w:r>
      <w:commentRangeEnd w:id="0"/>
      <w:r w:rsidR="000658CB">
        <w:rPr>
          <w:rStyle w:val="Refdecomentario"/>
        </w:rPr>
        <w:commentReference w:id="0"/>
      </w:r>
      <w:r w:rsidR="001A1A5F">
        <w:t xml:space="preserve"> </w:t>
      </w:r>
      <w:r w:rsidR="00052BCA">
        <w:t>Los i</w:t>
      </w:r>
      <w:r w:rsidR="001A1A5F">
        <w:t>ngredientes utilizados fueron: harina (45 g); azúcar en polvo (27 g); 20</w:t>
      </w:r>
      <w:r w:rsidR="00C531D1">
        <w:t>,</w:t>
      </w:r>
      <w:r w:rsidR="001A1A5F">
        <w:t xml:space="preserve">20 grasa vegetal y leche en polvo (2,25 g); NaHCO3 (0,50 g); NaCl (0,42 g); agua </w:t>
      </w:r>
      <w:r w:rsidR="001459EE">
        <w:t>(</w:t>
      </w:r>
      <w:r w:rsidR="00AA3017">
        <w:t>7</w:t>
      </w:r>
      <w:r w:rsidR="001A1A5F">
        <w:t xml:space="preserve"> ml). Las galletas se hornearon a 200 </w:t>
      </w:r>
      <w:r w:rsidR="001A1A5F" w:rsidRPr="001A1A5F">
        <w:rPr>
          <w:vertAlign w:val="superscript"/>
        </w:rPr>
        <w:t>0</w:t>
      </w:r>
      <w:r w:rsidR="001A1A5F">
        <w:t>C durante 10 min</w:t>
      </w:r>
      <w:r w:rsidR="00F87792">
        <w:t xml:space="preserve">. </w:t>
      </w:r>
      <w:r w:rsidR="00D23957">
        <w:t xml:space="preserve">Para determinar la calidad de las harinas para la producción de galletas, se calculó el Factor Galleta (FG) definido como el cociente entre el diámetro promedio y la altura de 4 galletas. </w:t>
      </w:r>
      <w:commentRangeStart w:id="1"/>
      <w:r w:rsidR="00F87792">
        <w:t>Se evaluaron</w:t>
      </w:r>
      <w:r w:rsidR="00AE7955">
        <w:t xml:space="preserve"> y midieron</w:t>
      </w:r>
      <w:r w:rsidR="00F87792">
        <w:t xml:space="preserve"> propiedades </w:t>
      </w:r>
      <w:proofErr w:type="gramStart"/>
      <w:r w:rsidR="00FC2086">
        <w:t>físico-químicas</w:t>
      </w:r>
      <w:proofErr w:type="gramEnd"/>
      <w:r w:rsidR="00F87792">
        <w:t xml:space="preserve"> de las </w:t>
      </w:r>
      <w:r w:rsidR="00FC2086">
        <w:t>harinas y algunas que hacen a la textura de la gallet</w:t>
      </w:r>
      <w:r w:rsidR="00C531D1">
        <w:t>it</w:t>
      </w:r>
      <w:r w:rsidR="00FC2086">
        <w:t>a</w:t>
      </w:r>
      <w:r w:rsidR="00496199">
        <w:t xml:space="preserve"> para estudiar el impacto en la calidad tecnológica</w:t>
      </w:r>
      <w:r w:rsidR="00F87792">
        <w:t>.</w:t>
      </w:r>
      <w:commentRangeEnd w:id="1"/>
      <w:r w:rsidR="000658CB">
        <w:rPr>
          <w:rStyle w:val="Refdecomentario"/>
        </w:rPr>
        <w:commentReference w:id="1"/>
      </w:r>
      <w:r w:rsidR="00F87792">
        <w:t xml:space="preserve"> </w:t>
      </w:r>
      <w:r w:rsidR="00353633">
        <w:t xml:space="preserve">Los resultados mostraron </w:t>
      </w:r>
      <w:r w:rsidR="00AE6499">
        <w:t xml:space="preserve">un efecto significativo (valor-p &lt; 0,05) de los genotipos </w:t>
      </w:r>
      <w:r w:rsidR="003E5F04">
        <w:t xml:space="preserve">en cuanto a la calidad </w:t>
      </w:r>
      <w:proofErr w:type="spellStart"/>
      <w:r w:rsidR="003E5F04">
        <w:t>galletitera</w:t>
      </w:r>
      <w:proofErr w:type="spellEnd"/>
      <w:r w:rsidR="00D23957">
        <w:t xml:space="preserve"> (</w:t>
      </w:r>
      <w:r w:rsidR="00FB6B84">
        <w:t>FG)</w:t>
      </w:r>
      <w:r w:rsidR="00247F69">
        <w:t>, observándose un FG</w:t>
      </w:r>
      <w:r w:rsidR="007D4A5E">
        <w:t xml:space="preserve"> mayor para el genotipo que representa la mutación completa para la síntesis de amilosa</w:t>
      </w:r>
      <w:r w:rsidR="001B63AC">
        <w:t xml:space="preserve"> respecto a los mutaciones parciales y control</w:t>
      </w:r>
      <w:r w:rsidR="007D4A5E">
        <w:t xml:space="preserve">. </w:t>
      </w:r>
      <w:commentRangeStart w:id="2"/>
      <w:r w:rsidR="001B63AC">
        <w:t xml:space="preserve">El efecto de la mutación total </w:t>
      </w:r>
      <w:r w:rsidR="00E33AFC">
        <w:t>de los genes responsables</w:t>
      </w:r>
      <w:r w:rsidR="001B63AC">
        <w:t xml:space="preserve"> de la síntesis de amilosa</w:t>
      </w:r>
      <w:r w:rsidR="00514DD0">
        <w:t xml:space="preserve"> </w:t>
      </w:r>
      <w:r w:rsidR="001B63AC">
        <w:t>produjo cambios,</w:t>
      </w:r>
      <w:r w:rsidR="007D4A5E">
        <w:t xml:space="preserve"> </w:t>
      </w:r>
      <w:r w:rsidR="00247F69">
        <w:t>estadísticamente significativo</w:t>
      </w:r>
      <w:r w:rsidR="001B63AC">
        <w:t>, en todos los parámetros de interés</w:t>
      </w:r>
      <w:r w:rsidR="009413F8">
        <w:t xml:space="preserve"> </w:t>
      </w:r>
      <w:r w:rsidR="00AE7955">
        <w:t>respecto a la viscosidad</w:t>
      </w:r>
      <w:r w:rsidR="009413F8">
        <w:t>.</w:t>
      </w:r>
      <w:r w:rsidR="001B63AC">
        <w:t xml:space="preserve"> </w:t>
      </w:r>
      <w:r w:rsidR="00247F69">
        <w:t xml:space="preserve"> </w:t>
      </w:r>
      <w:r w:rsidR="008744E7">
        <w:t xml:space="preserve">El conocimiento del efecto de la relación amilosa-amilopectina sobre la calidad </w:t>
      </w:r>
      <w:proofErr w:type="spellStart"/>
      <w:r w:rsidR="008744E7">
        <w:t>galletitera</w:t>
      </w:r>
      <w:proofErr w:type="spellEnd"/>
      <w:r w:rsidR="008744E7">
        <w:t xml:space="preserve"> permite utilizar otr</w:t>
      </w:r>
      <w:r w:rsidR="001459EE">
        <w:t>o</w:t>
      </w:r>
      <w:r w:rsidR="008744E7">
        <w:t xml:space="preserve"> factor para obtener galletitas más saludables</w:t>
      </w:r>
      <w:r w:rsidR="00C531D1">
        <w:t xml:space="preserve"> evitando el uso de aditivos</w:t>
      </w:r>
      <w:r w:rsidR="008744E7">
        <w:t>.</w:t>
      </w:r>
      <w:commentRangeEnd w:id="2"/>
      <w:r w:rsidR="00654A5A">
        <w:rPr>
          <w:rStyle w:val="Refdecomentario"/>
        </w:rPr>
        <w:commentReference w:id="2"/>
      </w:r>
    </w:p>
    <w:p w14:paraId="06C21681" w14:textId="77777777" w:rsidR="00F87792" w:rsidRPr="009E2544" w:rsidRDefault="00F87792" w:rsidP="001A1A5F">
      <w:pPr>
        <w:spacing w:after="0" w:line="240" w:lineRule="auto"/>
        <w:ind w:leftChars="0" w:left="0" w:firstLineChars="0" w:firstLine="0"/>
      </w:pPr>
    </w:p>
    <w:p w14:paraId="7CDED55F" w14:textId="390D967C" w:rsidR="008324B3" w:rsidRDefault="00F87792" w:rsidP="001A1A5F">
      <w:pPr>
        <w:ind w:left="0" w:hanging="2"/>
      </w:pPr>
      <w:r w:rsidRPr="000038B9">
        <w:rPr>
          <w:b/>
          <w:bCs/>
        </w:rPr>
        <w:t xml:space="preserve">Palabras </w:t>
      </w:r>
      <w:r>
        <w:rPr>
          <w:b/>
          <w:bCs/>
        </w:rPr>
        <w:t>C</w:t>
      </w:r>
      <w:r w:rsidRPr="000038B9">
        <w:rPr>
          <w:b/>
          <w:bCs/>
        </w:rPr>
        <w:t>lave:</w:t>
      </w:r>
      <w:r w:rsidRPr="001E3D4D">
        <w:t xml:space="preserve"> </w:t>
      </w:r>
      <w:r w:rsidR="00B538F0">
        <w:t xml:space="preserve">trigo </w:t>
      </w:r>
      <w:proofErr w:type="spellStart"/>
      <w:r w:rsidR="00B538F0">
        <w:t>waxy</w:t>
      </w:r>
      <w:proofErr w:type="spellEnd"/>
      <w:r w:rsidR="00B538F0">
        <w:t xml:space="preserve">, </w:t>
      </w:r>
      <w:r>
        <w:t xml:space="preserve">calidad </w:t>
      </w:r>
      <w:proofErr w:type="spellStart"/>
      <w:r w:rsidR="00B538F0">
        <w:t>galletitera</w:t>
      </w:r>
      <w:proofErr w:type="spellEnd"/>
      <w:r>
        <w:t xml:space="preserve">, </w:t>
      </w:r>
      <w:r w:rsidRPr="001E3D4D">
        <w:t>perfil n</w:t>
      </w:r>
      <w:r>
        <w:t>utricional</w:t>
      </w:r>
    </w:p>
    <w:sectPr w:rsidR="00832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7-25T15:04:00Z" w:initials="R">
    <w:p w14:paraId="2BE485D9" w14:textId="77777777" w:rsidR="000658CB" w:rsidRDefault="000658CB" w:rsidP="00206B4A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Indicar el método en cada caso. </w:t>
      </w:r>
    </w:p>
  </w:comment>
  <w:comment w:id="1" w:author="Revisor" w:date="2022-07-25T15:05:00Z" w:initials="R">
    <w:p w14:paraId="0EF54CB1" w14:textId="77777777" w:rsidR="000658CB" w:rsidRDefault="000658CB" w:rsidP="003A2EA8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Especifique que propiedades fisicoquímicas se evaluaron y cuales de textura? </w:t>
      </w:r>
    </w:p>
  </w:comment>
  <w:comment w:id="2" w:author="Revisor" w:date="2022-07-25T15:03:00Z" w:initials="R">
    <w:p w14:paraId="533E1306" w14:textId="7BE288D6" w:rsidR="00654A5A" w:rsidRDefault="00654A5A" w:rsidP="003E7DC2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Indique que resultados se obtuvieron respecto a las propiedades fisicoquímicas. La conclusión debe ser clarificada.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E485D9" w15:done="0"/>
  <w15:commentEx w15:paraId="0EF54CB1" w15:done="0"/>
  <w15:commentEx w15:paraId="533E13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2F97" w16cex:dateUtc="2022-07-25T18:04:00Z"/>
  <w16cex:commentExtensible w16cex:durableId="26892FD6" w16cex:dateUtc="2022-07-25T18:05:00Z"/>
  <w16cex:commentExtensible w16cex:durableId="26892F46" w16cex:dateUtc="2022-07-25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E485D9" w16cid:durableId="26892F97"/>
  <w16cid:commentId w16cid:paraId="0EF54CB1" w16cid:durableId="26892FD6"/>
  <w16cid:commentId w16cid:paraId="533E1306" w16cid:durableId="26892F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212A" w14:textId="77777777" w:rsidR="00F37CAE" w:rsidRDefault="00F37CAE" w:rsidP="00251B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1EC9A5" w14:textId="77777777" w:rsidR="00F37CAE" w:rsidRDefault="00F37CAE" w:rsidP="00251B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D50" w14:textId="77777777" w:rsidR="00251B8B" w:rsidRDefault="00251B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B5FC" w14:textId="77777777" w:rsidR="00251B8B" w:rsidRDefault="00251B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87C9" w14:textId="77777777" w:rsidR="00251B8B" w:rsidRDefault="00251B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EAC5" w14:textId="77777777" w:rsidR="00F37CAE" w:rsidRDefault="00F37CAE" w:rsidP="00251B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8E7D37" w14:textId="77777777" w:rsidR="00F37CAE" w:rsidRDefault="00F37CAE" w:rsidP="00251B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FF92" w14:textId="77777777" w:rsidR="00251B8B" w:rsidRDefault="00251B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ED7" w14:textId="15F02EB1" w:rsidR="00251B8B" w:rsidRDefault="00251B8B" w:rsidP="00251B8B">
    <w:pPr>
      <w:pStyle w:val="Encabezado"/>
      <w:ind w:left="0" w:hanging="2"/>
      <w:jc w:val="left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EF22D0E" wp14:editId="4B9F581E">
          <wp:simplePos x="0" y="0"/>
          <wp:positionH relativeFrom="column">
            <wp:posOffset>-276225</wp:posOffset>
          </wp:positionH>
          <wp:positionV relativeFrom="paragraph">
            <wp:posOffset>-334010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</w:t>
    </w: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</w:p>
  <w:p w14:paraId="4220AAC9" w14:textId="77777777" w:rsidR="00251B8B" w:rsidRDefault="00251B8B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04C6" w14:textId="77777777" w:rsidR="00251B8B" w:rsidRDefault="00251B8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13"/>
    <w:multiLevelType w:val="multilevel"/>
    <w:tmpl w:val="77464A16"/>
    <w:lvl w:ilvl="0">
      <w:start w:val="1"/>
      <w:numFmt w:val="decimal"/>
      <w:lvlText w:val="(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4615303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92"/>
    <w:rsid w:val="00042460"/>
    <w:rsid w:val="00052BCA"/>
    <w:rsid w:val="000658CB"/>
    <w:rsid w:val="000A376B"/>
    <w:rsid w:val="000B753B"/>
    <w:rsid w:val="00140B8E"/>
    <w:rsid w:val="001459EE"/>
    <w:rsid w:val="001A1A5F"/>
    <w:rsid w:val="001A6A5F"/>
    <w:rsid w:val="001B63AC"/>
    <w:rsid w:val="00247F69"/>
    <w:rsid w:val="00251B8B"/>
    <w:rsid w:val="00353633"/>
    <w:rsid w:val="00393235"/>
    <w:rsid w:val="003E5F04"/>
    <w:rsid w:val="00496199"/>
    <w:rsid w:val="004A6377"/>
    <w:rsid w:val="00514DD0"/>
    <w:rsid w:val="005F46FB"/>
    <w:rsid w:val="006441C8"/>
    <w:rsid w:val="00654A5A"/>
    <w:rsid w:val="006E339D"/>
    <w:rsid w:val="00704579"/>
    <w:rsid w:val="007367EB"/>
    <w:rsid w:val="007D4A5E"/>
    <w:rsid w:val="007D71F0"/>
    <w:rsid w:val="008250A3"/>
    <w:rsid w:val="008324B3"/>
    <w:rsid w:val="008744E7"/>
    <w:rsid w:val="00911C55"/>
    <w:rsid w:val="009413F8"/>
    <w:rsid w:val="009C35AB"/>
    <w:rsid w:val="00AA3017"/>
    <w:rsid w:val="00AE6499"/>
    <w:rsid w:val="00AE7955"/>
    <w:rsid w:val="00B43A99"/>
    <w:rsid w:val="00B538F0"/>
    <w:rsid w:val="00B54FB5"/>
    <w:rsid w:val="00B57FEC"/>
    <w:rsid w:val="00C531D1"/>
    <w:rsid w:val="00CC4CB0"/>
    <w:rsid w:val="00D23957"/>
    <w:rsid w:val="00D450FB"/>
    <w:rsid w:val="00D85E1C"/>
    <w:rsid w:val="00D877DC"/>
    <w:rsid w:val="00E04AE7"/>
    <w:rsid w:val="00E23804"/>
    <w:rsid w:val="00E33AFC"/>
    <w:rsid w:val="00E5172D"/>
    <w:rsid w:val="00E53123"/>
    <w:rsid w:val="00E94504"/>
    <w:rsid w:val="00F15036"/>
    <w:rsid w:val="00F24A8E"/>
    <w:rsid w:val="00F37CAE"/>
    <w:rsid w:val="00F87792"/>
    <w:rsid w:val="00FB6B84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089"/>
  <w15:chartTrackingRefBased/>
  <w15:docId w15:val="{C2892F5F-4235-4E72-BF2F-4D5527D9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92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87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7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792"/>
    <w:rPr>
      <w:rFonts w:ascii="Arial" w:eastAsia="Arial" w:hAnsi="Arial" w:cs="Arial"/>
      <w:position w:val="-1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63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3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4E7"/>
    <w:rPr>
      <w:rFonts w:ascii="Arial" w:eastAsia="Arial" w:hAnsi="Arial" w:cs="Arial"/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4E7"/>
    <w:rPr>
      <w:rFonts w:ascii="Segoe UI" w:eastAsia="Arial" w:hAnsi="Segoe UI" w:cs="Segoe UI"/>
      <w:position w:val="-1"/>
      <w:sz w:val="18"/>
      <w:szCs w:val="18"/>
    </w:rPr>
  </w:style>
  <w:style w:type="paragraph" w:styleId="Revisin">
    <w:name w:val="Revision"/>
    <w:hidden/>
    <w:uiPriority w:val="99"/>
    <w:semiHidden/>
    <w:rsid w:val="00AA3017"/>
    <w:pPr>
      <w:spacing w:after="0" w:line="240" w:lineRule="auto"/>
    </w:pPr>
    <w:rPr>
      <w:rFonts w:ascii="Arial" w:eastAsia="Arial" w:hAnsi="Arial" w:cs="Arial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orales@unc.edu.a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1C5D-3D1C-4F45-819C-900CD7E8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Morales</dc:creator>
  <cp:keywords/>
  <dc:description/>
  <cp:lastModifiedBy>Revisor</cp:lastModifiedBy>
  <cp:revision>3</cp:revision>
  <dcterms:created xsi:type="dcterms:W3CDTF">2022-07-25T18:04:00Z</dcterms:created>
  <dcterms:modified xsi:type="dcterms:W3CDTF">2022-07-25T18:06:00Z</dcterms:modified>
</cp:coreProperties>
</file>