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BC66" w14:textId="751FA1FD" w:rsidR="007111B7" w:rsidRPr="00C8495E" w:rsidRDefault="007111B7" w:rsidP="00BB6C3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bookmarkStart w:id="0" w:name="_Hlk104543305"/>
      <w:proofErr w:type="spellStart"/>
      <w:r w:rsidRPr="00C8495E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L</w:t>
      </w:r>
      <w:r w:rsidR="000F325F" w:rsidRPr="00C8495E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actiplantibacillus</w:t>
      </w:r>
      <w:proofErr w:type="spellEnd"/>
      <w:r w:rsidR="000F325F" w:rsidRPr="00C8495E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="000F325F" w:rsidRPr="00C8495E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plantarum</w:t>
      </w:r>
      <w:proofErr w:type="spellEnd"/>
      <w:r w:rsidR="000F325F" w:rsidRPr="00C8495E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</w:t>
      </w:r>
      <w:r w:rsidR="000F325F" w:rsidRPr="00C8495E">
        <w:rPr>
          <w:rFonts w:ascii="Arial" w:hAnsi="Arial" w:cs="Arial"/>
          <w:b/>
          <w:bCs/>
          <w:sz w:val="24"/>
          <w:szCs w:val="24"/>
          <w:lang w:val="es-ES"/>
        </w:rPr>
        <w:t>CRL 1964</w:t>
      </w:r>
      <w:r w:rsidR="000F325F" w:rsidRPr="00C8495E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</w:t>
      </w:r>
      <w:r w:rsidR="00CE0A19">
        <w:rPr>
          <w:rFonts w:ascii="Arial" w:hAnsi="Arial" w:cs="Arial"/>
          <w:b/>
          <w:bCs/>
          <w:sz w:val="24"/>
          <w:szCs w:val="24"/>
          <w:lang w:val="es-ES"/>
        </w:rPr>
        <w:t>disminuye</w:t>
      </w:r>
      <w:r w:rsidR="009C358C">
        <w:rPr>
          <w:rFonts w:ascii="Arial" w:hAnsi="Arial" w:cs="Arial"/>
          <w:b/>
          <w:bCs/>
          <w:sz w:val="24"/>
          <w:szCs w:val="24"/>
          <w:lang w:val="es-ES"/>
        </w:rPr>
        <w:t xml:space="preserve"> concentr</w:t>
      </w:r>
      <w:bookmarkStart w:id="1" w:name="_GoBack"/>
      <w:bookmarkEnd w:id="1"/>
      <w:r w:rsidR="009C358C">
        <w:rPr>
          <w:rFonts w:ascii="Arial" w:hAnsi="Arial" w:cs="Arial"/>
          <w:b/>
          <w:bCs/>
          <w:sz w:val="24"/>
          <w:szCs w:val="24"/>
          <w:lang w:val="es-ES"/>
        </w:rPr>
        <w:t>ación de</w:t>
      </w:r>
      <w:r w:rsidR="00CE0A19" w:rsidRPr="006B1B0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0F325F" w:rsidRPr="006B1B03">
        <w:rPr>
          <w:rFonts w:ascii="Arial" w:hAnsi="Arial" w:cs="Arial"/>
          <w:b/>
          <w:bCs/>
          <w:sz w:val="24"/>
          <w:szCs w:val="24"/>
          <w:lang w:val="es-ES"/>
        </w:rPr>
        <w:t>fitato</w:t>
      </w:r>
      <w:proofErr w:type="spellEnd"/>
      <w:r w:rsidR="000F325F" w:rsidRPr="006B1B0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CE0A19">
        <w:rPr>
          <w:rFonts w:ascii="Arial" w:hAnsi="Arial" w:cs="Arial"/>
          <w:b/>
          <w:bCs/>
          <w:sz w:val="24"/>
          <w:szCs w:val="24"/>
          <w:lang w:val="es-ES"/>
        </w:rPr>
        <w:t>e incrementa</w:t>
      </w:r>
      <w:r w:rsidR="000F325F" w:rsidRPr="006B1B0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C358C">
        <w:rPr>
          <w:rFonts w:ascii="Arial" w:hAnsi="Arial" w:cs="Arial"/>
          <w:b/>
          <w:bCs/>
          <w:sz w:val="24"/>
          <w:szCs w:val="24"/>
          <w:lang w:val="es-ES"/>
        </w:rPr>
        <w:t xml:space="preserve">concentración de </w:t>
      </w:r>
      <w:r w:rsidR="000F325F" w:rsidRPr="006B1B03">
        <w:rPr>
          <w:rFonts w:ascii="Arial" w:hAnsi="Arial" w:cs="Arial"/>
          <w:b/>
          <w:bCs/>
          <w:sz w:val="24"/>
          <w:szCs w:val="24"/>
          <w:lang w:val="es-ES"/>
        </w:rPr>
        <w:t xml:space="preserve">minerales en snack a base de </w:t>
      </w:r>
      <w:proofErr w:type="spellStart"/>
      <w:r w:rsidR="000F325F" w:rsidRPr="006B1B03">
        <w:rPr>
          <w:rFonts w:ascii="Arial" w:hAnsi="Arial" w:cs="Arial"/>
          <w:b/>
          <w:bCs/>
          <w:sz w:val="24"/>
          <w:szCs w:val="24"/>
          <w:lang w:val="es-ES"/>
        </w:rPr>
        <w:t>quinoa</w:t>
      </w:r>
      <w:proofErr w:type="spellEnd"/>
      <w:r w:rsidR="0062678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bookmarkEnd w:id="0"/>
    </w:p>
    <w:p w14:paraId="0CBAF99F" w14:textId="6B8509BC" w:rsidR="00BB6C34" w:rsidRDefault="00FD12D1" w:rsidP="00BB6C3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Sandez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Penidez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SH (1)</w:t>
      </w:r>
      <w:r w:rsidR="00A1659F" w:rsidRPr="00203BE6">
        <w:rPr>
          <w:rFonts w:ascii="Arial" w:hAnsi="Arial" w:cs="Arial"/>
          <w:sz w:val="24"/>
          <w:szCs w:val="24"/>
          <w:lang w:val="es-ES"/>
        </w:rPr>
        <w:t xml:space="preserve">, Velasco </w:t>
      </w:r>
      <w:proofErr w:type="spellStart"/>
      <w:r w:rsidR="00A1659F" w:rsidRPr="00203BE6">
        <w:rPr>
          <w:rFonts w:ascii="Arial" w:hAnsi="Arial" w:cs="Arial"/>
          <w:sz w:val="24"/>
          <w:szCs w:val="24"/>
          <w:lang w:val="es-ES"/>
        </w:rPr>
        <w:t>Manini</w:t>
      </w:r>
      <w:proofErr w:type="spellEnd"/>
      <w:r w:rsidR="00A1659F" w:rsidRPr="00203BE6">
        <w:rPr>
          <w:rFonts w:ascii="Arial" w:hAnsi="Arial" w:cs="Arial"/>
          <w:sz w:val="24"/>
          <w:szCs w:val="24"/>
          <w:lang w:val="es-ES"/>
        </w:rPr>
        <w:t xml:space="preserve"> MA</w:t>
      </w:r>
      <w:r>
        <w:rPr>
          <w:rFonts w:ascii="Arial" w:hAnsi="Arial" w:cs="Arial"/>
          <w:sz w:val="24"/>
          <w:szCs w:val="24"/>
          <w:lang w:val="es-ES"/>
        </w:rPr>
        <w:t xml:space="preserve"> (1)</w:t>
      </w:r>
      <w:r w:rsidR="00A1659F" w:rsidRPr="00203BE6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A1659F" w:rsidRPr="00203BE6">
        <w:rPr>
          <w:rFonts w:ascii="Arial" w:hAnsi="Arial" w:cs="Arial"/>
          <w:sz w:val="24"/>
          <w:szCs w:val="24"/>
          <w:lang w:val="es-ES"/>
        </w:rPr>
        <w:t>Gerez</w:t>
      </w:r>
      <w:proofErr w:type="spellEnd"/>
      <w:r w:rsidR="00A1659F" w:rsidRPr="00203BE6">
        <w:rPr>
          <w:rFonts w:ascii="Arial" w:hAnsi="Arial" w:cs="Arial"/>
          <w:sz w:val="24"/>
          <w:szCs w:val="24"/>
          <w:lang w:val="es-ES"/>
        </w:rPr>
        <w:t xml:space="preserve"> CL</w:t>
      </w:r>
      <w:r>
        <w:rPr>
          <w:rFonts w:ascii="Arial" w:hAnsi="Arial" w:cs="Arial"/>
          <w:sz w:val="24"/>
          <w:szCs w:val="24"/>
          <w:lang w:val="es-ES"/>
        </w:rPr>
        <w:t xml:space="preserve"> (1),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Rollán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G</w:t>
      </w:r>
      <w:r w:rsidR="00A1659F" w:rsidRPr="00203BE6">
        <w:rPr>
          <w:rFonts w:ascii="Arial" w:hAnsi="Arial" w:cs="Arial"/>
          <w:sz w:val="24"/>
          <w:szCs w:val="24"/>
          <w:lang w:val="es-ES"/>
        </w:rPr>
        <w:t>C</w:t>
      </w:r>
      <w:r>
        <w:rPr>
          <w:rFonts w:ascii="Arial" w:hAnsi="Arial" w:cs="Arial"/>
          <w:sz w:val="24"/>
          <w:szCs w:val="24"/>
          <w:lang w:val="es-ES"/>
        </w:rPr>
        <w:t xml:space="preserve"> (1)</w:t>
      </w:r>
      <w:r w:rsidR="00A1659F" w:rsidRPr="00203BE6">
        <w:rPr>
          <w:rFonts w:ascii="Arial" w:hAnsi="Arial" w:cs="Arial"/>
          <w:sz w:val="24"/>
          <w:szCs w:val="24"/>
          <w:lang w:val="es-ES"/>
        </w:rPr>
        <w:t>.</w:t>
      </w:r>
    </w:p>
    <w:p w14:paraId="6670DFDD" w14:textId="01FE9AFF" w:rsidR="00A1659F" w:rsidRDefault="00A1659F" w:rsidP="00BB6C3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</w:p>
    <w:p w14:paraId="1D41DAE1" w14:textId="77777777" w:rsidR="00FD12D1" w:rsidRDefault="00FD12D1" w:rsidP="00BB6C3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(1) </w:t>
      </w:r>
      <w:r w:rsidR="00A1659F" w:rsidRPr="003412A8">
        <w:rPr>
          <w:rFonts w:ascii="Arial" w:hAnsi="Arial" w:cs="Arial"/>
          <w:sz w:val="24"/>
          <w:szCs w:val="24"/>
          <w:lang w:val="es-ES"/>
        </w:rPr>
        <w:t>Centro de Referencia para Lactobacilos (CERELA) - CONICET, Chacabuco145 (4000), San Miguel de Tucumán, Tucumán, Argentina</w:t>
      </w:r>
      <w:r w:rsidR="00C20FAF">
        <w:rPr>
          <w:rFonts w:ascii="Arial" w:hAnsi="Arial" w:cs="Arial"/>
          <w:sz w:val="24"/>
          <w:szCs w:val="24"/>
          <w:lang w:val="es-ES"/>
        </w:rPr>
        <w:t>.</w:t>
      </w:r>
    </w:p>
    <w:p w14:paraId="03B061A6" w14:textId="0276B0C6" w:rsidR="00BB6C34" w:rsidRDefault="003F7031" w:rsidP="00BB6C3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A1659F" w:rsidRPr="00397640">
          <w:rPr>
            <w:rStyle w:val="Hipervnculo"/>
            <w:rFonts w:ascii="Arial" w:hAnsi="Arial" w:cs="Arial"/>
            <w:sz w:val="24"/>
            <w:szCs w:val="24"/>
            <w:lang w:val="es-ES"/>
          </w:rPr>
          <w:t>hsandez@cerela.org.ar</w:t>
        </w:r>
      </w:hyperlink>
    </w:p>
    <w:p w14:paraId="31B77784" w14:textId="77777777" w:rsidR="00A1659F" w:rsidRDefault="00A1659F" w:rsidP="00662BDF">
      <w:p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</w:p>
    <w:p w14:paraId="1E24C3B2" w14:textId="441E4BF3" w:rsidR="00A330CF" w:rsidRDefault="007111B7" w:rsidP="00BB6C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495E">
        <w:rPr>
          <w:rFonts w:ascii="Arial" w:hAnsi="Arial" w:cs="Arial"/>
          <w:sz w:val="24"/>
          <w:szCs w:val="24"/>
          <w:lang w:val="es-ES"/>
        </w:rPr>
        <w:t>L</w:t>
      </w:r>
      <w:r w:rsidR="001C7CBA">
        <w:rPr>
          <w:rFonts w:ascii="Arial" w:hAnsi="Arial" w:cs="Arial"/>
          <w:sz w:val="24"/>
          <w:szCs w:val="24"/>
          <w:lang w:val="es-ES"/>
        </w:rPr>
        <w:t>a</w:t>
      </w:r>
      <w:r w:rsidR="00662BDF" w:rsidRPr="00C8495E">
        <w:rPr>
          <w:rFonts w:ascii="Arial" w:hAnsi="Arial" w:cs="Arial"/>
          <w:sz w:val="24"/>
          <w:szCs w:val="24"/>
          <w:lang w:val="es-ES"/>
        </w:rPr>
        <w:t>s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3911C4">
        <w:rPr>
          <w:rFonts w:ascii="Arial" w:hAnsi="Arial" w:cs="Arial"/>
          <w:sz w:val="24"/>
          <w:szCs w:val="24"/>
          <w:lang w:val="es-ES"/>
        </w:rPr>
        <w:t xml:space="preserve">actuales </w:t>
      </w:r>
      <w:r w:rsidR="001C7CBA">
        <w:rPr>
          <w:rFonts w:ascii="Arial" w:hAnsi="Arial" w:cs="Arial"/>
          <w:sz w:val="24"/>
          <w:szCs w:val="24"/>
          <w:lang w:val="es-ES"/>
        </w:rPr>
        <w:t xml:space="preserve">exigencias de los consumidores </w:t>
      </w:r>
      <w:r w:rsidR="00246D91">
        <w:rPr>
          <w:rFonts w:ascii="Arial" w:hAnsi="Arial" w:cs="Arial"/>
          <w:sz w:val="24"/>
          <w:szCs w:val="24"/>
          <w:lang w:val="es-ES"/>
        </w:rPr>
        <w:t>promueven</w:t>
      </w:r>
      <w:r w:rsidR="00246D91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46098A" w:rsidRPr="00C8495E">
        <w:rPr>
          <w:rFonts w:ascii="Arial" w:hAnsi="Arial" w:cs="Arial"/>
          <w:sz w:val="24"/>
          <w:szCs w:val="24"/>
          <w:lang w:val="es-ES"/>
        </w:rPr>
        <w:t xml:space="preserve">la investigación, desarrollo e innovación 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de alimentos funcionales </w:t>
      </w:r>
      <w:r w:rsidR="008558CD">
        <w:rPr>
          <w:rFonts w:ascii="Arial" w:hAnsi="Arial" w:cs="Arial"/>
          <w:sz w:val="24"/>
          <w:szCs w:val="24"/>
          <w:lang w:val="es-ES"/>
        </w:rPr>
        <w:t>con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BD418E" w:rsidRPr="00C8495E">
        <w:rPr>
          <w:rFonts w:ascii="Arial" w:hAnsi="Arial" w:cs="Arial"/>
          <w:sz w:val="24"/>
          <w:szCs w:val="24"/>
          <w:lang w:val="es-ES"/>
        </w:rPr>
        <w:t xml:space="preserve">elevada 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calidad </w:t>
      </w:r>
      <w:r w:rsidR="00665FCB" w:rsidRPr="00C8495E">
        <w:rPr>
          <w:rFonts w:ascii="Arial" w:hAnsi="Arial" w:cs="Arial"/>
          <w:sz w:val="24"/>
          <w:szCs w:val="24"/>
          <w:lang w:val="es-ES"/>
        </w:rPr>
        <w:t xml:space="preserve">nutricional y 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listos para </w:t>
      </w:r>
      <w:r w:rsidR="00E4170D" w:rsidRPr="00C8495E">
        <w:rPr>
          <w:rFonts w:ascii="Arial" w:hAnsi="Arial" w:cs="Arial"/>
          <w:sz w:val="24"/>
          <w:szCs w:val="24"/>
          <w:lang w:val="es-ES"/>
        </w:rPr>
        <w:t>ser consumidos</w:t>
      </w:r>
      <w:r w:rsidRPr="00C8495E">
        <w:rPr>
          <w:rFonts w:ascii="Arial" w:hAnsi="Arial" w:cs="Arial"/>
          <w:sz w:val="24"/>
          <w:szCs w:val="24"/>
          <w:lang w:val="es-ES"/>
        </w:rPr>
        <w:t>.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A73F7F" w:rsidRPr="00C8495E">
        <w:rPr>
          <w:rFonts w:ascii="Arial" w:hAnsi="Arial" w:cs="Arial"/>
          <w:sz w:val="24"/>
          <w:szCs w:val="24"/>
          <w:lang w:val="es-ES"/>
        </w:rPr>
        <w:t>A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0D7144" w:rsidRPr="00C8495E">
        <w:rPr>
          <w:rFonts w:ascii="Arial" w:hAnsi="Arial" w:cs="Arial"/>
          <w:sz w:val="24"/>
          <w:szCs w:val="24"/>
          <w:lang w:val="es-ES"/>
        </w:rPr>
        <w:t>pesar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de </w:t>
      </w:r>
      <w:r w:rsidR="00BD1BE1">
        <w:rPr>
          <w:rFonts w:ascii="Arial" w:hAnsi="Arial" w:cs="Arial"/>
          <w:sz w:val="24"/>
          <w:szCs w:val="24"/>
          <w:lang w:val="es-ES"/>
        </w:rPr>
        <w:t xml:space="preserve">ser </w:t>
      </w:r>
      <w:r w:rsidR="001F23D3">
        <w:rPr>
          <w:rFonts w:ascii="Arial" w:hAnsi="Arial" w:cs="Arial"/>
          <w:sz w:val="24"/>
          <w:szCs w:val="24"/>
          <w:lang w:val="es-ES"/>
        </w:rPr>
        <w:t>f</w:t>
      </w:r>
      <w:r w:rsidR="00BD1BE1">
        <w:rPr>
          <w:rFonts w:ascii="Arial" w:hAnsi="Arial" w:cs="Arial"/>
          <w:sz w:val="24"/>
          <w:szCs w:val="24"/>
          <w:lang w:val="es-ES"/>
        </w:rPr>
        <w:t xml:space="preserve">uente </w:t>
      </w:r>
      <w:r w:rsidR="001F23D3">
        <w:rPr>
          <w:rFonts w:ascii="Arial" w:hAnsi="Arial" w:cs="Arial"/>
          <w:sz w:val="24"/>
          <w:szCs w:val="24"/>
          <w:lang w:val="es-ES"/>
        </w:rPr>
        <w:t>de</w:t>
      </w:r>
      <w:r w:rsidR="00ED476E">
        <w:rPr>
          <w:rFonts w:ascii="Arial" w:hAnsi="Arial" w:cs="Arial"/>
          <w:sz w:val="24"/>
          <w:szCs w:val="24"/>
          <w:lang w:val="es-ES"/>
        </w:rPr>
        <w:t xml:space="preserve"> aminoácidos esenciales</w:t>
      </w:r>
      <w:r w:rsidR="001A3DD2">
        <w:rPr>
          <w:rFonts w:ascii="Arial" w:hAnsi="Arial" w:cs="Arial"/>
          <w:sz w:val="24"/>
          <w:szCs w:val="24"/>
          <w:lang w:val="es-ES"/>
        </w:rPr>
        <w:t>,</w:t>
      </w:r>
      <w:r w:rsidR="00ED476E">
        <w:rPr>
          <w:rFonts w:ascii="Arial" w:hAnsi="Arial" w:cs="Arial"/>
          <w:sz w:val="24"/>
          <w:szCs w:val="24"/>
          <w:lang w:val="es-ES"/>
        </w:rPr>
        <w:t xml:space="preserve"> proteínas</w:t>
      </w:r>
      <w:r w:rsidR="001A3DD2">
        <w:rPr>
          <w:rFonts w:ascii="Arial" w:hAnsi="Arial" w:cs="Arial"/>
          <w:sz w:val="24"/>
          <w:szCs w:val="24"/>
          <w:lang w:val="es-ES"/>
        </w:rPr>
        <w:t xml:space="preserve"> y oligoelementos</w:t>
      </w:r>
      <w:r w:rsidR="00CF2AD8" w:rsidRPr="00C8495E">
        <w:rPr>
          <w:rFonts w:ascii="Arial" w:hAnsi="Arial" w:cs="Arial"/>
          <w:sz w:val="24"/>
          <w:szCs w:val="24"/>
          <w:lang w:val="es-ES"/>
        </w:rPr>
        <w:t>,</w:t>
      </w:r>
      <w:r w:rsidR="00A73F7F" w:rsidRPr="00C8495E">
        <w:rPr>
          <w:rFonts w:ascii="Arial" w:hAnsi="Arial" w:cs="Arial"/>
          <w:sz w:val="24"/>
          <w:szCs w:val="24"/>
          <w:lang w:val="es-ES"/>
        </w:rPr>
        <w:t xml:space="preserve"> la </w:t>
      </w:r>
      <w:proofErr w:type="spellStart"/>
      <w:r w:rsidR="00A73F7F" w:rsidRPr="00C8495E">
        <w:rPr>
          <w:rFonts w:ascii="Arial" w:hAnsi="Arial" w:cs="Arial"/>
          <w:sz w:val="24"/>
          <w:szCs w:val="24"/>
          <w:lang w:val="es-ES"/>
        </w:rPr>
        <w:t>quinoa</w:t>
      </w:r>
      <w:proofErr w:type="spellEnd"/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632093" w:rsidRPr="00C8495E">
        <w:rPr>
          <w:rFonts w:ascii="Arial" w:hAnsi="Arial" w:cs="Arial"/>
          <w:sz w:val="24"/>
          <w:szCs w:val="24"/>
          <w:lang w:val="es-ES"/>
        </w:rPr>
        <w:t>posee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compuestos </w:t>
      </w:r>
      <w:proofErr w:type="spellStart"/>
      <w:r w:rsidR="00CF2AD8" w:rsidRPr="00C8495E">
        <w:rPr>
          <w:rFonts w:ascii="Arial" w:hAnsi="Arial" w:cs="Arial"/>
          <w:sz w:val="24"/>
          <w:szCs w:val="24"/>
          <w:lang w:val="es-ES"/>
        </w:rPr>
        <w:t>antinutricionales</w:t>
      </w:r>
      <w:proofErr w:type="spellEnd"/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E76071" w:rsidRPr="00C8495E">
        <w:rPr>
          <w:rFonts w:ascii="Arial" w:hAnsi="Arial" w:cs="Arial"/>
          <w:sz w:val="24"/>
          <w:szCs w:val="24"/>
          <w:lang w:val="es-ES"/>
        </w:rPr>
        <w:t xml:space="preserve">como el </w:t>
      </w:r>
      <w:proofErr w:type="spellStart"/>
      <w:r w:rsidR="00E76071" w:rsidRPr="00C8495E">
        <w:rPr>
          <w:rFonts w:ascii="Arial" w:hAnsi="Arial" w:cs="Arial"/>
          <w:sz w:val="24"/>
          <w:szCs w:val="24"/>
          <w:lang w:val="es-ES"/>
        </w:rPr>
        <w:t>fitato</w:t>
      </w:r>
      <w:proofErr w:type="spellEnd"/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4F4AD0" w:rsidRPr="00C8495E">
        <w:rPr>
          <w:rFonts w:ascii="Arial" w:hAnsi="Arial" w:cs="Arial"/>
          <w:sz w:val="24"/>
          <w:szCs w:val="24"/>
          <w:lang w:val="es-ES"/>
        </w:rPr>
        <w:t>(</w:t>
      </w:r>
      <w:proofErr w:type="spellStart"/>
      <w:r w:rsidR="00246D91">
        <w:rPr>
          <w:rFonts w:ascii="Arial" w:hAnsi="Arial" w:cs="Arial"/>
          <w:sz w:val="24"/>
          <w:szCs w:val="24"/>
          <w:lang w:val="es-ES"/>
        </w:rPr>
        <w:t>mio-</w:t>
      </w:r>
      <w:r w:rsidR="004F4AD0" w:rsidRPr="00C8495E">
        <w:rPr>
          <w:rFonts w:ascii="Arial" w:hAnsi="Arial" w:cs="Arial"/>
          <w:sz w:val="24"/>
          <w:szCs w:val="24"/>
          <w:lang w:val="es-ES"/>
        </w:rPr>
        <w:t>inositol</w:t>
      </w:r>
      <w:proofErr w:type="spellEnd"/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F4AD0" w:rsidRPr="00C8495E">
        <w:rPr>
          <w:rFonts w:ascii="Arial" w:hAnsi="Arial" w:cs="Arial"/>
          <w:sz w:val="24"/>
          <w:szCs w:val="24"/>
          <w:lang w:val="es-ES"/>
        </w:rPr>
        <w:t>hexafosfato</w:t>
      </w:r>
      <w:proofErr w:type="spellEnd"/>
      <w:r w:rsidR="004F4AD0" w:rsidRPr="00C8495E">
        <w:rPr>
          <w:rFonts w:ascii="Arial" w:hAnsi="Arial" w:cs="Arial"/>
          <w:sz w:val="24"/>
          <w:szCs w:val="24"/>
          <w:lang w:val="es-ES"/>
        </w:rPr>
        <w:t>)</w:t>
      </w:r>
      <w:r w:rsidR="001A3DD2">
        <w:rPr>
          <w:rFonts w:ascii="Arial" w:hAnsi="Arial" w:cs="Arial"/>
          <w:sz w:val="24"/>
          <w:szCs w:val="24"/>
          <w:lang w:val="es-ES"/>
        </w:rPr>
        <w:t xml:space="preserve">. </w:t>
      </w:r>
      <w:r w:rsidR="008D5630">
        <w:rPr>
          <w:rFonts w:ascii="Arial" w:hAnsi="Arial" w:cs="Arial"/>
          <w:sz w:val="24"/>
          <w:szCs w:val="24"/>
          <w:lang w:val="es-ES"/>
        </w:rPr>
        <w:t>E</w:t>
      </w:r>
      <w:r w:rsidR="00770E08">
        <w:rPr>
          <w:rFonts w:ascii="Arial" w:hAnsi="Arial" w:cs="Arial"/>
          <w:sz w:val="24"/>
          <w:szCs w:val="24"/>
          <w:lang w:val="es-ES"/>
        </w:rPr>
        <w:t>ste compuesto</w:t>
      </w:r>
      <w:r w:rsidR="008D5630">
        <w:rPr>
          <w:rFonts w:ascii="Arial" w:hAnsi="Arial" w:cs="Arial"/>
          <w:sz w:val="24"/>
          <w:szCs w:val="24"/>
          <w:lang w:val="es-ES"/>
        </w:rPr>
        <w:t xml:space="preserve"> </w:t>
      </w:r>
      <w:r w:rsidR="00770E08">
        <w:rPr>
          <w:rFonts w:ascii="Arial" w:hAnsi="Arial" w:cs="Arial"/>
          <w:sz w:val="24"/>
          <w:szCs w:val="24"/>
          <w:lang w:val="es-ES"/>
        </w:rPr>
        <w:t xml:space="preserve">a través de sus </w:t>
      </w:r>
      <w:r w:rsidR="001A3DD2">
        <w:rPr>
          <w:rFonts w:ascii="Arial" w:hAnsi="Arial" w:cs="Arial"/>
          <w:sz w:val="24"/>
          <w:szCs w:val="24"/>
          <w:lang w:val="es-ES"/>
        </w:rPr>
        <w:t xml:space="preserve">seis grupos fosfato, </w:t>
      </w:r>
      <w:r w:rsidR="001C7CBA">
        <w:rPr>
          <w:rFonts w:ascii="Arial" w:hAnsi="Arial" w:cs="Arial"/>
          <w:sz w:val="24"/>
          <w:szCs w:val="24"/>
          <w:lang w:val="es-ES"/>
        </w:rPr>
        <w:t xml:space="preserve">acompleja </w:t>
      </w:r>
      <w:r w:rsidR="00551B63" w:rsidRPr="00C8495E">
        <w:rPr>
          <w:rFonts w:ascii="Arial" w:hAnsi="Arial" w:cs="Arial"/>
          <w:sz w:val="24"/>
          <w:szCs w:val="24"/>
          <w:lang w:val="es-ES"/>
        </w:rPr>
        <w:t>minerales</w:t>
      </w:r>
      <w:r w:rsidR="00E4170D" w:rsidRPr="00C8495E">
        <w:rPr>
          <w:rFonts w:ascii="Arial" w:hAnsi="Arial" w:cs="Arial"/>
          <w:sz w:val="24"/>
          <w:szCs w:val="24"/>
          <w:lang w:val="es-ES"/>
        </w:rPr>
        <w:t xml:space="preserve">, </w:t>
      </w:r>
      <w:r w:rsidR="00770E08">
        <w:rPr>
          <w:rFonts w:ascii="Arial" w:hAnsi="Arial" w:cs="Arial"/>
          <w:sz w:val="24"/>
          <w:szCs w:val="24"/>
          <w:lang w:val="es-ES"/>
        </w:rPr>
        <w:t xml:space="preserve">grupos básicos de </w:t>
      </w:r>
      <w:r w:rsidR="00E4170D" w:rsidRPr="00C8495E">
        <w:rPr>
          <w:rFonts w:ascii="Arial" w:hAnsi="Arial" w:cs="Arial"/>
          <w:sz w:val="24"/>
          <w:szCs w:val="24"/>
          <w:lang w:val="es-ES"/>
        </w:rPr>
        <w:t>proteínas,</w:t>
      </w:r>
      <w:r w:rsidR="00A73F7F" w:rsidRPr="00C8495E">
        <w:rPr>
          <w:rFonts w:ascii="Arial" w:hAnsi="Arial" w:cs="Arial"/>
          <w:sz w:val="24"/>
          <w:szCs w:val="24"/>
          <w:lang w:val="es-ES"/>
        </w:rPr>
        <w:t xml:space="preserve"> carbohidratos,</w:t>
      </w:r>
      <w:r w:rsidR="00E4170D" w:rsidRPr="00C8495E">
        <w:rPr>
          <w:rFonts w:ascii="Arial" w:hAnsi="Arial" w:cs="Arial"/>
          <w:sz w:val="24"/>
          <w:szCs w:val="24"/>
          <w:lang w:val="es-ES"/>
        </w:rPr>
        <w:t xml:space="preserve"> entre otros,</w:t>
      </w:r>
      <w:r w:rsidR="00551B63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A73F7F" w:rsidRPr="00C8495E">
        <w:rPr>
          <w:rFonts w:ascii="Arial" w:hAnsi="Arial" w:cs="Arial"/>
          <w:sz w:val="24"/>
          <w:szCs w:val="24"/>
          <w:lang w:val="es-ES"/>
        </w:rPr>
        <w:t xml:space="preserve">reduciendo su </w:t>
      </w:r>
      <w:r w:rsidR="00153E8E" w:rsidRPr="00C8495E">
        <w:rPr>
          <w:rFonts w:ascii="Arial" w:hAnsi="Arial" w:cs="Arial"/>
          <w:sz w:val="24"/>
          <w:szCs w:val="24"/>
          <w:lang w:val="es-ES"/>
        </w:rPr>
        <w:t>bio</w:t>
      </w:r>
      <w:r w:rsidR="00551B63" w:rsidRPr="00C8495E">
        <w:rPr>
          <w:rFonts w:ascii="Arial" w:hAnsi="Arial" w:cs="Arial"/>
          <w:sz w:val="24"/>
          <w:szCs w:val="24"/>
          <w:lang w:val="es-ES"/>
        </w:rPr>
        <w:t>disponibilidad</w:t>
      </w:r>
      <w:r w:rsidR="00632093" w:rsidRPr="00C8495E">
        <w:rPr>
          <w:rFonts w:ascii="Arial" w:hAnsi="Arial" w:cs="Arial"/>
          <w:sz w:val="24"/>
          <w:szCs w:val="24"/>
          <w:lang w:val="es-ES"/>
        </w:rPr>
        <w:t xml:space="preserve"> en la dieta</w:t>
      </w:r>
      <w:r w:rsidR="001A3DD2">
        <w:rPr>
          <w:rFonts w:ascii="Arial" w:hAnsi="Arial" w:cs="Arial"/>
          <w:sz w:val="24"/>
          <w:szCs w:val="24"/>
          <w:lang w:val="es-ES"/>
        </w:rPr>
        <w:t xml:space="preserve"> de animales </w:t>
      </w:r>
      <w:proofErr w:type="spellStart"/>
      <w:r w:rsidR="001A3DD2">
        <w:rPr>
          <w:rFonts w:ascii="Arial" w:hAnsi="Arial" w:cs="Arial"/>
          <w:sz w:val="24"/>
          <w:szCs w:val="24"/>
          <w:lang w:val="es-ES"/>
        </w:rPr>
        <w:t>monogástricos</w:t>
      </w:r>
      <w:proofErr w:type="spellEnd"/>
      <w:r w:rsidR="00551B63" w:rsidRPr="00C8495E">
        <w:rPr>
          <w:rFonts w:ascii="Arial" w:hAnsi="Arial" w:cs="Arial"/>
          <w:sz w:val="24"/>
          <w:szCs w:val="24"/>
          <w:lang w:val="es-ES"/>
        </w:rPr>
        <w:t>.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F4AD0" w:rsidRPr="00C8495E">
        <w:rPr>
          <w:rFonts w:ascii="Arial" w:hAnsi="Arial" w:cs="Arial"/>
          <w:sz w:val="24"/>
          <w:szCs w:val="24"/>
          <w:lang w:val="es-ES"/>
        </w:rPr>
        <w:t>Fitasa</w:t>
      </w:r>
      <w:proofErr w:type="spellEnd"/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es la enzima que hidroliza </w:t>
      </w:r>
      <w:r w:rsidR="00153E8E" w:rsidRPr="00C8495E">
        <w:rPr>
          <w:rFonts w:ascii="Arial" w:hAnsi="Arial" w:cs="Arial"/>
          <w:sz w:val="24"/>
          <w:szCs w:val="24"/>
          <w:lang w:val="es-ES"/>
        </w:rPr>
        <w:t xml:space="preserve">el </w:t>
      </w:r>
      <w:proofErr w:type="spellStart"/>
      <w:r w:rsidR="006B4CDB" w:rsidRPr="00C8495E">
        <w:rPr>
          <w:rFonts w:ascii="Arial" w:hAnsi="Arial" w:cs="Arial"/>
          <w:sz w:val="24"/>
          <w:szCs w:val="24"/>
          <w:lang w:val="es-ES"/>
        </w:rPr>
        <w:t>fitato</w:t>
      </w:r>
      <w:proofErr w:type="spellEnd"/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, liberando intermediarios </w:t>
      </w:r>
      <w:proofErr w:type="spellStart"/>
      <w:r w:rsidR="004F4AD0" w:rsidRPr="00C8495E">
        <w:rPr>
          <w:rFonts w:ascii="Arial" w:hAnsi="Arial" w:cs="Arial"/>
          <w:sz w:val="24"/>
          <w:szCs w:val="24"/>
          <w:lang w:val="es-ES"/>
        </w:rPr>
        <w:t>inositol</w:t>
      </w:r>
      <w:proofErr w:type="spellEnd"/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fosfato (</w:t>
      </w:r>
      <w:proofErr w:type="spellStart"/>
      <w:r w:rsidR="004F4AD0" w:rsidRPr="00C8495E">
        <w:rPr>
          <w:rFonts w:ascii="Arial" w:hAnsi="Arial" w:cs="Arial"/>
          <w:sz w:val="24"/>
          <w:szCs w:val="24"/>
          <w:lang w:val="es-ES"/>
        </w:rPr>
        <w:t>penta</w:t>
      </w:r>
      <w:proofErr w:type="spellEnd"/>
      <w:r w:rsidR="00A330CF" w:rsidRPr="00C8495E">
        <w:rPr>
          <w:rFonts w:ascii="Arial" w:hAnsi="Arial" w:cs="Arial"/>
          <w:sz w:val="24"/>
          <w:szCs w:val="24"/>
          <w:lang w:val="es-ES"/>
        </w:rPr>
        <w:t>-</w:t>
      </w:r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a mono</w:t>
      </w:r>
      <w:r w:rsidR="00A330CF" w:rsidRPr="00C8495E">
        <w:rPr>
          <w:rFonts w:ascii="Arial" w:hAnsi="Arial" w:cs="Arial"/>
          <w:sz w:val="24"/>
          <w:szCs w:val="24"/>
          <w:lang w:val="es-ES"/>
        </w:rPr>
        <w:t>-</w:t>
      </w:r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F4AD0" w:rsidRPr="00C8495E">
        <w:rPr>
          <w:rFonts w:ascii="Arial" w:hAnsi="Arial" w:cs="Arial"/>
          <w:sz w:val="24"/>
          <w:szCs w:val="24"/>
          <w:lang w:val="es-ES"/>
        </w:rPr>
        <w:t>inositol</w:t>
      </w:r>
      <w:proofErr w:type="spellEnd"/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fosfato),</w:t>
      </w:r>
      <w:r w:rsidR="00246D91">
        <w:rPr>
          <w:rFonts w:ascii="Arial" w:hAnsi="Arial" w:cs="Arial"/>
          <w:sz w:val="24"/>
          <w:szCs w:val="24"/>
          <w:lang w:val="es-ES"/>
        </w:rPr>
        <w:t xml:space="preserve"> </w:t>
      </w:r>
      <w:r w:rsidR="00220E6E" w:rsidRPr="00C8495E">
        <w:rPr>
          <w:rFonts w:ascii="Arial" w:hAnsi="Arial" w:cs="Arial"/>
          <w:sz w:val="24"/>
          <w:szCs w:val="24"/>
          <w:lang w:val="es-ES"/>
        </w:rPr>
        <w:t>moléculas</w:t>
      </w:r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acomplejad</w:t>
      </w:r>
      <w:r w:rsidR="00220E6E" w:rsidRPr="00C8495E">
        <w:rPr>
          <w:rFonts w:ascii="Arial" w:hAnsi="Arial" w:cs="Arial"/>
          <w:sz w:val="24"/>
          <w:szCs w:val="24"/>
          <w:lang w:val="es-ES"/>
        </w:rPr>
        <w:t>a</w:t>
      </w:r>
      <w:r w:rsidR="004F4AD0" w:rsidRPr="00C8495E">
        <w:rPr>
          <w:rFonts w:ascii="Arial" w:hAnsi="Arial" w:cs="Arial"/>
          <w:sz w:val="24"/>
          <w:szCs w:val="24"/>
          <w:lang w:val="es-ES"/>
        </w:rPr>
        <w:t>s y fósforo inorgánico.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341FC7" w:rsidRPr="00C8495E">
        <w:rPr>
          <w:rFonts w:ascii="Arial" w:hAnsi="Arial" w:cs="Arial"/>
          <w:sz w:val="24"/>
          <w:szCs w:val="24"/>
          <w:lang w:val="es-ES"/>
        </w:rPr>
        <w:t xml:space="preserve">En estudios previos, </w:t>
      </w:r>
      <w:r w:rsidR="00770E08">
        <w:rPr>
          <w:rFonts w:ascii="Arial" w:hAnsi="Arial" w:cs="Arial"/>
          <w:sz w:val="24"/>
          <w:szCs w:val="24"/>
          <w:lang w:val="es-ES"/>
        </w:rPr>
        <w:t xml:space="preserve">se </w:t>
      </w:r>
      <w:r w:rsidR="00770E08" w:rsidRPr="00DF6252">
        <w:rPr>
          <w:rFonts w:ascii="Arial" w:hAnsi="Arial" w:cs="Arial"/>
          <w:sz w:val="24"/>
          <w:szCs w:val="24"/>
          <w:lang w:val="es-ES"/>
        </w:rPr>
        <w:t xml:space="preserve">seleccionó </w:t>
      </w:r>
      <w:r w:rsidR="009B73D6" w:rsidRPr="00DF6252">
        <w:rPr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="009B73D6" w:rsidRPr="00DF6252">
        <w:rPr>
          <w:rFonts w:ascii="Arial" w:hAnsi="Arial" w:cs="Arial"/>
          <w:i/>
          <w:iCs/>
          <w:sz w:val="24"/>
          <w:szCs w:val="24"/>
          <w:lang w:val="es-ES"/>
        </w:rPr>
        <w:t>Lactiplantibacillus</w:t>
      </w:r>
      <w:proofErr w:type="spellEnd"/>
      <w:r w:rsidR="009B73D6" w:rsidRPr="00DF6252">
        <w:rPr>
          <w:rFonts w:ascii="Arial" w:hAnsi="Arial" w:cs="Arial"/>
          <w:i/>
          <w:iCs/>
          <w:sz w:val="24"/>
          <w:szCs w:val="24"/>
          <w:lang w:val="es-ES"/>
        </w:rPr>
        <w:t xml:space="preserve"> (L.) </w:t>
      </w:r>
      <w:proofErr w:type="spellStart"/>
      <w:r w:rsidR="009B73D6" w:rsidRPr="00DF6252">
        <w:rPr>
          <w:rFonts w:ascii="Arial" w:hAnsi="Arial" w:cs="Arial"/>
          <w:i/>
          <w:iCs/>
          <w:sz w:val="24"/>
          <w:szCs w:val="24"/>
          <w:lang w:val="es-ES"/>
        </w:rPr>
        <w:t>plantarum</w:t>
      </w:r>
      <w:proofErr w:type="spellEnd"/>
      <w:r w:rsidR="009B73D6" w:rsidRPr="00DF6252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="009B73D6" w:rsidRPr="00DF6252">
        <w:rPr>
          <w:rFonts w:ascii="Arial" w:hAnsi="Arial" w:cs="Arial"/>
          <w:sz w:val="24"/>
          <w:szCs w:val="24"/>
          <w:lang w:val="es-ES"/>
        </w:rPr>
        <w:t xml:space="preserve">CRL 1964, </w:t>
      </w:r>
      <w:r w:rsidR="00341FC7" w:rsidRPr="00DF6252">
        <w:rPr>
          <w:rFonts w:ascii="Arial" w:hAnsi="Arial" w:cs="Arial"/>
          <w:sz w:val="24"/>
          <w:szCs w:val="24"/>
          <w:lang w:val="es-ES"/>
        </w:rPr>
        <w:t>una bacteria láctica (BL)</w:t>
      </w:r>
      <w:r w:rsidR="00E36B0D" w:rsidRPr="00DF6252">
        <w:rPr>
          <w:rFonts w:ascii="Arial" w:hAnsi="Arial" w:cs="Arial"/>
          <w:sz w:val="24"/>
          <w:szCs w:val="24"/>
          <w:lang w:val="es-ES"/>
        </w:rPr>
        <w:t>,</w:t>
      </w:r>
      <w:r w:rsidR="00341FC7" w:rsidRPr="00DF6252">
        <w:rPr>
          <w:rFonts w:ascii="Arial" w:hAnsi="Arial" w:cs="Arial"/>
          <w:sz w:val="24"/>
          <w:szCs w:val="24"/>
          <w:lang w:val="es-ES"/>
        </w:rPr>
        <w:t xml:space="preserve"> con </w:t>
      </w:r>
      <w:r w:rsidR="001C7CBA" w:rsidRPr="00DF6252">
        <w:rPr>
          <w:rFonts w:ascii="Arial" w:hAnsi="Arial" w:cs="Arial"/>
          <w:sz w:val="24"/>
          <w:szCs w:val="24"/>
          <w:lang w:val="es-ES"/>
        </w:rPr>
        <w:t xml:space="preserve">importante </w:t>
      </w:r>
      <w:r w:rsidR="00341FC7" w:rsidRPr="00DF6252">
        <w:rPr>
          <w:rFonts w:ascii="Arial" w:hAnsi="Arial" w:cs="Arial"/>
          <w:sz w:val="24"/>
          <w:szCs w:val="24"/>
          <w:lang w:val="es-ES"/>
        </w:rPr>
        <w:t xml:space="preserve">actividad </w:t>
      </w:r>
      <w:proofErr w:type="spellStart"/>
      <w:r w:rsidR="00341FC7" w:rsidRPr="00DF6252">
        <w:rPr>
          <w:rFonts w:ascii="Arial" w:hAnsi="Arial" w:cs="Arial"/>
          <w:sz w:val="24"/>
          <w:szCs w:val="24"/>
          <w:lang w:val="es-ES"/>
        </w:rPr>
        <w:t>fitasa</w:t>
      </w:r>
      <w:proofErr w:type="spellEnd"/>
      <w:r w:rsidR="00AF110D" w:rsidRPr="00DF6252">
        <w:rPr>
          <w:rFonts w:ascii="Arial" w:hAnsi="Arial" w:cs="Arial"/>
          <w:sz w:val="24"/>
          <w:szCs w:val="24"/>
          <w:lang w:val="es-ES"/>
        </w:rPr>
        <w:t xml:space="preserve">. </w:t>
      </w:r>
      <w:r w:rsidR="00E36B0D" w:rsidRPr="00DF6252">
        <w:rPr>
          <w:rFonts w:ascii="Arial" w:hAnsi="Arial" w:cs="Arial"/>
          <w:sz w:val="24"/>
          <w:szCs w:val="24"/>
          <w:lang w:val="es-ES"/>
        </w:rPr>
        <w:t xml:space="preserve">La producción y actividad </w:t>
      </w:r>
      <w:r w:rsidR="009B73D6" w:rsidRPr="00DF6252">
        <w:rPr>
          <w:rFonts w:ascii="Arial" w:hAnsi="Arial" w:cs="Arial"/>
          <w:sz w:val="24"/>
          <w:szCs w:val="24"/>
          <w:lang w:val="es-ES"/>
        </w:rPr>
        <w:t>enzimática</w:t>
      </w:r>
      <w:r w:rsidR="00E36B0D" w:rsidRPr="00DF6252">
        <w:rPr>
          <w:rFonts w:ascii="Arial" w:hAnsi="Arial" w:cs="Arial"/>
          <w:sz w:val="24"/>
          <w:szCs w:val="24"/>
          <w:lang w:val="es-ES"/>
        </w:rPr>
        <w:t xml:space="preserve"> fu</w:t>
      </w:r>
      <w:r w:rsidR="00246D91" w:rsidRPr="00DF6252">
        <w:rPr>
          <w:rFonts w:ascii="Arial" w:hAnsi="Arial" w:cs="Arial"/>
          <w:sz w:val="24"/>
          <w:szCs w:val="24"/>
          <w:lang w:val="es-ES"/>
        </w:rPr>
        <w:t>e</w:t>
      </w:r>
      <w:r w:rsidR="009B73D6" w:rsidRPr="00DF6252">
        <w:rPr>
          <w:rFonts w:ascii="Arial" w:hAnsi="Arial" w:cs="Arial"/>
          <w:sz w:val="24"/>
          <w:szCs w:val="24"/>
          <w:lang w:val="es-ES"/>
        </w:rPr>
        <w:t>ron</w:t>
      </w:r>
      <w:r w:rsidR="00246D91" w:rsidRPr="00DF6252">
        <w:rPr>
          <w:rFonts w:ascii="Arial" w:hAnsi="Arial" w:cs="Arial"/>
          <w:sz w:val="24"/>
          <w:szCs w:val="24"/>
          <w:lang w:val="es-ES"/>
        </w:rPr>
        <w:t xml:space="preserve"> caracterizada</w:t>
      </w:r>
      <w:r w:rsidR="009B73D6" w:rsidRPr="00DF6252">
        <w:rPr>
          <w:rFonts w:ascii="Arial" w:hAnsi="Arial" w:cs="Arial"/>
          <w:sz w:val="24"/>
          <w:szCs w:val="24"/>
          <w:lang w:val="es-ES"/>
        </w:rPr>
        <w:t>s</w:t>
      </w:r>
      <w:r w:rsidR="00E36B0D" w:rsidRPr="00DF6252">
        <w:rPr>
          <w:rFonts w:ascii="Arial" w:hAnsi="Arial" w:cs="Arial"/>
          <w:sz w:val="24"/>
          <w:szCs w:val="24"/>
          <w:lang w:val="es-ES"/>
        </w:rPr>
        <w:t xml:space="preserve"> </w:t>
      </w:r>
      <w:r w:rsidR="00246D91" w:rsidRPr="00DF6252">
        <w:rPr>
          <w:rFonts w:ascii="Arial" w:hAnsi="Arial" w:cs="Arial"/>
          <w:sz w:val="24"/>
          <w:szCs w:val="24"/>
          <w:lang w:val="es-ES"/>
        </w:rPr>
        <w:t xml:space="preserve">y la enzima fue </w:t>
      </w:r>
      <w:r w:rsidR="00341FC7" w:rsidRPr="00DF6252">
        <w:rPr>
          <w:rFonts w:ascii="Arial" w:hAnsi="Arial" w:cs="Arial"/>
          <w:sz w:val="24"/>
          <w:szCs w:val="24"/>
          <w:lang w:val="es-ES"/>
        </w:rPr>
        <w:t>purificada parcialmente</w:t>
      </w:r>
      <w:r w:rsidR="00533C84" w:rsidRPr="00DF6252">
        <w:rPr>
          <w:rFonts w:ascii="Arial" w:hAnsi="Arial" w:cs="Arial"/>
          <w:sz w:val="24"/>
          <w:szCs w:val="24"/>
          <w:lang w:val="es-ES"/>
        </w:rPr>
        <w:t xml:space="preserve"> </w:t>
      </w:r>
      <w:r w:rsidR="00465813" w:rsidRPr="00DF6252">
        <w:rPr>
          <w:rFonts w:ascii="Arial" w:hAnsi="Arial" w:cs="Arial"/>
          <w:sz w:val="24"/>
          <w:szCs w:val="24"/>
          <w:lang w:val="es-ES"/>
        </w:rPr>
        <w:t>a partir de</w:t>
      </w:r>
      <w:r w:rsidR="00533C84" w:rsidRPr="00DF6252">
        <w:rPr>
          <w:rFonts w:ascii="Arial" w:hAnsi="Arial" w:cs="Arial"/>
          <w:sz w:val="24"/>
          <w:szCs w:val="24"/>
          <w:lang w:val="es-ES"/>
        </w:rPr>
        <w:t xml:space="preserve"> extractos libres de célula</w:t>
      </w:r>
      <w:r w:rsidR="009B73D6" w:rsidRPr="00DF6252">
        <w:rPr>
          <w:rFonts w:ascii="Arial" w:hAnsi="Arial" w:cs="Arial"/>
          <w:sz w:val="24"/>
          <w:szCs w:val="24"/>
          <w:lang w:val="es-ES"/>
        </w:rPr>
        <w:t>s</w:t>
      </w:r>
      <w:r w:rsidR="00246D91" w:rsidRPr="00DF6252">
        <w:rPr>
          <w:rFonts w:ascii="Arial" w:hAnsi="Arial" w:cs="Arial"/>
          <w:sz w:val="24"/>
          <w:szCs w:val="24"/>
          <w:lang w:val="es-ES"/>
        </w:rPr>
        <w:t xml:space="preserve"> de </w:t>
      </w:r>
      <w:r w:rsidR="00246D91" w:rsidRPr="00DF6252">
        <w:rPr>
          <w:rFonts w:ascii="Arial" w:hAnsi="Arial" w:cs="Arial"/>
          <w:i/>
          <w:iCs/>
          <w:sz w:val="24"/>
          <w:szCs w:val="24"/>
          <w:lang w:val="es-ES"/>
        </w:rPr>
        <w:t xml:space="preserve">L. </w:t>
      </w:r>
      <w:proofErr w:type="spellStart"/>
      <w:r w:rsidR="00246D91" w:rsidRPr="00DF6252">
        <w:rPr>
          <w:rFonts w:ascii="Arial" w:hAnsi="Arial" w:cs="Arial"/>
          <w:i/>
          <w:iCs/>
          <w:sz w:val="24"/>
          <w:szCs w:val="24"/>
          <w:lang w:val="es-ES"/>
        </w:rPr>
        <w:t>plantarum</w:t>
      </w:r>
      <w:proofErr w:type="spellEnd"/>
      <w:r w:rsidR="00246D91">
        <w:rPr>
          <w:rFonts w:ascii="Arial" w:hAnsi="Arial" w:cs="Arial"/>
          <w:sz w:val="24"/>
          <w:szCs w:val="24"/>
          <w:lang w:val="es-ES"/>
        </w:rPr>
        <w:t xml:space="preserve"> CRL 1964</w:t>
      </w:r>
      <w:r w:rsidR="00341FC7" w:rsidRPr="00486ED2">
        <w:rPr>
          <w:rFonts w:ascii="Arial" w:hAnsi="Arial" w:cs="Arial"/>
          <w:sz w:val="24"/>
          <w:szCs w:val="24"/>
          <w:lang w:val="es-ES"/>
        </w:rPr>
        <w:t xml:space="preserve">. </w:t>
      </w:r>
      <w:r w:rsidR="00E36B0D">
        <w:rPr>
          <w:rFonts w:ascii="Arial" w:hAnsi="Arial" w:cs="Arial"/>
          <w:sz w:val="24"/>
          <w:szCs w:val="24"/>
          <w:lang w:val="es-ES"/>
        </w:rPr>
        <w:t xml:space="preserve">El </w:t>
      </w:r>
      <w:r w:rsidR="00CF2AD8" w:rsidRPr="006717D9">
        <w:rPr>
          <w:rFonts w:ascii="Arial" w:hAnsi="Arial" w:cs="Arial"/>
          <w:sz w:val="24"/>
          <w:szCs w:val="24"/>
          <w:lang w:val="es-ES"/>
        </w:rPr>
        <w:t xml:space="preserve">objetivo de este trabajo </w:t>
      </w:r>
      <w:r w:rsidR="00551B63" w:rsidRPr="006717D9">
        <w:rPr>
          <w:rFonts w:ascii="Arial" w:hAnsi="Arial" w:cs="Arial"/>
          <w:sz w:val="24"/>
          <w:szCs w:val="24"/>
          <w:lang w:val="es-ES"/>
        </w:rPr>
        <w:t xml:space="preserve">fue </w:t>
      </w:r>
      <w:r w:rsidR="00E36B0D" w:rsidRPr="006717D9">
        <w:rPr>
          <w:rFonts w:ascii="Arial" w:hAnsi="Arial" w:cs="Arial"/>
          <w:sz w:val="24"/>
          <w:szCs w:val="24"/>
          <w:lang w:val="es-ES"/>
        </w:rPr>
        <w:t xml:space="preserve">diseñar </w:t>
      </w:r>
      <w:r w:rsidR="00A83720" w:rsidRPr="006717D9">
        <w:rPr>
          <w:rFonts w:ascii="Arial" w:hAnsi="Arial" w:cs="Arial"/>
          <w:sz w:val="24"/>
          <w:szCs w:val="24"/>
          <w:lang w:val="es-ES"/>
        </w:rPr>
        <w:t xml:space="preserve">un alimento tipo snack a base de </w:t>
      </w:r>
      <w:proofErr w:type="spellStart"/>
      <w:r w:rsidR="00A83720" w:rsidRPr="006717D9">
        <w:rPr>
          <w:rFonts w:ascii="Arial" w:hAnsi="Arial" w:cs="Arial"/>
          <w:sz w:val="24"/>
          <w:szCs w:val="24"/>
          <w:lang w:val="es-ES"/>
        </w:rPr>
        <w:t>quinoa</w:t>
      </w:r>
      <w:proofErr w:type="spellEnd"/>
      <w:r w:rsidR="00A83720" w:rsidRPr="006717D9">
        <w:rPr>
          <w:rFonts w:ascii="Arial" w:hAnsi="Arial" w:cs="Arial"/>
          <w:sz w:val="24"/>
          <w:szCs w:val="24"/>
          <w:lang w:val="es-ES"/>
        </w:rPr>
        <w:t xml:space="preserve"> a partir de masas fermentadas por </w:t>
      </w:r>
      <w:r w:rsidR="003A22D2" w:rsidRPr="006717D9">
        <w:rPr>
          <w:rFonts w:ascii="Arial" w:hAnsi="Arial" w:cs="Arial"/>
          <w:i/>
          <w:iCs/>
          <w:sz w:val="24"/>
          <w:szCs w:val="24"/>
          <w:lang w:val="es-ES"/>
        </w:rPr>
        <w:t xml:space="preserve">L. </w:t>
      </w:r>
      <w:proofErr w:type="spellStart"/>
      <w:r w:rsidR="00551B63" w:rsidRPr="006717D9">
        <w:rPr>
          <w:rFonts w:ascii="Arial" w:hAnsi="Arial" w:cs="Arial"/>
          <w:i/>
          <w:iCs/>
          <w:sz w:val="24"/>
          <w:szCs w:val="24"/>
          <w:lang w:val="es-ES"/>
        </w:rPr>
        <w:t>pla</w:t>
      </w:r>
      <w:r w:rsidR="00B90015" w:rsidRPr="006717D9">
        <w:rPr>
          <w:rFonts w:ascii="Arial" w:hAnsi="Arial" w:cs="Arial"/>
          <w:i/>
          <w:iCs/>
          <w:sz w:val="24"/>
          <w:szCs w:val="24"/>
          <w:lang w:val="es-ES"/>
        </w:rPr>
        <w:t>n</w:t>
      </w:r>
      <w:r w:rsidR="00551B63" w:rsidRPr="006717D9">
        <w:rPr>
          <w:rFonts w:ascii="Arial" w:hAnsi="Arial" w:cs="Arial"/>
          <w:i/>
          <w:iCs/>
          <w:sz w:val="24"/>
          <w:szCs w:val="24"/>
          <w:lang w:val="es-ES"/>
        </w:rPr>
        <w:t>tarum</w:t>
      </w:r>
      <w:proofErr w:type="spellEnd"/>
      <w:r w:rsidR="00551B63" w:rsidRPr="006717D9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="00551B63" w:rsidRPr="006717D9">
        <w:rPr>
          <w:rFonts w:ascii="Arial" w:hAnsi="Arial" w:cs="Arial"/>
          <w:sz w:val="24"/>
          <w:szCs w:val="24"/>
          <w:lang w:val="es-ES"/>
        </w:rPr>
        <w:t>CRL 1964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(SQF) 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y evaluar el contenido </w:t>
      </w:r>
      <w:r w:rsidR="00B15B67" w:rsidRPr="006717D9">
        <w:rPr>
          <w:rFonts w:ascii="Arial" w:hAnsi="Arial" w:cs="Arial"/>
          <w:sz w:val="24"/>
          <w:szCs w:val="24"/>
          <w:lang w:val="es-ES"/>
        </w:rPr>
        <w:t xml:space="preserve">y biodisponibilidad 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de </w:t>
      </w:r>
      <w:proofErr w:type="spellStart"/>
      <w:r w:rsidR="00EC35E0" w:rsidRPr="006717D9">
        <w:rPr>
          <w:rFonts w:ascii="Arial" w:hAnsi="Arial" w:cs="Arial"/>
          <w:sz w:val="24"/>
          <w:szCs w:val="24"/>
          <w:lang w:val="es-ES"/>
        </w:rPr>
        <w:t>fitato</w:t>
      </w:r>
      <w:proofErr w:type="spellEnd"/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total, </w:t>
      </w:r>
      <w:r w:rsidR="00A11288" w:rsidRPr="006717D9">
        <w:rPr>
          <w:rFonts w:ascii="Arial" w:hAnsi="Arial" w:cs="Arial"/>
          <w:sz w:val="24"/>
          <w:szCs w:val="24"/>
          <w:lang w:val="es-ES"/>
        </w:rPr>
        <w:t>fosfato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y contenido de minerales (Fe, Mn, Zn, Mg, Ca y P) </w:t>
      </w:r>
      <w:r w:rsidR="00EC35E0" w:rsidRPr="006717D9">
        <w:rPr>
          <w:rFonts w:ascii="Arial" w:hAnsi="Arial" w:cs="Arial"/>
          <w:i/>
          <w:iCs/>
          <w:sz w:val="24"/>
          <w:szCs w:val="24"/>
          <w:lang w:val="es-ES"/>
        </w:rPr>
        <w:t>in situ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en </w:t>
      </w:r>
      <w:r w:rsidR="001C7CBA" w:rsidRPr="006717D9">
        <w:rPr>
          <w:rFonts w:ascii="Arial" w:hAnsi="Arial" w:cs="Arial"/>
          <w:sz w:val="24"/>
          <w:szCs w:val="24"/>
          <w:lang w:val="es-ES"/>
        </w:rPr>
        <w:t xml:space="preserve">el </w:t>
      </w:r>
      <w:r w:rsidR="00EC35E0" w:rsidRPr="006717D9">
        <w:rPr>
          <w:rFonts w:ascii="Arial" w:hAnsi="Arial" w:cs="Arial"/>
          <w:sz w:val="24"/>
          <w:szCs w:val="24"/>
          <w:lang w:val="es-ES"/>
        </w:rPr>
        <w:t>snack elaborado y masas controles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 sin inóculo (SQC) y sin fermentar (SQS)</w:t>
      </w:r>
      <w:r w:rsidR="00EC35E0" w:rsidRPr="006717D9">
        <w:rPr>
          <w:rFonts w:ascii="Arial" w:hAnsi="Arial" w:cs="Arial"/>
          <w:sz w:val="24"/>
          <w:szCs w:val="24"/>
          <w:lang w:val="es-ES"/>
        </w:rPr>
        <w:t>.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485F7E" w:rsidRPr="006717D9">
        <w:rPr>
          <w:rFonts w:ascii="Arial" w:hAnsi="Arial" w:cs="Arial"/>
          <w:sz w:val="24"/>
          <w:szCs w:val="24"/>
          <w:lang w:val="es-AR"/>
        </w:rPr>
        <w:t xml:space="preserve">Se evaluaron </w:t>
      </w:r>
      <w:r w:rsidR="009025D9" w:rsidRPr="006717D9">
        <w:rPr>
          <w:rFonts w:ascii="Arial" w:hAnsi="Arial" w:cs="Arial"/>
          <w:sz w:val="24"/>
          <w:szCs w:val="24"/>
          <w:lang w:val="es-AR"/>
        </w:rPr>
        <w:t xml:space="preserve">diversas </w:t>
      </w:r>
      <w:r w:rsidR="00485F7E" w:rsidRPr="006717D9">
        <w:rPr>
          <w:rFonts w:ascii="Arial" w:hAnsi="Arial" w:cs="Arial"/>
          <w:sz w:val="24"/>
          <w:szCs w:val="24"/>
          <w:lang w:val="es-AR"/>
        </w:rPr>
        <w:t>combinaciones de harina de quínoa con harinas libres de gluten (coco, almendras, avena, arvejas, garbanzo</w:t>
      </w:r>
      <w:r w:rsidR="00D25D3A" w:rsidRPr="006717D9">
        <w:rPr>
          <w:rFonts w:ascii="Arial" w:hAnsi="Arial" w:cs="Arial"/>
          <w:sz w:val="24"/>
          <w:szCs w:val="24"/>
          <w:lang w:val="es-AR"/>
        </w:rPr>
        <w:t xml:space="preserve">, </w:t>
      </w:r>
      <w:proofErr w:type="spellStart"/>
      <w:r w:rsidR="00D25D3A" w:rsidRPr="006717D9">
        <w:rPr>
          <w:rFonts w:ascii="Arial" w:hAnsi="Arial" w:cs="Arial"/>
          <w:sz w:val="24"/>
          <w:szCs w:val="24"/>
          <w:lang w:val="es-AR"/>
        </w:rPr>
        <w:t>maiz</w:t>
      </w:r>
      <w:proofErr w:type="spellEnd"/>
      <w:r w:rsidR="00485F7E" w:rsidRPr="006717D9">
        <w:rPr>
          <w:rFonts w:ascii="Arial" w:hAnsi="Arial" w:cs="Arial"/>
          <w:sz w:val="24"/>
          <w:szCs w:val="24"/>
          <w:lang w:val="es-AR"/>
        </w:rPr>
        <w:t xml:space="preserve"> y arroz) en diferentes proporciones respecto a la masa fermentada (40:60, 60:40 y 80:20) y </w:t>
      </w:r>
      <w:r w:rsidR="009025D9" w:rsidRPr="006717D9">
        <w:rPr>
          <w:rFonts w:ascii="Arial" w:hAnsi="Arial" w:cs="Arial"/>
          <w:sz w:val="24"/>
          <w:szCs w:val="24"/>
          <w:lang w:val="es-AR"/>
        </w:rPr>
        <w:t>distintos</w:t>
      </w:r>
      <w:r w:rsidR="00DF6252" w:rsidRPr="006717D9">
        <w:rPr>
          <w:rFonts w:ascii="Arial" w:hAnsi="Arial" w:cs="Arial"/>
          <w:sz w:val="24"/>
          <w:szCs w:val="24"/>
          <w:lang w:val="es-AR"/>
        </w:rPr>
        <w:t xml:space="preserve"> </w:t>
      </w:r>
      <w:r w:rsidR="00485F7E" w:rsidRPr="006717D9">
        <w:rPr>
          <w:rFonts w:ascii="Arial" w:hAnsi="Arial" w:cs="Arial"/>
          <w:sz w:val="24"/>
          <w:szCs w:val="24"/>
          <w:lang w:val="es-AR"/>
        </w:rPr>
        <w:t>agentes reguladores de pH (CaCO</w:t>
      </w:r>
      <w:r w:rsidR="00485F7E" w:rsidRPr="006717D9">
        <w:rPr>
          <w:rFonts w:ascii="Arial" w:hAnsi="Arial" w:cs="Arial"/>
          <w:sz w:val="24"/>
          <w:szCs w:val="24"/>
          <w:vertAlign w:val="subscript"/>
          <w:lang w:val="es-AR"/>
        </w:rPr>
        <w:t>3</w:t>
      </w:r>
      <w:r w:rsidR="00485F7E" w:rsidRPr="006717D9">
        <w:rPr>
          <w:rFonts w:ascii="Arial" w:hAnsi="Arial" w:cs="Arial"/>
          <w:sz w:val="24"/>
          <w:szCs w:val="24"/>
          <w:lang w:val="es-AR"/>
        </w:rPr>
        <w:t>, NaHCO</w:t>
      </w:r>
      <w:r w:rsidR="00485F7E" w:rsidRPr="006717D9">
        <w:rPr>
          <w:rFonts w:ascii="Arial" w:hAnsi="Arial" w:cs="Arial"/>
          <w:sz w:val="24"/>
          <w:szCs w:val="24"/>
          <w:vertAlign w:val="subscript"/>
          <w:lang w:val="es-AR"/>
        </w:rPr>
        <w:t>3</w:t>
      </w:r>
      <w:r w:rsidR="00485F7E" w:rsidRPr="006717D9">
        <w:rPr>
          <w:rFonts w:ascii="Arial" w:hAnsi="Arial" w:cs="Arial"/>
          <w:sz w:val="24"/>
          <w:szCs w:val="24"/>
          <w:lang w:val="es-AR"/>
        </w:rPr>
        <w:t>, KOH y Na</w:t>
      </w:r>
      <w:r w:rsidR="00485F7E" w:rsidRPr="006717D9">
        <w:rPr>
          <w:rFonts w:ascii="Arial" w:hAnsi="Arial" w:cs="Arial"/>
          <w:sz w:val="24"/>
          <w:szCs w:val="24"/>
          <w:vertAlign w:val="subscript"/>
          <w:lang w:val="es-AR"/>
        </w:rPr>
        <w:t>2</w:t>
      </w:r>
      <w:r w:rsidR="00485F7E" w:rsidRPr="006717D9">
        <w:rPr>
          <w:rFonts w:ascii="Arial" w:hAnsi="Arial" w:cs="Arial"/>
          <w:sz w:val="24"/>
          <w:szCs w:val="24"/>
          <w:lang w:val="es-AR"/>
        </w:rPr>
        <w:t>CO</w:t>
      </w:r>
      <w:r w:rsidR="00485F7E" w:rsidRPr="006717D9">
        <w:rPr>
          <w:rFonts w:ascii="Arial" w:hAnsi="Arial" w:cs="Arial"/>
          <w:sz w:val="24"/>
          <w:szCs w:val="24"/>
          <w:vertAlign w:val="subscript"/>
          <w:lang w:val="es-AR"/>
        </w:rPr>
        <w:t>3</w:t>
      </w:r>
      <w:r w:rsidR="00B82D82" w:rsidRPr="006717D9">
        <w:rPr>
          <w:rFonts w:ascii="Arial" w:hAnsi="Arial" w:cs="Arial"/>
          <w:lang w:val="es-AR"/>
        </w:rPr>
        <w:t xml:space="preserve">). </w:t>
      </w:r>
      <w:r w:rsidR="00A11288" w:rsidRPr="006717D9">
        <w:rPr>
          <w:rFonts w:ascii="Arial" w:hAnsi="Arial" w:cs="Arial"/>
          <w:sz w:val="24"/>
          <w:szCs w:val="24"/>
          <w:lang w:val="es-ES"/>
        </w:rPr>
        <w:t>Finalmente, e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l snack de </w:t>
      </w:r>
      <w:proofErr w:type="spellStart"/>
      <w:r w:rsidR="00EC35E0" w:rsidRPr="006717D9">
        <w:rPr>
          <w:rFonts w:ascii="Arial" w:hAnsi="Arial" w:cs="Arial"/>
          <w:sz w:val="24"/>
          <w:szCs w:val="24"/>
          <w:lang w:val="es-ES"/>
        </w:rPr>
        <w:t>quinoa</w:t>
      </w:r>
      <w:proofErr w:type="spellEnd"/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fue formulado con masa fermentada de </w:t>
      </w:r>
      <w:proofErr w:type="spellStart"/>
      <w:r w:rsidR="00EC35E0" w:rsidRPr="006717D9">
        <w:rPr>
          <w:rFonts w:ascii="Arial" w:hAnsi="Arial" w:cs="Arial"/>
          <w:sz w:val="24"/>
          <w:szCs w:val="24"/>
          <w:lang w:val="es-ES"/>
        </w:rPr>
        <w:t>quinoa</w:t>
      </w:r>
      <w:proofErr w:type="spellEnd"/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y harina de coco en proporción 60:40, y Na</w:t>
      </w:r>
      <w:r w:rsidR="00EC35E0" w:rsidRPr="006717D9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="00EC35E0" w:rsidRPr="006717D9">
        <w:rPr>
          <w:rFonts w:ascii="Arial" w:hAnsi="Arial" w:cs="Arial"/>
          <w:sz w:val="24"/>
          <w:szCs w:val="24"/>
          <w:lang w:val="es-ES"/>
        </w:rPr>
        <w:t>CO</w:t>
      </w:r>
      <w:r w:rsidR="00EC35E0" w:rsidRPr="006717D9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="001C7CBA" w:rsidRPr="006717D9">
        <w:rPr>
          <w:rFonts w:ascii="Arial" w:hAnsi="Arial" w:cs="Arial"/>
          <w:sz w:val="24"/>
          <w:szCs w:val="24"/>
          <w:vertAlign w:val="subscript"/>
          <w:lang w:val="es-ES"/>
        </w:rPr>
        <w:t xml:space="preserve"> </w:t>
      </w:r>
      <w:r w:rsidR="001C7CBA" w:rsidRPr="006717D9">
        <w:rPr>
          <w:rFonts w:ascii="Arial" w:hAnsi="Arial" w:cs="Arial"/>
          <w:sz w:val="24"/>
          <w:szCs w:val="24"/>
          <w:lang w:val="es-ES"/>
        </w:rPr>
        <w:t>(</w:t>
      </w:r>
      <w:r w:rsidR="00EC35E0" w:rsidRPr="006717D9">
        <w:rPr>
          <w:rFonts w:ascii="Arial" w:hAnsi="Arial" w:cs="Arial"/>
          <w:sz w:val="24"/>
          <w:szCs w:val="24"/>
          <w:lang w:val="es-ES"/>
        </w:rPr>
        <w:t>1%</w:t>
      </w:r>
      <w:r w:rsidR="001C7CBA" w:rsidRPr="006717D9">
        <w:rPr>
          <w:rFonts w:ascii="Arial" w:hAnsi="Arial" w:cs="Arial"/>
          <w:sz w:val="24"/>
          <w:szCs w:val="24"/>
          <w:lang w:val="es-ES"/>
        </w:rPr>
        <w:t>)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como agente regulador de pH. </w:t>
      </w:r>
      <w:r w:rsidR="001C7CBA" w:rsidRPr="006717D9">
        <w:rPr>
          <w:rFonts w:ascii="Arial" w:hAnsi="Arial" w:cs="Arial"/>
          <w:sz w:val="24"/>
          <w:szCs w:val="24"/>
          <w:lang w:val="es-ES"/>
        </w:rPr>
        <w:t xml:space="preserve">Los resultados obtenidos mostraron </w:t>
      </w:r>
      <w:r w:rsidR="00A11288" w:rsidRPr="006717D9">
        <w:rPr>
          <w:rFonts w:ascii="Arial" w:hAnsi="Arial" w:cs="Arial"/>
          <w:sz w:val="24"/>
          <w:szCs w:val="24"/>
          <w:lang w:val="es-ES"/>
        </w:rPr>
        <w:t xml:space="preserve">disminución del contenido total de </w:t>
      </w:r>
      <w:proofErr w:type="spellStart"/>
      <w:r w:rsidR="00A11288" w:rsidRPr="006717D9">
        <w:rPr>
          <w:rFonts w:ascii="Arial" w:hAnsi="Arial" w:cs="Arial"/>
          <w:sz w:val="24"/>
          <w:szCs w:val="24"/>
          <w:lang w:val="es-ES"/>
        </w:rPr>
        <w:t>fitato</w:t>
      </w:r>
      <w:proofErr w:type="spellEnd"/>
      <w:r w:rsidR="00A11288" w:rsidRPr="006717D9">
        <w:rPr>
          <w:rFonts w:ascii="Arial" w:hAnsi="Arial" w:cs="Arial"/>
          <w:sz w:val="24"/>
          <w:szCs w:val="24"/>
          <w:lang w:val="es-ES"/>
        </w:rPr>
        <w:t xml:space="preserve"> del 38% 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en el 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SQF </w:t>
      </w:r>
      <w:r w:rsidR="00A330CF" w:rsidRPr="006717D9">
        <w:rPr>
          <w:rFonts w:ascii="Arial" w:hAnsi="Arial" w:cs="Arial"/>
          <w:sz w:val="24"/>
          <w:szCs w:val="24"/>
          <w:lang w:val="es-ES"/>
        </w:rPr>
        <w:t xml:space="preserve">respecto 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al SQC </w:t>
      </w:r>
      <w:r w:rsidR="00743F74" w:rsidRPr="006717D9">
        <w:rPr>
          <w:rFonts w:ascii="Arial" w:hAnsi="Arial" w:cs="Arial"/>
          <w:sz w:val="24"/>
          <w:szCs w:val="24"/>
          <w:lang w:val="es-ES"/>
        </w:rPr>
        <w:t xml:space="preserve">y </w:t>
      </w:r>
      <w:r w:rsidR="00DF6252" w:rsidRPr="006717D9">
        <w:rPr>
          <w:rFonts w:ascii="Arial" w:hAnsi="Arial" w:cs="Arial"/>
          <w:sz w:val="24"/>
          <w:szCs w:val="24"/>
          <w:lang w:val="es-ES"/>
        </w:rPr>
        <w:t>44</w:t>
      </w:r>
      <w:r w:rsidR="00743F74" w:rsidRPr="006717D9">
        <w:rPr>
          <w:rFonts w:ascii="Arial" w:hAnsi="Arial" w:cs="Arial"/>
          <w:sz w:val="24"/>
          <w:szCs w:val="24"/>
          <w:lang w:val="es-ES"/>
        </w:rPr>
        <w:t>% respecto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 al SQS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. </w:t>
      </w:r>
      <w:r w:rsidR="00F62DE7" w:rsidRPr="006717D9">
        <w:rPr>
          <w:rFonts w:ascii="Arial" w:hAnsi="Arial" w:cs="Arial"/>
          <w:sz w:val="24"/>
          <w:szCs w:val="24"/>
          <w:lang w:val="es-ES"/>
        </w:rPr>
        <w:t>Asimismo</w:t>
      </w:r>
      <w:r w:rsidR="00F71580" w:rsidRPr="006717D9">
        <w:rPr>
          <w:rFonts w:ascii="Arial" w:hAnsi="Arial" w:cs="Arial"/>
          <w:sz w:val="24"/>
          <w:szCs w:val="24"/>
          <w:lang w:val="es-ES"/>
        </w:rPr>
        <w:t>,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se </w:t>
      </w:r>
      <w:r w:rsidR="00F71580" w:rsidRPr="006717D9">
        <w:rPr>
          <w:rFonts w:ascii="Arial" w:hAnsi="Arial" w:cs="Arial"/>
          <w:sz w:val="24"/>
          <w:szCs w:val="24"/>
          <w:lang w:val="es-ES"/>
        </w:rPr>
        <w:t>observó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un incremento (</w:t>
      </w:r>
      <w:r w:rsidR="006717D9" w:rsidRPr="006717D9">
        <w:rPr>
          <w:rFonts w:ascii="Arial" w:hAnsi="Arial" w:cs="Arial"/>
          <w:sz w:val="24"/>
          <w:szCs w:val="24"/>
          <w:lang w:val="es-ES"/>
        </w:rPr>
        <w:t>6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veces) del </w:t>
      </w:r>
      <w:r w:rsidR="00FF4C5E" w:rsidRPr="006717D9">
        <w:rPr>
          <w:rFonts w:ascii="Arial" w:hAnsi="Arial" w:cs="Arial"/>
          <w:sz w:val="24"/>
          <w:szCs w:val="24"/>
          <w:lang w:val="es-ES"/>
        </w:rPr>
        <w:t xml:space="preserve">contenido de fosfatos liberados en el 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SQF </w:t>
      </w:r>
      <w:r w:rsidR="00A330CF" w:rsidRPr="006717D9">
        <w:rPr>
          <w:rFonts w:ascii="Arial" w:hAnsi="Arial" w:cs="Arial"/>
          <w:sz w:val="24"/>
          <w:szCs w:val="24"/>
          <w:lang w:val="es-ES"/>
        </w:rPr>
        <w:t xml:space="preserve">respecto a </w:t>
      </w:r>
      <w:r w:rsidR="00F71580" w:rsidRPr="006717D9">
        <w:rPr>
          <w:rFonts w:ascii="Arial" w:hAnsi="Arial" w:cs="Arial"/>
          <w:sz w:val="24"/>
          <w:szCs w:val="24"/>
          <w:lang w:val="es-ES"/>
        </w:rPr>
        <w:t>ambos</w:t>
      </w:r>
      <w:r w:rsidR="00A330CF" w:rsidRPr="006717D9">
        <w:rPr>
          <w:rFonts w:ascii="Arial" w:hAnsi="Arial" w:cs="Arial"/>
          <w:sz w:val="24"/>
          <w:szCs w:val="24"/>
          <w:lang w:val="es-ES"/>
        </w:rPr>
        <w:t xml:space="preserve"> controles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 (SQ</w:t>
      </w:r>
      <w:r w:rsidR="00E07D00" w:rsidRPr="006717D9">
        <w:rPr>
          <w:rFonts w:ascii="Arial" w:hAnsi="Arial" w:cs="Arial"/>
          <w:sz w:val="24"/>
          <w:szCs w:val="24"/>
          <w:lang w:val="es-ES"/>
        </w:rPr>
        <w:t>C y SQS)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. </w:t>
      </w:r>
      <w:r w:rsidR="00F62DE7" w:rsidRPr="006717D9">
        <w:rPr>
          <w:rFonts w:ascii="Arial" w:hAnsi="Arial" w:cs="Arial"/>
          <w:sz w:val="24"/>
          <w:szCs w:val="24"/>
          <w:lang w:val="es-ES"/>
        </w:rPr>
        <w:t>La concentración de m</w:t>
      </w:r>
      <w:r w:rsidR="005C00C4" w:rsidRPr="006717D9">
        <w:rPr>
          <w:rFonts w:ascii="Arial" w:hAnsi="Arial" w:cs="Arial"/>
          <w:sz w:val="24"/>
          <w:szCs w:val="24"/>
          <w:lang w:val="es-ES"/>
        </w:rPr>
        <w:t>inerales (Fe</w:t>
      </w:r>
      <w:r w:rsidR="006B4CDB" w:rsidRPr="006717D9">
        <w:rPr>
          <w:rFonts w:ascii="Arial" w:hAnsi="Arial" w:cs="Arial"/>
          <w:sz w:val="24"/>
          <w:szCs w:val="24"/>
          <w:lang w:val="es-ES"/>
        </w:rPr>
        <w:t>,</w:t>
      </w:r>
      <w:r w:rsidR="005C00C4" w:rsidRPr="006717D9">
        <w:rPr>
          <w:rFonts w:ascii="Arial" w:hAnsi="Arial" w:cs="Arial"/>
          <w:sz w:val="24"/>
          <w:szCs w:val="24"/>
          <w:lang w:val="es-ES"/>
        </w:rPr>
        <w:t xml:space="preserve"> Mn, Zn, Mg, Ca y P)</w:t>
      </w:r>
      <w:r w:rsidR="006B4CDB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aumentó </w:t>
      </w:r>
      <w:r w:rsidR="00AF110D" w:rsidRPr="006717D9">
        <w:rPr>
          <w:rFonts w:ascii="Arial" w:hAnsi="Arial" w:cs="Arial"/>
          <w:sz w:val="24"/>
          <w:szCs w:val="24"/>
          <w:lang w:val="es-ES"/>
        </w:rPr>
        <w:t>(</w:t>
      </w:r>
      <w:r w:rsidR="009767C9" w:rsidRPr="006717D9">
        <w:rPr>
          <w:rFonts w:ascii="Arial" w:hAnsi="Arial" w:cs="Arial"/>
          <w:sz w:val="24"/>
          <w:szCs w:val="24"/>
          <w:lang w:val="es-ES"/>
        </w:rPr>
        <w:t>2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AF110D" w:rsidRPr="006717D9">
        <w:rPr>
          <w:rFonts w:ascii="Arial" w:hAnsi="Arial" w:cs="Arial"/>
          <w:sz w:val="24"/>
          <w:szCs w:val="24"/>
          <w:lang w:val="es-ES"/>
        </w:rPr>
        <w:t>-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9767C9" w:rsidRPr="006717D9">
        <w:rPr>
          <w:rFonts w:ascii="Arial" w:hAnsi="Arial" w:cs="Arial"/>
          <w:sz w:val="24"/>
          <w:szCs w:val="24"/>
          <w:lang w:val="es-ES"/>
        </w:rPr>
        <w:t>32</w:t>
      </w:r>
      <w:r w:rsidR="00AF110D" w:rsidRPr="006717D9">
        <w:rPr>
          <w:rFonts w:ascii="Arial" w:hAnsi="Arial" w:cs="Arial"/>
          <w:sz w:val="24"/>
          <w:szCs w:val="24"/>
          <w:lang w:val="es-ES"/>
        </w:rPr>
        <w:t>%)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 en el </w:t>
      </w:r>
      <w:r w:rsidR="00E07D00" w:rsidRPr="006717D9">
        <w:rPr>
          <w:rFonts w:ascii="Arial" w:hAnsi="Arial" w:cs="Arial"/>
          <w:sz w:val="24"/>
          <w:szCs w:val="24"/>
          <w:lang w:val="es-ES"/>
        </w:rPr>
        <w:t xml:space="preserve">SQF </w:t>
      </w:r>
      <w:r w:rsidR="00E00409" w:rsidRPr="006717D9">
        <w:rPr>
          <w:rFonts w:ascii="Arial" w:hAnsi="Arial" w:cs="Arial"/>
          <w:sz w:val="24"/>
          <w:szCs w:val="24"/>
          <w:lang w:val="es-ES"/>
        </w:rPr>
        <w:t>resp</w:t>
      </w:r>
      <w:r w:rsidR="00A330CF" w:rsidRPr="006717D9">
        <w:rPr>
          <w:rFonts w:ascii="Arial" w:hAnsi="Arial" w:cs="Arial"/>
          <w:sz w:val="24"/>
          <w:szCs w:val="24"/>
          <w:lang w:val="es-ES"/>
        </w:rPr>
        <w:t>ecto a</w:t>
      </w:r>
      <w:r w:rsidR="00E07D00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A330CF" w:rsidRPr="006717D9">
        <w:rPr>
          <w:rFonts w:ascii="Arial" w:hAnsi="Arial" w:cs="Arial"/>
          <w:sz w:val="24"/>
          <w:szCs w:val="24"/>
          <w:lang w:val="es-ES"/>
        </w:rPr>
        <w:t>l</w:t>
      </w:r>
      <w:r w:rsidR="00E07D00" w:rsidRPr="006717D9">
        <w:rPr>
          <w:rFonts w:ascii="Arial" w:hAnsi="Arial" w:cs="Arial"/>
          <w:sz w:val="24"/>
          <w:szCs w:val="24"/>
          <w:lang w:val="es-ES"/>
        </w:rPr>
        <w:t>os SQC y SQS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. </w:t>
      </w:r>
      <w:r w:rsidR="00A330CF" w:rsidRPr="006717D9">
        <w:rPr>
          <w:rFonts w:ascii="Arial" w:hAnsi="Arial" w:cs="Arial"/>
          <w:sz w:val="24"/>
          <w:szCs w:val="24"/>
          <w:lang w:val="es-ES"/>
        </w:rPr>
        <w:t>L</w:t>
      </w:r>
      <w:r w:rsidR="000F325F" w:rsidRPr="006717D9">
        <w:rPr>
          <w:rFonts w:ascii="Arial" w:hAnsi="Arial" w:cs="Arial"/>
          <w:sz w:val="24"/>
          <w:szCs w:val="24"/>
          <w:lang w:val="es-ES"/>
        </w:rPr>
        <w:t xml:space="preserve">as relaciones molares </w:t>
      </w:r>
      <w:proofErr w:type="spellStart"/>
      <w:r w:rsidR="002B1F3C" w:rsidRPr="006717D9">
        <w:rPr>
          <w:rFonts w:ascii="Arial" w:hAnsi="Arial" w:cs="Arial"/>
          <w:sz w:val="24"/>
          <w:szCs w:val="24"/>
          <w:lang w:val="es-ES"/>
        </w:rPr>
        <w:t>fitato</w:t>
      </w:r>
      <w:proofErr w:type="spellEnd"/>
      <w:r w:rsidR="002B1F3C" w:rsidRPr="006717D9">
        <w:rPr>
          <w:rFonts w:ascii="Arial" w:hAnsi="Arial" w:cs="Arial"/>
          <w:sz w:val="24"/>
          <w:szCs w:val="24"/>
          <w:lang w:val="es-ES"/>
        </w:rPr>
        <w:t>-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minerales (utilizadas como indicador de su biodisponibilidad) </w:t>
      </w:r>
      <w:r w:rsidR="000F325F" w:rsidRPr="006717D9">
        <w:rPr>
          <w:rFonts w:ascii="Arial" w:hAnsi="Arial" w:cs="Arial"/>
          <w:sz w:val="24"/>
          <w:szCs w:val="24"/>
          <w:lang w:val="es-ES"/>
        </w:rPr>
        <w:t xml:space="preserve">de </w:t>
      </w:r>
      <w:r w:rsidR="005C00C4" w:rsidRPr="006717D9">
        <w:rPr>
          <w:rFonts w:ascii="Arial" w:hAnsi="Arial" w:cs="Arial"/>
          <w:sz w:val="24"/>
          <w:szCs w:val="24"/>
          <w:lang w:val="es-ES"/>
        </w:rPr>
        <w:t>Fe, Zn y Ca</w:t>
      </w:r>
      <w:r w:rsidR="006D623F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9025D9" w:rsidRPr="006717D9">
        <w:rPr>
          <w:rFonts w:ascii="Arial" w:hAnsi="Arial" w:cs="Arial"/>
          <w:sz w:val="24"/>
          <w:szCs w:val="24"/>
          <w:lang w:val="es-ES"/>
        </w:rPr>
        <w:t xml:space="preserve">disminuyeron </w:t>
      </w:r>
      <w:r w:rsidR="00FD3915" w:rsidRPr="006717D9">
        <w:rPr>
          <w:rFonts w:ascii="Arial" w:hAnsi="Arial" w:cs="Arial"/>
          <w:sz w:val="24"/>
          <w:szCs w:val="24"/>
          <w:lang w:val="es-ES"/>
        </w:rPr>
        <w:t xml:space="preserve">en el 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SQF </w:t>
      </w:r>
      <w:r w:rsidR="000F325F" w:rsidRPr="006717D9">
        <w:rPr>
          <w:rFonts w:ascii="Arial" w:hAnsi="Arial" w:cs="Arial"/>
          <w:sz w:val="24"/>
          <w:szCs w:val="24"/>
          <w:lang w:val="es-ES"/>
        </w:rPr>
        <w:t>y se encuentran dentro de l</w:t>
      </w:r>
      <w:r w:rsidR="0086558E" w:rsidRPr="006717D9">
        <w:rPr>
          <w:rFonts w:ascii="Arial" w:hAnsi="Arial" w:cs="Arial"/>
          <w:sz w:val="24"/>
          <w:szCs w:val="24"/>
          <w:lang w:val="es-ES"/>
        </w:rPr>
        <w:t>o</w:t>
      </w:r>
      <w:r w:rsidR="003D0F0E" w:rsidRPr="006717D9">
        <w:rPr>
          <w:rFonts w:ascii="Arial" w:hAnsi="Arial" w:cs="Arial"/>
          <w:sz w:val="24"/>
          <w:szCs w:val="24"/>
          <w:lang w:val="es-ES"/>
        </w:rPr>
        <w:t xml:space="preserve">s 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requerimientos </w:t>
      </w:r>
      <w:r w:rsidR="002B1F3C" w:rsidRPr="006717D9">
        <w:rPr>
          <w:rFonts w:ascii="Arial" w:hAnsi="Arial" w:cs="Arial"/>
          <w:sz w:val="24"/>
          <w:szCs w:val="24"/>
          <w:lang w:val="es-ES"/>
        </w:rPr>
        <w:t>nutricional</w:t>
      </w:r>
      <w:r w:rsidR="003D0F0E" w:rsidRPr="006717D9">
        <w:rPr>
          <w:rFonts w:ascii="Arial" w:hAnsi="Arial" w:cs="Arial"/>
          <w:sz w:val="24"/>
          <w:szCs w:val="24"/>
          <w:lang w:val="es-ES"/>
        </w:rPr>
        <w:t>es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 establecidos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. </w:t>
      </w:r>
      <w:r w:rsidR="0086558E" w:rsidRPr="006717D9">
        <w:rPr>
          <w:rFonts w:ascii="Arial" w:hAnsi="Arial" w:cs="Arial"/>
          <w:sz w:val="24"/>
          <w:szCs w:val="24"/>
          <w:lang w:val="es-ES"/>
        </w:rPr>
        <w:t>A</w:t>
      </w:r>
      <w:r w:rsidR="009B73D6" w:rsidRPr="006717D9">
        <w:rPr>
          <w:rFonts w:ascii="Arial" w:hAnsi="Arial" w:cs="Arial"/>
          <w:sz w:val="24"/>
          <w:szCs w:val="24"/>
          <w:lang w:val="es-ES"/>
        </w:rPr>
        <w:t>simismo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, un modelo de digestión gastrointestinal </w:t>
      </w:r>
      <w:r w:rsidR="0086558E" w:rsidRPr="006717D9">
        <w:rPr>
          <w:rFonts w:ascii="Arial" w:hAnsi="Arial" w:cs="Arial"/>
          <w:i/>
          <w:iCs/>
          <w:sz w:val="24"/>
          <w:szCs w:val="24"/>
          <w:lang w:val="es-ES"/>
        </w:rPr>
        <w:t>in vitro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 fue realizado con los snacks a fin de analizar el contenido de minerales liberados del alimento (biodisponibles) y </w:t>
      </w:r>
      <w:proofErr w:type="spellStart"/>
      <w:r w:rsidR="0086558E" w:rsidRPr="006717D9">
        <w:rPr>
          <w:rFonts w:ascii="Arial" w:hAnsi="Arial" w:cs="Arial"/>
          <w:sz w:val="24"/>
          <w:szCs w:val="24"/>
          <w:lang w:val="es-ES"/>
        </w:rPr>
        <w:t>dializables</w:t>
      </w:r>
      <w:proofErr w:type="spellEnd"/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 (asimilables). Los datos </w:t>
      </w:r>
      <w:r w:rsidR="004430FD" w:rsidRPr="006717D9">
        <w:rPr>
          <w:rFonts w:ascii="Arial" w:hAnsi="Arial" w:cs="Arial"/>
          <w:sz w:val="24"/>
          <w:szCs w:val="24"/>
          <w:lang w:val="es-ES"/>
        </w:rPr>
        <w:t>empíricos se correlaciona</w:t>
      </w:r>
      <w:r w:rsidR="0097729F" w:rsidRPr="006717D9">
        <w:rPr>
          <w:rFonts w:ascii="Arial" w:hAnsi="Arial" w:cs="Arial"/>
          <w:sz w:val="24"/>
          <w:szCs w:val="24"/>
          <w:lang w:val="es-ES"/>
        </w:rPr>
        <w:t>ron</w:t>
      </w:r>
      <w:r w:rsidR="004430FD" w:rsidRPr="006717D9">
        <w:rPr>
          <w:rFonts w:ascii="Arial" w:hAnsi="Arial" w:cs="Arial"/>
          <w:sz w:val="24"/>
          <w:szCs w:val="24"/>
          <w:lang w:val="es-ES"/>
        </w:rPr>
        <w:t xml:space="preserve"> con el aumento de biodisponibilidad de </w:t>
      </w:r>
      <w:r w:rsidR="005C00C4" w:rsidRPr="006717D9">
        <w:rPr>
          <w:rFonts w:ascii="Arial" w:hAnsi="Arial" w:cs="Arial"/>
          <w:sz w:val="24"/>
          <w:szCs w:val="24"/>
          <w:lang w:val="es-ES"/>
        </w:rPr>
        <w:t>los minerales</w:t>
      </w:r>
      <w:r w:rsidR="004430FD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A800B0" w:rsidRPr="006717D9">
        <w:rPr>
          <w:rFonts w:ascii="Arial" w:hAnsi="Arial" w:cs="Arial"/>
          <w:sz w:val="24"/>
          <w:szCs w:val="24"/>
          <w:lang w:val="es-ES"/>
        </w:rPr>
        <w:t xml:space="preserve">resultantes del estudio </w:t>
      </w:r>
      <w:r w:rsidR="004430FD" w:rsidRPr="006717D9">
        <w:rPr>
          <w:rFonts w:ascii="Arial" w:hAnsi="Arial" w:cs="Arial"/>
          <w:sz w:val="24"/>
          <w:szCs w:val="24"/>
          <w:lang w:val="es-ES"/>
        </w:rPr>
        <w:t>gastrointestinal</w:t>
      </w:r>
      <w:r w:rsidR="002B1F3C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2B1F3C" w:rsidRPr="006717D9">
        <w:rPr>
          <w:rFonts w:ascii="Arial" w:hAnsi="Arial" w:cs="Arial"/>
          <w:i/>
          <w:iCs/>
          <w:sz w:val="24"/>
          <w:szCs w:val="24"/>
          <w:lang w:val="es-ES"/>
        </w:rPr>
        <w:t>in vitro</w:t>
      </w:r>
      <w:r w:rsidR="004430FD" w:rsidRPr="006717D9">
        <w:rPr>
          <w:rFonts w:ascii="Arial" w:hAnsi="Arial" w:cs="Arial"/>
          <w:sz w:val="24"/>
          <w:szCs w:val="24"/>
          <w:lang w:val="es-ES"/>
        </w:rPr>
        <w:t>.</w:t>
      </w:r>
      <w:r w:rsidR="00FF4C5E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3F0AE2" w:rsidRPr="006717D9">
        <w:rPr>
          <w:rFonts w:ascii="Arial" w:hAnsi="Arial" w:cs="Arial"/>
          <w:sz w:val="24"/>
          <w:szCs w:val="24"/>
          <w:lang w:val="es-ES"/>
        </w:rPr>
        <w:t xml:space="preserve">De ellos, </w:t>
      </w:r>
      <w:r w:rsidR="006D623F" w:rsidRPr="006717D9">
        <w:rPr>
          <w:rFonts w:ascii="Arial" w:hAnsi="Arial" w:cs="Arial"/>
          <w:sz w:val="24"/>
          <w:szCs w:val="24"/>
          <w:lang w:val="es-ES"/>
        </w:rPr>
        <w:t xml:space="preserve">todos </w:t>
      </w:r>
      <w:r w:rsidR="003F0AE2" w:rsidRPr="006717D9">
        <w:rPr>
          <w:rFonts w:ascii="Arial" w:hAnsi="Arial" w:cs="Arial"/>
          <w:sz w:val="24"/>
          <w:szCs w:val="24"/>
          <w:lang w:val="es-ES"/>
        </w:rPr>
        <w:t>l</w:t>
      </w:r>
      <w:r w:rsidR="00FF4C5E" w:rsidRPr="006717D9">
        <w:rPr>
          <w:rFonts w:ascii="Arial" w:hAnsi="Arial" w:cs="Arial"/>
          <w:sz w:val="24"/>
          <w:szCs w:val="24"/>
          <w:lang w:val="es-ES"/>
        </w:rPr>
        <w:t xml:space="preserve">os minerales </w:t>
      </w:r>
      <w:r w:rsidR="006D623F" w:rsidRPr="006717D9">
        <w:rPr>
          <w:rFonts w:ascii="Arial" w:hAnsi="Arial" w:cs="Arial"/>
          <w:sz w:val="24"/>
          <w:szCs w:val="24"/>
          <w:lang w:val="es-ES"/>
        </w:rPr>
        <w:t>demostraron un</w:t>
      </w:r>
      <w:r w:rsidR="0080439B" w:rsidRPr="006717D9">
        <w:rPr>
          <w:rFonts w:ascii="Arial" w:hAnsi="Arial" w:cs="Arial"/>
          <w:sz w:val="24"/>
          <w:szCs w:val="24"/>
          <w:lang w:val="es-ES"/>
        </w:rPr>
        <w:t>a</w:t>
      </w:r>
      <w:r w:rsidR="006D623F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0439B" w:rsidRPr="006717D9">
        <w:rPr>
          <w:rFonts w:ascii="Arial" w:hAnsi="Arial" w:cs="Arial"/>
          <w:sz w:val="24"/>
          <w:szCs w:val="24"/>
          <w:lang w:val="es-ES"/>
        </w:rPr>
        <w:t>dializabilidad</w:t>
      </w:r>
      <w:proofErr w:type="spellEnd"/>
      <w:r w:rsidR="0080439B" w:rsidRPr="006717D9">
        <w:rPr>
          <w:rFonts w:ascii="Arial" w:hAnsi="Arial" w:cs="Arial"/>
          <w:sz w:val="24"/>
          <w:szCs w:val="24"/>
          <w:lang w:val="es-ES"/>
        </w:rPr>
        <w:t xml:space="preserve"> superior al 46%, destacándose el Fe y P que mostraron los mayores porcentajes (60-90%)</w:t>
      </w:r>
      <w:r w:rsidR="006D623F" w:rsidRPr="006717D9">
        <w:rPr>
          <w:rFonts w:ascii="Arial" w:hAnsi="Arial" w:cs="Arial"/>
          <w:sz w:val="24"/>
          <w:szCs w:val="24"/>
          <w:lang w:val="es-ES"/>
        </w:rPr>
        <w:t>.</w:t>
      </w:r>
      <w:r w:rsidR="0021510B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A330CF" w:rsidRPr="006717D9">
        <w:rPr>
          <w:rFonts w:ascii="Arial" w:hAnsi="Arial" w:cs="Arial"/>
          <w:sz w:val="24"/>
          <w:szCs w:val="24"/>
          <w:lang w:val="es-ES"/>
        </w:rPr>
        <w:t>En conclusión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, </w:t>
      </w:r>
      <w:r w:rsidR="00A800B0" w:rsidRPr="006717D9">
        <w:rPr>
          <w:rFonts w:ascii="Arial" w:hAnsi="Arial" w:cs="Arial"/>
          <w:sz w:val="24"/>
          <w:szCs w:val="24"/>
          <w:lang w:val="es-ES"/>
        </w:rPr>
        <w:t xml:space="preserve">la fermentación de masa de </w:t>
      </w:r>
      <w:proofErr w:type="spellStart"/>
      <w:r w:rsidR="00A800B0" w:rsidRPr="006717D9">
        <w:rPr>
          <w:rFonts w:ascii="Arial" w:hAnsi="Arial" w:cs="Arial"/>
          <w:sz w:val="24"/>
          <w:szCs w:val="24"/>
          <w:lang w:val="es-ES"/>
        </w:rPr>
        <w:t>quinoa</w:t>
      </w:r>
      <w:proofErr w:type="spellEnd"/>
      <w:r w:rsidR="00A800B0" w:rsidRPr="006717D9">
        <w:rPr>
          <w:rFonts w:ascii="Arial" w:hAnsi="Arial" w:cs="Arial"/>
          <w:sz w:val="24"/>
          <w:szCs w:val="24"/>
          <w:lang w:val="es-ES"/>
        </w:rPr>
        <w:t xml:space="preserve"> por 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una </w:t>
      </w:r>
      <w:r w:rsidR="00B35AB2" w:rsidRPr="006717D9">
        <w:rPr>
          <w:rFonts w:ascii="Arial" w:hAnsi="Arial" w:cs="Arial"/>
          <w:sz w:val="24"/>
          <w:szCs w:val="24"/>
          <w:lang w:val="es-ES"/>
        </w:rPr>
        <w:t>BL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42FB5" w:rsidRPr="006717D9">
        <w:rPr>
          <w:rFonts w:ascii="Arial" w:hAnsi="Arial" w:cs="Arial"/>
          <w:sz w:val="24"/>
          <w:szCs w:val="24"/>
          <w:lang w:val="es-ES"/>
        </w:rPr>
        <w:t>fitasa</w:t>
      </w:r>
      <w:proofErr w:type="spellEnd"/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 (+)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7D2A1C" w:rsidRPr="00C8495E">
        <w:rPr>
          <w:rFonts w:ascii="Arial" w:hAnsi="Arial" w:cs="Arial"/>
          <w:sz w:val="24"/>
          <w:szCs w:val="24"/>
          <w:lang w:val="es-ES"/>
        </w:rPr>
        <w:lastRenderedPageBreak/>
        <w:t xml:space="preserve">como </w:t>
      </w:r>
      <w:r w:rsidR="003A22D2" w:rsidRPr="00C8495E">
        <w:rPr>
          <w:rFonts w:ascii="Arial" w:hAnsi="Arial" w:cs="Arial"/>
          <w:i/>
          <w:iCs/>
          <w:sz w:val="24"/>
          <w:szCs w:val="24"/>
          <w:lang w:val="es-ES"/>
        </w:rPr>
        <w:t xml:space="preserve">L. </w:t>
      </w:r>
      <w:proofErr w:type="spellStart"/>
      <w:r w:rsidR="003A22D2" w:rsidRPr="00C8495E">
        <w:rPr>
          <w:rFonts w:ascii="Arial" w:hAnsi="Arial" w:cs="Arial"/>
          <w:i/>
          <w:iCs/>
          <w:sz w:val="24"/>
          <w:szCs w:val="24"/>
          <w:lang w:val="es-ES"/>
        </w:rPr>
        <w:t>plantarum</w:t>
      </w:r>
      <w:proofErr w:type="spellEnd"/>
      <w:r w:rsidR="003A22D2" w:rsidRPr="00C8495E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="003A22D2" w:rsidRPr="00C8495E">
        <w:rPr>
          <w:rFonts w:ascii="Arial" w:hAnsi="Arial" w:cs="Arial"/>
          <w:sz w:val="24"/>
          <w:szCs w:val="24"/>
          <w:lang w:val="es-ES"/>
        </w:rPr>
        <w:t xml:space="preserve">CRL 1964 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para su posterior utilización en </w:t>
      </w:r>
      <w:r w:rsidR="0035545E">
        <w:rPr>
          <w:rFonts w:ascii="Arial" w:hAnsi="Arial" w:cs="Arial"/>
          <w:sz w:val="24"/>
          <w:szCs w:val="24"/>
          <w:lang w:val="es-ES"/>
        </w:rPr>
        <w:t xml:space="preserve">la formulación de </w:t>
      </w:r>
      <w:r w:rsidR="00442FB5" w:rsidRPr="00C8495E">
        <w:rPr>
          <w:rFonts w:ascii="Arial" w:hAnsi="Arial" w:cs="Arial"/>
          <w:sz w:val="24"/>
          <w:szCs w:val="24"/>
          <w:lang w:val="es-ES"/>
        </w:rPr>
        <w:t>snack</w:t>
      </w:r>
      <w:r w:rsidR="00706E52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="00706E52">
        <w:rPr>
          <w:rFonts w:ascii="Arial" w:hAnsi="Arial" w:cs="Arial"/>
          <w:sz w:val="24"/>
          <w:szCs w:val="24"/>
          <w:lang w:val="es-ES"/>
        </w:rPr>
        <w:t>quinoa</w:t>
      </w:r>
      <w:proofErr w:type="spellEnd"/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, mejora el perfil nutricional </w:t>
      </w:r>
      <w:r w:rsidR="006C0E4E">
        <w:rPr>
          <w:rFonts w:ascii="Arial" w:hAnsi="Arial" w:cs="Arial"/>
          <w:sz w:val="24"/>
          <w:szCs w:val="24"/>
          <w:lang w:val="es-ES"/>
        </w:rPr>
        <w:t xml:space="preserve">del alimento 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al </w:t>
      </w:r>
      <w:r w:rsidR="00A800B0">
        <w:rPr>
          <w:rFonts w:ascii="Arial" w:hAnsi="Arial" w:cs="Arial"/>
          <w:sz w:val="24"/>
          <w:szCs w:val="24"/>
          <w:lang w:val="es-ES"/>
        </w:rPr>
        <w:t>disminuir</w:t>
      </w:r>
      <w:r w:rsidR="00A800B0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el contenido de </w:t>
      </w:r>
      <w:proofErr w:type="spellStart"/>
      <w:r w:rsidR="006B4CDB" w:rsidRPr="00C8495E">
        <w:rPr>
          <w:rFonts w:ascii="Arial" w:hAnsi="Arial" w:cs="Arial"/>
          <w:sz w:val="24"/>
          <w:szCs w:val="24"/>
          <w:lang w:val="es-ES"/>
        </w:rPr>
        <w:t>fitato</w:t>
      </w:r>
      <w:proofErr w:type="spellEnd"/>
      <w:r w:rsidR="006D623F">
        <w:rPr>
          <w:rFonts w:ascii="Arial" w:hAnsi="Arial" w:cs="Arial"/>
          <w:sz w:val="24"/>
          <w:szCs w:val="24"/>
          <w:lang w:val="es-ES"/>
        </w:rPr>
        <w:t xml:space="preserve">, aumentar </w:t>
      </w:r>
      <w:r w:rsidR="00A800B0">
        <w:rPr>
          <w:rFonts w:ascii="Arial" w:hAnsi="Arial" w:cs="Arial"/>
          <w:sz w:val="24"/>
          <w:szCs w:val="24"/>
          <w:lang w:val="es-ES"/>
        </w:rPr>
        <w:t xml:space="preserve">concentración de </w:t>
      </w:r>
      <w:r w:rsidR="006D623F">
        <w:rPr>
          <w:rFonts w:ascii="Arial" w:hAnsi="Arial" w:cs="Arial"/>
          <w:sz w:val="24"/>
          <w:szCs w:val="24"/>
          <w:lang w:val="es-ES"/>
        </w:rPr>
        <w:t>fosfatos e incrementar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 el contenido</w:t>
      </w:r>
      <w:r w:rsidR="003D0F0E">
        <w:rPr>
          <w:rFonts w:ascii="Arial" w:hAnsi="Arial" w:cs="Arial"/>
          <w:sz w:val="24"/>
          <w:szCs w:val="24"/>
          <w:lang w:val="es-ES"/>
        </w:rPr>
        <w:t xml:space="preserve"> </w:t>
      </w:r>
      <w:r w:rsidR="003D0F0E" w:rsidRPr="003D0F0E">
        <w:rPr>
          <w:rFonts w:ascii="Arial" w:hAnsi="Arial" w:cs="Arial"/>
          <w:i/>
          <w:iCs/>
          <w:sz w:val="24"/>
          <w:szCs w:val="24"/>
          <w:lang w:val="es-ES"/>
        </w:rPr>
        <w:t>in situ</w:t>
      </w:r>
      <w:r w:rsidR="001F1E6B" w:rsidRPr="00C8495E">
        <w:rPr>
          <w:rFonts w:ascii="Arial" w:hAnsi="Arial" w:cs="Arial"/>
          <w:sz w:val="24"/>
          <w:szCs w:val="24"/>
          <w:lang w:val="es-ES"/>
        </w:rPr>
        <w:t>, biodisponibilidad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 y </w:t>
      </w:r>
      <w:r w:rsidR="00E666CE" w:rsidRPr="00C8495E">
        <w:rPr>
          <w:rFonts w:ascii="Arial" w:hAnsi="Arial" w:cs="Arial"/>
          <w:sz w:val="24"/>
          <w:szCs w:val="24"/>
          <w:lang w:val="es-ES"/>
        </w:rPr>
        <w:t>asimilación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 de minerale</w:t>
      </w:r>
      <w:r w:rsidR="006C0E4E">
        <w:rPr>
          <w:rFonts w:ascii="Arial" w:hAnsi="Arial" w:cs="Arial"/>
          <w:sz w:val="24"/>
          <w:szCs w:val="24"/>
          <w:lang w:val="es-ES"/>
        </w:rPr>
        <w:t>s</w:t>
      </w:r>
      <w:r w:rsidR="00442FB5" w:rsidRPr="00C8495E">
        <w:rPr>
          <w:rFonts w:ascii="Arial" w:hAnsi="Arial" w:cs="Arial"/>
          <w:sz w:val="24"/>
          <w:szCs w:val="24"/>
          <w:lang w:val="es-ES"/>
        </w:rPr>
        <w:t>.</w:t>
      </w:r>
      <w:r w:rsidR="001C7CB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93B701F" w14:textId="77777777" w:rsidR="00A1659F" w:rsidRPr="00C8495E" w:rsidRDefault="00A1659F" w:rsidP="00BB6C3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61C9320E" w14:textId="6E346D39" w:rsidR="004C701C" w:rsidRPr="00C8495E" w:rsidRDefault="00A1659F" w:rsidP="00BB6C3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C8495E">
        <w:rPr>
          <w:rFonts w:ascii="Arial" w:hAnsi="Arial" w:cs="Arial"/>
          <w:sz w:val="24"/>
          <w:szCs w:val="24"/>
          <w:lang w:val="es-ES"/>
        </w:rPr>
        <w:t>Palabras clave</w:t>
      </w:r>
      <w:r w:rsidR="00BB6C34">
        <w:rPr>
          <w:rFonts w:ascii="Arial" w:hAnsi="Arial" w:cs="Arial"/>
          <w:sz w:val="24"/>
          <w:szCs w:val="24"/>
          <w:lang w:val="es-ES"/>
        </w:rPr>
        <w:t>s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: </w:t>
      </w:r>
      <w:r w:rsidR="007F4694">
        <w:rPr>
          <w:rFonts w:ascii="Arial" w:hAnsi="Arial" w:cs="Arial"/>
          <w:sz w:val="24"/>
          <w:szCs w:val="24"/>
          <w:lang w:val="es-ES"/>
        </w:rPr>
        <w:t xml:space="preserve">bacterias lácticas, </w:t>
      </w:r>
      <w:proofErr w:type="spellStart"/>
      <w:r w:rsidR="00A14D9B">
        <w:rPr>
          <w:rFonts w:ascii="Arial" w:hAnsi="Arial" w:cs="Arial"/>
          <w:sz w:val="24"/>
          <w:szCs w:val="24"/>
          <w:lang w:val="es-ES"/>
        </w:rPr>
        <w:t>fitasa</w:t>
      </w:r>
      <w:proofErr w:type="spellEnd"/>
      <w:r w:rsidRPr="00C8495E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3A3159">
        <w:rPr>
          <w:rFonts w:ascii="Arial" w:hAnsi="Arial" w:cs="Arial"/>
          <w:sz w:val="24"/>
          <w:szCs w:val="24"/>
          <w:lang w:val="es-ES"/>
        </w:rPr>
        <w:t>seudocereales</w:t>
      </w:r>
      <w:proofErr w:type="spellEnd"/>
      <w:r w:rsidR="00F22C00">
        <w:rPr>
          <w:rFonts w:ascii="Arial" w:hAnsi="Arial" w:cs="Arial"/>
          <w:sz w:val="24"/>
          <w:szCs w:val="24"/>
          <w:lang w:val="es-ES"/>
        </w:rPr>
        <w:t>.</w:t>
      </w:r>
      <w:r w:rsidR="004B0BD5"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4C701C" w:rsidRPr="00C849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115E6" w14:textId="77777777" w:rsidR="003F7031" w:rsidRDefault="003F7031" w:rsidP="00A1659F">
      <w:pPr>
        <w:spacing w:after="0" w:line="240" w:lineRule="auto"/>
      </w:pPr>
      <w:r>
        <w:separator/>
      </w:r>
    </w:p>
  </w:endnote>
  <w:endnote w:type="continuationSeparator" w:id="0">
    <w:p w14:paraId="3183A76B" w14:textId="77777777" w:rsidR="003F7031" w:rsidRDefault="003F7031" w:rsidP="00A1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827F" w14:textId="77777777" w:rsidR="003F7031" w:rsidRDefault="003F7031" w:rsidP="00A1659F">
      <w:pPr>
        <w:spacing w:after="0" w:line="240" w:lineRule="auto"/>
      </w:pPr>
      <w:r>
        <w:separator/>
      </w:r>
    </w:p>
  </w:footnote>
  <w:footnote w:type="continuationSeparator" w:id="0">
    <w:p w14:paraId="21A84418" w14:textId="77777777" w:rsidR="003F7031" w:rsidRDefault="003F7031" w:rsidP="00A1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2AD9" w14:textId="77777777" w:rsidR="00A1659F" w:rsidRPr="00A1659F" w:rsidRDefault="00A1659F" w:rsidP="00A1659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  <w:lang w:val="es-AR"/>
      </w:rPr>
    </w:pPr>
    <w:bookmarkStart w:id="2" w:name="_Hlk104543556"/>
    <w:bookmarkStart w:id="3" w:name="_Hlk104543557"/>
    <w:bookmarkStart w:id="4" w:name="_Hlk104543562"/>
    <w:bookmarkStart w:id="5" w:name="_Hlk104543563"/>
    <w:r w:rsidRPr="00A1659F">
      <w:rPr>
        <w:rFonts w:ascii="Arial" w:eastAsia="Arial" w:hAnsi="Arial" w:cs="Arial"/>
        <w:b/>
        <w:i/>
        <w:color w:val="000000"/>
        <w:sz w:val="18"/>
        <w:szCs w:val="18"/>
        <w:highlight w:val="white"/>
        <w:lang w:val="es-AR"/>
      </w:rPr>
      <w:t>VIII Congreso Internacional de Ciencia y Tecnología de Alimentos (CICYTAC 202</w:t>
    </w:r>
    <w:r w:rsidRPr="00A1659F">
      <w:rPr>
        <w:b/>
        <w:i/>
        <w:sz w:val="18"/>
        <w:szCs w:val="18"/>
        <w:highlight w:val="white"/>
        <w:lang w:val="es-AR"/>
      </w:rPr>
      <w:t>2</w:t>
    </w:r>
    <w:r w:rsidRPr="00A1659F">
      <w:rPr>
        <w:rFonts w:ascii="Arial" w:eastAsia="Arial" w:hAnsi="Arial" w:cs="Arial"/>
        <w:b/>
        <w:i/>
        <w:color w:val="000000"/>
        <w:sz w:val="18"/>
        <w:szCs w:val="18"/>
        <w:highlight w:val="white"/>
        <w:lang w:val="es-AR"/>
      </w:rPr>
      <w:t>)</w:t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4A1DBB45" wp14:editId="71A62A3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</w:p>
  <w:p w14:paraId="07BF1974" w14:textId="77777777" w:rsidR="00A1659F" w:rsidRPr="00A1659F" w:rsidRDefault="00A1659F">
    <w:pPr>
      <w:pStyle w:val="Encabezado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B7"/>
    <w:rsid w:val="0001075D"/>
    <w:rsid w:val="00084346"/>
    <w:rsid w:val="000D132E"/>
    <w:rsid w:val="000D7144"/>
    <w:rsid w:val="000F325F"/>
    <w:rsid w:val="00153E8E"/>
    <w:rsid w:val="00181EF6"/>
    <w:rsid w:val="001A3DD2"/>
    <w:rsid w:val="001C7CBA"/>
    <w:rsid w:val="001E2157"/>
    <w:rsid w:val="001F1E6B"/>
    <w:rsid w:val="001F23D3"/>
    <w:rsid w:val="0021510B"/>
    <w:rsid w:val="00220E6E"/>
    <w:rsid w:val="00246D91"/>
    <w:rsid w:val="002B1F3C"/>
    <w:rsid w:val="002D39A9"/>
    <w:rsid w:val="00316D51"/>
    <w:rsid w:val="003174F9"/>
    <w:rsid w:val="00324A0A"/>
    <w:rsid w:val="00341FC7"/>
    <w:rsid w:val="0035545E"/>
    <w:rsid w:val="003840A9"/>
    <w:rsid w:val="003911C4"/>
    <w:rsid w:val="00396061"/>
    <w:rsid w:val="003A22D2"/>
    <w:rsid w:val="003A3159"/>
    <w:rsid w:val="003C22E8"/>
    <w:rsid w:val="003D0F0E"/>
    <w:rsid w:val="003E6115"/>
    <w:rsid w:val="003F0AE2"/>
    <w:rsid w:val="003F2AF3"/>
    <w:rsid w:val="003F7031"/>
    <w:rsid w:val="0043369B"/>
    <w:rsid w:val="00442FB5"/>
    <w:rsid w:val="004430FD"/>
    <w:rsid w:val="00455069"/>
    <w:rsid w:val="0046098A"/>
    <w:rsid w:val="00465813"/>
    <w:rsid w:val="0047009A"/>
    <w:rsid w:val="00485F7E"/>
    <w:rsid w:val="00486E69"/>
    <w:rsid w:val="00486ED2"/>
    <w:rsid w:val="004B0BD5"/>
    <w:rsid w:val="004C701C"/>
    <w:rsid w:val="004D3C26"/>
    <w:rsid w:val="004F4AD0"/>
    <w:rsid w:val="00501125"/>
    <w:rsid w:val="00533C84"/>
    <w:rsid w:val="0055101D"/>
    <w:rsid w:val="00551B63"/>
    <w:rsid w:val="005C00C4"/>
    <w:rsid w:val="005C08FF"/>
    <w:rsid w:val="005C1EB9"/>
    <w:rsid w:val="005D66A0"/>
    <w:rsid w:val="005E53FB"/>
    <w:rsid w:val="0062678D"/>
    <w:rsid w:val="00632093"/>
    <w:rsid w:val="006553F7"/>
    <w:rsid w:val="00661C55"/>
    <w:rsid w:val="00662BDF"/>
    <w:rsid w:val="00665FCB"/>
    <w:rsid w:val="006717D9"/>
    <w:rsid w:val="0068445A"/>
    <w:rsid w:val="00691B24"/>
    <w:rsid w:val="006B1B03"/>
    <w:rsid w:val="006B4CDB"/>
    <w:rsid w:val="006C0E4E"/>
    <w:rsid w:val="006D623F"/>
    <w:rsid w:val="006E3CEC"/>
    <w:rsid w:val="00706E52"/>
    <w:rsid w:val="00706F45"/>
    <w:rsid w:val="007111B7"/>
    <w:rsid w:val="00743F74"/>
    <w:rsid w:val="00770E08"/>
    <w:rsid w:val="007A0C45"/>
    <w:rsid w:val="007A4777"/>
    <w:rsid w:val="007A5089"/>
    <w:rsid w:val="007C45A9"/>
    <w:rsid w:val="007D2A1C"/>
    <w:rsid w:val="007E52AF"/>
    <w:rsid w:val="007F4694"/>
    <w:rsid w:val="0080439B"/>
    <w:rsid w:val="008154B4"/>
    <w:rsid w:val="008558CD"/>
    <w:rsid w:val="0086558E"/>
    <w:rsid w:val="00876489"/>
    <w:rsid w:val="008D5630"/>
    <w:rsid w:val="009025D9"/>
    <w:rsid w:val="009767C9"/>
    <w:rsid w:val="0097729F"/>
    <w:rsid w:val="00995B79"/>
    <w:rsid w:val="009B73D6"/>
    <w:rsid w:val="009C358C"/>
    <w:rsid w:val="009F03F3"/>
    <w:rsid w:val="009F3E16"/>
    <w:rsid w:val="009F471B"/>
    <w:rsid w:val="00A11288"/>
    <w:rsid w:val="00A14D9B"/>
    <w:rsid w:val="00A1659F"/>
    <w:rsid w:val="00A330CF"/>
    <w:rsid w:val="00A73F7F"/>
    <w:rsid w:val="00A800B0"/>
    <w:rsid w:val="00A83720"/>
    <w:rsid w:val="00AD42F7"/>
    <w:rsid w:val="00AD65AA"/>
    <w:rsid w:val="00AF110D"/>
    <w:rsid w:val="00B04236"/>
    <w:rsid w:val="00B15B67"/>
    <w:rsid w:val="00B35AB2"/>
    <w:rsid w:val="00B81692"/>
    <w:rsid w:val="00B82D82"/>
    <w:rsid w:val="00B90015"/>
    <w:rsid w:val="00BA37F7"/>
    <w:rsid w:val="00BB5F6E"/>
    <w:rsid w:val="00BB6C34"/>
    <w:rsid w:val="00BD1BE1"/>
    <w:rsid w:val="00BD418E"/>
    <w:rsid w:val="00BE2F75"/>
    <w:rsid w:val="00C20FAF"/>
    <w:rsid w:val="00C21C7C"/>
    <w:rsid w:val="00C238E3"/>
    <w:rsid w:val="00C8495E"/>
    <w:rsid w:val="00C92B27"/>
    <w:rsid w:val="00CE0A19"/>
    <w:rsid w:val="00CF2AD8"/>
    <w:rsid w:val="00CF3ECA"/>
    <w:rsid w:val="00D138EC"/>
    <w:rsid w:val="00D13E43"/>
    <w:rsid w:val="00D20FE0"/>
    <w:rsid w:val="00D25D3A"/>
    <w:rsid w:val="00D43A21"/>
    <w:rsid w:val="00D44E18"/>
    <w:rsid w:val="00D53D1E"/>
    <w:rsid w:val="00D75CA7"/>
    <w:rsid w:val="00DF6252"/>
    <w:rsid w:val="00E00409"/>
    <w:rsid w:val="00E010D2"/>
    <w:rsid w:val="00E0454F"/>
    <w:rsid w:val="00E07D00"/>
    <w:rsid w:val="00E36B0D"/>
    <w:rsid w:val="00E4170D"/>
    <w:rsid w:val="00E666CE"/>
    <w:rsid w:val="00E7411D"/>
    <w:rsid w:val="00E76071"/>
    <w:rsid w:val="00EA2380"/>
    <w:rsid w:val="00EC35E0"/>
    <w:rsid w:val="00ED476E"/>
    <w:rsid w:val="00EE5796"/>
    <w:rsid w:val="00EF1653"/>
    <w:rsid w:val="00F067D1"/>
    <w:rsid w:val="00F20416"/>
    <w:rsid w:val="00F22C00"/>
    <w:rsid w:val="00F42878"/>
    <w:rsid w:val="00F62DE7"/>
    <w:rsid w:val="00F71580"/>
    <w:rsid w:val="00FD12D1"/>
    <w:rsid w:val="00FD3915"/>
    <w:rsid w:val="00FE529D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96736"/>
  <w15:chartTrackingRefBased/>
  <w15:docId w15:val="{7E6829E6-4196-4182-966B-0381BC7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B4C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4C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4C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4C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4CD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1659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16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59F"/>
  </w:style>
  <w:style w:type="paragraph" w:styleId="Piedepgina">
    <w:name w:val="footer"/>
    <w:basedOn w:val="Normal"/>
    <w:link w:val="PiedepginaCar"/>
    <w:uiPriority w:val="99"/>
    <w:unhideWhenUsed/>
    <w:rsid w:val="00A16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59F"/>
  </w:style>
  <w:style w:type="paragraph" w:styleId="Textodeglobo">
    <w:name w:val="Balloon Text"/>
    <w:basedOn w:val="Normal"/>
    <w:link w:val="TextodegloboCar"/>
    <w:uiPriority w:val="99"/>
    <w:semiHidden/>
    <w:unhideWhenUsed/>
    <w:rsid w:val="00CE0A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A19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BB5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andez@cerela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Sandez</dc:creator>
  <cp:keywords/>
  <dc:description/>
  <cp:lastModifiedBy>vero</cp:lastModifiedBy>
  <cp:revision>2</cp:revision>
  <dcterms:created xsi:type="dcterms:W3CDTF">2022-08-04T21:01:00Z</dcterms:created>
  <dcterms:modified xsi:type="dcterms:W3CDTF">2022-08-04T21:01:00Z</dcterms:modified>
</cp:coreProperties>
</file>