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43" w:rsidRDefault="008C7939" w:rsidP="006B32DC">
      <w:pPr>
        <w:pBdr>
          <w:top w:val="nil"/>
          <w:left w:val="nil"/>
          <w:bottom w:val="nil"/>
          <w:right w:val="nil"/>
          <w:between w:val="nil"/>
        </w:pBdr>
        <w:spacing w:after="0" w:line="240" w:lineRule="auto"/>
        <w:ind w:left="0" w:hanging="2"/>
        <w:rPr>
          <w:b/>
          <w:color w:val="000000"/>
        </w:rPr>
      </w:pPr>
      <w:r>
        <w:rPr>
          <w:b/>
          <w:color w:val="000000"/>
        </w:rPr>
        <w:t xml:space="preserve">Producción de mermeladas </w:t>
      </w:r>
      <w:r w:rsidR="004C2D93">
        <w:rPr>
          <w:b/>
          <w:color w:val="000000"/>
        </w:rPr>
        <w:t xml:space="preserve">artesanales </w:t>
      </w:r>
      <w:bookmarkStart w:id="0" w:name="_GoBack"/>
      <w:bookmarkEnd w:id="0"/>
      <w:r>
        <w:rPr>
          <w:b/>
          <w:color w:val="000000"/>
        </w:rPr>
        <w:t xml:space="preserve">de naranjos amargos: </w:t>
      </w:r>
      <w:r w:rsidR="006B32DC">
        <w:rPr>
          <w:b/>
          <w:color w:val="000000"/>
        </w:rPr>
        <w:t>Análisis económico-financiero de</w:t>
      </w:r>
      <w:r>
        <w:rPr>
          <w:b/>
          <w:color w:val="000000"/>
        </w:rPr>
        <w:t xml:space="preserve"> </w:t>
      </w:r>
      <w:r w:rsidR="00575824">
        <w:rPr>
          <w:b/>
          <w:color w:val="000000"/>
        </w:rPr>
        <w:t xml:space="preserve">viabilidad </w:t>
      </w:r>
      <w:r>
        <w:rPr>
          <w:b/>
          <w:color w:val="000000"/>
        </w:rPr>
        <w:t xml:space="preserve">del emprendimiento. </w:t>
      </w:r>
    </w:p>
    <w:p w:rsidR="00CC5A43" w:rsidRDefault="00CC5A43" w:rsidP="00904EB7">
      <w:pPr>
        <w:spacing w:after="0" w:line="240" w:lineRule="auto"/>
        <w:ind w:left="0" w:hanging="2"/>
        <w:jc w:val="center"/>
      </w:pPr>
    </w:p>
    <w:p w:rsidR="00575824" w:rsidRPr="00575824" w:rsidRDefault="00575824" w:rsidP="00575824">
      <w:pPr>
        <w:spacing w:after="0" w:line="240" w:lineRule="auto"/>
        <w:ind w:left="0" w:hanging="2"/>
        <w:jc w:val="center"/>
        <w:rPr>
          <w:lang w:val="en-US"/>
        </w:rPr>
      </w:pPr>
      <w:r w:rsidRPr="00575824">
        <w:rPr>
          <w:lang w:val="en-US"/>
        </w:rPr>
        <w:t>So</w:t>
      </w:r>
      <w:r>
        <w:rPr>
          <w:lang w:val="en-US"/>
        </w:rPr>
        <w:t>t</w:t>
      </w:r>
      <w:r w:rsidRPr="00575824">
        <w:rPr>
          <w:lang w:val="en-US"/>
        </w:rPr>
        <w:t xml:space="preserve">tile JP (1), Aspiroz, J (1), </w:t>
      </w:r>
      <w:r w:rsidR="006B32DC" w:rsidRPr="00575824">
        <w:rPr>
          <w:u w:val="single"/>
          <w:lang w:val="en-US"/>
        </w:rPr>
        <w:t>Margheritis AM</w:t>
      </w:r>
      <w:r w:rsidR="006B32DC">
        <w:rPr>
          <w:lang w:val="en-US"/>
        </w:rPr>
        <w:t xml:space="preserve"> (1), </w:t>
      </w:r>
      <w:r w:rsidRPr="00575824">
        <w:rPr>
          <w:lang w:val="en-US"/>
        </w:rPr>
        <w:t>Melchior MS, Nesprias RK (1,2)</w:t>
      </w:r>
    </w:p>
    <w:p w:rsidR="00CC5A43" w:rsidRPr="00575824" w:rsidRDefault="00CC5A43" w:rsidP="00904EB7">
      <w:pPr>
        <w:spacing w:after="0" w:line="240" w:lineRule="auto"/>
        <w:ind w:left="0" w:hanging="2"/>
        <w:jc w:val="center"/>
        <w:rPr>
          <w:lang w:val="en-US"/>
        </w:rPr>
      </w:pPr>
    </w:p>
    <w:p w:rsidR="00575824" w:rsidRDefault="00575824" w:rsidP="00575824">
      <w:pPr>
        <w:pBdr>
          <w:top w:val="nil"/>
          <w:left w:val="nil"/>
          <w:bottom w:val="nil"/>
          <w:right w:val="nil"/>
          <w:between w:val="nil"/>
        </w:pBdr>
        <w:tabs>
          <w:tab w:val="left" w:pos="7185"/>
        </w:tabs>
        <w:spacing w:after="0" w:line="240" w:lineRule="auto"/>
        <w:ind w:left="0" w:hanging="2"/>
        <w:jc w:val="left"/>
      </w:pPr>
      <w:r>
        <w:t>(1) Facultad de Agronomía de Azul (UNCPBA), República de Italia 780, Azul, Bs. As., Argentina.</w:t>
      </w:r>
    </w:p>
    <w:p w:rsidR="00575824" w:rsidRDefault="00575824" w:rsidP="00575824">
      <w:pPr>
        <w:pBdr>
          <w:top w:val="nil"/>
          <w:left w:val="nil"/>
          <w:bottom w:val="nil"/>
          <w:right w:val="nil"/>
          <w:between w:val="nil"/>
        </w:pBdr>
        <w:tabs>
          <w:tab w:val="left" w:pos="7185"/>
        </w:tabs>
        <w:spacing w:after="0" w:line="240" w:lineRule="auto"/>
        <w:ind w:left="0" w:hanging="2"/>
        <w:jc w:val="left"/>
      </w:pPr>
      <w:r>
        <w:t>(2) Comisión de Investigaciones Científicas de la Pcia. de Buenos Aires (CIC), Calle 526 e/ 10 y 11, La Plata, Bs. As., Argentina.</w:t>
      </w:r>
    </w:p>
    <w:p w:rsidR="00D72729" w:rsidRDefault="00D72729" w:rsidP="00575824">
      <w:pPr>
        <w:pBdr>
          <w:top w:val="nil"/>
          <w:left w:val="nil"/>
          <w:bottom w:val="nil"/>
          <w:right w:val="nil"/>
          <w:between w:val="nil"/>
        </w:pBdr>
        <w:tabs>
          <w:tab w:val="left" w:pos="7185"/>
        </w:tabs>
        <w:spacing w:after="0" w:line="240" w:lineRule="auto"/>
        <w:ind w:left="0" w:hanging="2"/>
        <w:jc w:val="left"/>
      </w:pPr>
    </w:p>
    <w:p w:rsidR="00CC5A43" w:rsidRDefault="00575824" w:rsidP="00575824">
      <w:pPr>
        <w:pBdr>
          <w:top w:val="nil"/>
          <w:left w:val="nil"/>
          <w:bottom w:val="nil"/>
          <w:right w:val="nil"/>
          <w:between w:val="nil"/>
        </w:pBdr>
        <w:tabs>
          <w:tab w:val="left" w:pos="7185"/>
        </w:tabs>
        <w:spacing w:after="0" w:line="240" w:lineRule="auto"/>
        <w:ind w:left="0" w:hanging="2"/>
        <w:jc w:val="left"/>
        <w:rPr>
          <w:color w:val="000000"/>
        </w:rPr>
      </w:pPr>
      <w:r>
        <w:t>Dirección de e-mail: knespria@gmail.com.</w:t>
      </w:r>
      <w:r w:rsidR="00101847">
        <w:rPr>
          <w:color w:val="000000"/>
        </w:rPr>
        <w:tab/>
      </w:r>
    </w:p>
    <w:p w:rsidR="00CC5A43" w:rsidRDefault="00CC5A43" w:rsidP="00904EB7">
      <w:pPr>
        <w:spacing w:after="0" w:line="240" w:lineRule="auto"/>
        <w:ind w:left="0" w:hanging="2"/>
      </w:pPr>
    </w:p>
    <w:p w:rsidR="00CC5A43" w:rsidRDefault="00101847" w:rsidP="00904EB7">
      <w:pPr>
        <w:spacing w:after="0" w:line="240" w:lineRule="auto"/>
        <w:ind w:left="0" w:hanging="2"/>
      </w:pPr>
      <w:r>
        <w:t>RESUMEN</w:t>
      </w:r>
    </w:p>
    <w:p w:rsidR="00CC5A43" w:rsidRDefault="00CC5A43" w:rsidP="00904EB7">
      <w:pPr>
        <w:spacing w:after="0" w:line="240" w:lineRule="auto"/>
        <w:ind w:left="0" w:hanging="2"/>
      </w:pPr>
    </w:p>
    <w:p w:rsidR="00575824" w:rsidRDefault="005D26B8" w:rsidP="00904EB7">
      <w:pPr>
        <w:spacing w:after="0" w:line="240" w:lineRule="auto"/>
        <w:ind w:left="0" w:hanging="2"/>
      </w:pPr>
      <w:r>
        <w:t xml:space="preserve">El </w:t>
      </w:r>
      <w:r w:rsidR="00CE5E22" w:rsidRPr="00CE5E22">
        <w:t xml:space="preserve">cultivo de naranjo amargo (NA) estuvo </w:t>
      </w:r>
      <w:r>
        <w:t xml:space="preserve">históricamente </w:t>
      </w:r>
      <w:r w:rsidR="00CE5E22" w:rsidRPr="00CE5E22">
        <w:t xml:space="preserve">destinado </w:t>
      </w:r>
      <w:r>
        <w:t>al</w:t>
      </w:r>
      <w:r w:rsidR="00CE5E22" w:rsidRPr="00CE5E22">
        <w:t xml:space="preserve"> uso ornamental gracias a su espeso follaje y belleza de sus frutos maduros que aportan al  paisaje de la ciudad de Azul, Bs. As. Debido a su sabor, ha sido usado </w:t>
      </w:r>
      <w:r>
        <w:t xml:space="preserve">solo </w:t>
      </w:r>
      <w:r w:rsidR="00CE5E22" w:rsidRPr="00CE5E22">
        <w:t>p</w:t>
      </w:r>
      <w:r w:rsidR="004C2D93">
        <w:t>ara obtener perfumes, lociones,</w:t>
      </w:r>
      <w:r w:rsidR="00CE5E22" w:rsidRPr="00CE5E22">
        <w:t xml:space="preserve"> jabones, infusiones tranquilizantes y digestivas. Sin embargo, en los últimos años empezó a utilizarse para preparar confituras, mermeladas, miel y licores caseros. En este trabajo se realizó un análisis comercial, técnico, organizacional, legal-impositivo que derivó luego en un análisis económico-financiero para determinar la viabilidad para llevar a cabo la producción de mermeladas artesanales de NA  por parte de pequeños emprendedores de la zona. Se realizó un análisis estratégico, delineando los principales aspectos positivos y negativos que enfrentará el proyecto, tanto desde lo interno (Fortalezas y Debilidades) como lo externo (Oportunidades y Amenazas), y se construyó la Matriz FODA.  Por otro lado, se delinearon misión, visión, valores y objetivos estratégicos. Todos estos aspectos analizados se volcaron en un Modelo CANVA que incluye Segmento de Clientes, Propuesta de valor, Canales de comercialización, Relación con el cliente, Estimación de ingresos, Recursos, Actividades, Alianzas Claves y Estimación de egresos (costos y g</w:t>
      </w:r>
      <w:r>
        <w:t>astos). Esto permite brindar</w:t>
      </w:r>
      <w:r w:rsidR="00CE5E22" w:rsidRPr="00CE5E22">
        <w:t xml:space="preserve"> a los potenciales interesados, una primera idea de aspectos claves de la propuesta a implementar. Por otro lado, se hizo un estudio de mercado empleando encuestas a potenci</w:t>
      </w:r>
      <w:r>
        <w:t>ales consumidores para saber qué quieren los clientes, cómo lo quieren y cuá</w:t>
      </w:r>
      <w:r w:rsidR="00CE5E22" w:rsidRPr="00CE5E22">
        <w:t>nto están dispuestos a pagar. También se entrevistó a potenciales intermediaros en la comercialización del producto (almacenes y otros comercios). Se estimó la demanda potencial del producto, la oferta existente y la que se podría dar con esta producción, la competitividad actual, la potencial, los sustitutos (mermelada industrial), los potenciales clientes y la negociación con proveedores. Se tuvo en cuenta  logística, distribución, envases, etiquetas, ciclo de vida del producto. Se realizó un análisis de precios y canales de comercialización, aspectos legales e impositivos (emprendimiento individual o cooperativista). Luego, con toda la información disponible y realizando compulsa de precios, se comenzó con el análisis económico financiero, que comprendió: Determinación de la inversión necesaria, Estimación de Ingresos y Egres</w:t>
      </w:r>
      <w:r>
        <w:t>os, Flujo de Fondos, Cálculo del Punto de E</w:t>
      </w:r>
      <w:r w:rsidR="00CE5E22" w:rsidRPr="00CE5E22">
        <w:t xml:space="preserve">quilibrio (cantidad mínima a vender para no perder), y cálculo de indicadores económico-financieros tales </w:t>
      </w:r>
      <w:r w:rsidR="0092004D">
        <w:t xml:space="preserve">como VAN (Valor Actual Neto, que </w:t>
      </w:r>
      <w:r w:rsidR="00CE5E22" w:rsidRPr="00CE5E22">
        <w:t xml:space="preserve">indica si se </w:t>
      </w:r>
      <w:r w:rsidR="00CE5E22" w:rsidRPr="00CE5E22">
        <w:lastRenderedPageBreak/>
        <w:t>recupera la inversión y queda un adicional, determina la viabilidad</w:t>
      </w:r>
      <w:r>
        <w:t xml:space="preserve"> económica del proyecto), TIR (Tasa I</w:t>
      </w:r>
      <w:r w:rsidR="00CE5E22" w:rsidRPr="00CE5E22">
        <w:t xml:space="preserve">nterna de </w:t>
      </w:r>
      <w:r>
        <w:t>R</w:t>
      </w:r>
      <w:r w:rsidR="00CE5E22" w:rsidRPr="00CE5E22">
        <w:t xml:space="preserve">etorno, % de rentabilidad promedio del proyecto) y período de recupero. Por </w:t>
      </w:r>
      <w:r w:rsidR="00575824" w:rsidRPr="00CE5E22">
        <w:t>último</w:t>
      </w:r>
      <w:r w:rsidR="00CE5E22" w:rsidRPr="00CE5E22">
        <w:t xml:space="preserve"> se hizo un análisis de riesgo</w:t>
      </w:r>
      <w:r>
        <w:t>s</w:t>
      </w:r>
      <w:r w:rsidR="00CE5E22" w:rsidRPr="00CE5E22">
        <w:t xml:space="preserve"> y sensibilidad. Como conclusión desde el punto de vista económico financiero el proyecto resulta viable, aunque la variación en el valor del producto y en las cantidades vendidas resultan un parámetro importante a tener en cuenta para lograr el éxito del mismo tanto para el productor individual como para la cooperativa de trabajo.</w:t>
      </w:r>
      <w:r w:rsidR="00F639B5">
        <w:t xml:space="preserve"> </w:t>
      </w:r>
      <w:r w:rsidRPr="005D26B8">
        <w:t>El presente trabajo se enmarca dentro del proyecto 03-PEIDYT-10A: “Aprovechamiento Integral Sustentable de Cítricos Ornamentales de la Ciudad de Azul”.</w:t>
      </w:r>
    </w:p>
    <w:p w:rsidR="0092004D" w:rsidRDefault="0092004D" w:rsidP="00904EB7">
      <w:pPr>
        <w:spacing w:after="0" w:line="240" w:lineRule="auto"/>
        <w:ind w:left="0" w:hanging="2"/>
      </w:pPr>
    </w:p>
    <w:p w:rsidR="00CC5A43" w:rsidRDefault="00101847" w:rsidP="00904EB7">
      <w:pPr>
        <w:spacing w:after="0" w:line="240" w:lineRule="auto"/>
        <w:ind w:left="0" w:hanging="2"/>
      </w:pPr>
      <w:r>
        <w:t xml:space="preserve">Palabras Clave: </w:t>
      </w:r>
      <w:r w:rsidR="00F639B5">
        <w:t>CANVA</w:t>
      </w:r>
      <w:r w:rsidR="00575824">
        <w:t xml:space="preserve">, </w:t>
      </w:r>
      <w:r w:rsidR="00F639B5">
        <w:t>FODA</w:t>
      </w:r>
      <w:r w:rsidR="00575824">
        <w:t xml:space="preserve">, </w:t>
      </w:r>
      <w:r w:rsidR="00F639B5">
        <w:t>c</w:t>
      </w:r>
      <w:r w:rsidR="00575824" w:rsidRPr="00575824">
        <w:rPr>
          <w:i/>
        </w:rPr>
        <w:t>itrus aurantum</w:t>
      </w:r>
    </w:p>
    <w:p w:rsidR="00CC5A43" w:rsidRDefault="00CC5A43" w:rsidP="00904EB7">
      <w:pPr>
        <w:spacing w:after="0" w:line="240" w:lineRule="auto"/>
        <w:ind w:left="0" w:hanging="2"/>
      </w:pPr>
    </w:p>
    <w:p w:rsidR="00CC5A43" w:rsidRDefault="00CC5A43" w:rsidP="00CC5A43">
      <w:pPr>
        <w:spacing w:after="0" w:line="240" w:lineRule="auto"/>
        <w:ind w:left="0" w:hanging="2"/>
      </w:pPr>
    </w:p>
    <w:sectPr w:rsidR="00CC5A43" w:rsidSect="000B5D21">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93" w:rsidRDefault="002B0593" w:rsidP="00904EB7">
      <w:pPr>
        <w:spacing w:after="0" w:line="240" w:lineRule="auto"/>
        <w:ind w:left="0" w:hanging="2"/>
      </w:pPr>
      <w:r>
        <w:separator/>
      </w:r>
    </w:p>
  </w:endnote>
  <w:endnote w:type="continuationSeparator" w:id="1">
    <w:p w:rsidR="002B0593" w:rsidRDefault="002B0593" w:rsidP="00904EB7">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93" w:rsidRDefault="002B0593" w:rsidP="00904EB7">
      <w:pPr>
        <w:spacing w:after="0" w:line="240" w:lineRule="auto"/>
        <w:ind w:left="0" w:hanging="2"/>
      </w:pPr>
      <w:r>
        <w:separator/>
      </w:r>
    </w:p>
  </w:footnote>
  <w:footnote w:type="continuationSeparator" w:id="1">
    <w:p w:rsidR="002B0593" w:rsidRDefault="002B0593" w:rsidP="00904EB7">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43" w:rsidRDefault="00101847" w:rsidP="00904EB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C5A43"/>
    <w:rsid w:val="000B5D21"/>
    <w:rsid w:val="00101847"/>
    <w:rsid w:val="002B0593"/>
    <w:rsid w:val="004C2D93"/>
    <w:rsid w:val="00575824"/>
    <w:rsid w:val="005D26B8"/>
    <w:rsid w:val="006B32DC"/>
    <w:rsid w:val="007A2B44"/>
    <w:rsid w:val="008C7939"/>
    <w:rsid w:val="00904EB7"/>
    <w:rsid w:val="0092004D"/>
    <w:rsid w:val="00CC5A43"/>
    <w:rsid w:val="00CE5E22"/>
    <w:rsid w:val="00D52E6B"/>
    <w:rsid w:val="00D72729"/>
    <w:rsid w:val="00F639B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5D2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0B5D21"/>
    <w:pPr>
      <w:jc w:val="center"/>
    </w:pPr>
    <w:rPr>
      <w:rFonts w:cs="Times New Roman"/>
      <w:b/>
    </w:rPr>
  </w:style>
  <w:style w:type="paragraph" w:styleId="Ttulo2">
    <w:name w:val="heading 2"/>
    <w:basedOn w:val="Normal"/>
    <w:next w:val="Normal"/>
    <w:rsid w:val="000B5D21"/>
    <w:pPr>
      <w:jc w:val="center"/>
      <w:outlineLvl w:val="1"/>
    </w:pPr>
    <w:rPr>
      <w:rFonts w:cs="Times New Roman"/>
    </w:rPr>
  </w:style>
  <w:style w:type="paragraph" w:styleId="Ttulo3">
    <w:name w:val="heading 3"/>
    <w:basedOn w:val="Normal"/>
    <w:next w:val="Normal"/>
    <w:rsid w:val="000B5D21"/>
    <w:pPr>
      <w:jc w:val="center"/>
      <w:outlineLvl w:val="2"/>
    </w:pPr>
    <w:rPr>
      <w:rFonts w:cs="Times New Roman"/>
    </w:rPr>
  </w:style>
  <w:style w:type="paragraph" w:styleId="Ttulo4">
    <w:name w:val="heading 4"/>
    <w:basedOn w:val="Normal"/>
    <w:next w:val="Normal"/>
    <w:rsid w:val="000B5D21"/>
    <w:pPr>
      <w:keepNext/>
      <w:keepLines/>
      <w:spacing w:before="240" w:after="40"/>
      <w:outlineLvl w:val="3"/>
    </w:pPr>
    <w:rPr>
      <w:b/>
    </w:rPr>
  </w:style>
  <w:style w:type="paragraph" w:styleId="Ttulo5">
    <w:name w:val="heading 5"/>
    <w:basedOn w:val="Normal"/>
    <w:next w:val="Normal"/>
    <w:rsid w:val="000B5D21"/>
    <w:pPr>
      <w:keepNext/>
      <w:keepLines/>
      <w:spacing w:before="220" w:after="40"/>
      <w:outlineLvl w:val="4"/>
    </w:pPr>
    <w:rPr>
      <w:b/>
      <w:sz w:val="22"/>
      <w:szCs w:val="22"/>
    </w:rPr>
  </w:style>
  <w:style w:type="paragraph" w:styleId="Ttulo6">
    <w:name w:val="heading 6"/>
    <w:basedOn w:val="Normal"/>
    <w:next w:val="Normal"/>
    <w:rsid w:val="000B5D2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B5D21"/>
    <w:tblPr>
      <w:tblCellMar>
        <w:top w:w="0" w:type="dxa"/>
        <w:left w:w="0" w:type="dxa"/>
        <w:bottom w:w="0" w:type="dxa"/>
        <w:right w:w="0" w:type="dxa"/>
      </w:tblCellMar>
    </w:tblPr>
  </w:style>
  <w:style w:type="paragraph" w:styleId="Ttulo">
    <w:name w:val="Title"/>
    <w:basedOn w:val="Normal"/>
    <w:next w:val="Normal"/>
    <w:rsid w:val="000B5D21"/>
    <w:pPr>
      <w:keepNext/>
      <w:keepLines/>
      <w:spacing w:before="480" w:after="120"/>
    </w:pPr>
    <w:rPr>
      <w:b/>
      <w:sz w:val="72"/>
      <w:szCs w:val="72"/>
    </w:rPr>
  </w:style>
  <w:style w:type="table" w:customStyle="1" w:styleId="TableNormal0">
    <w:name w:val="Table Normal"/>
    <w:rsid w:val="000B5D21"/>
    <w:tblPr>
      <w:tblCellMar>
        <w:top w:w="0" w:type="dxa"/>
        <w:left w:w="0" w:type="dxa"/>
        <w:bottom w:w="0" w:type="dxa"/>
        <w:right w:w="0" w:type="dxa"/>
      </w:tblCellMar>
    </w:tblPr>
  </w:style>
  <w:style w:type="character" w:styleId="Hipervnculo">
    <w:name w:val="Hyperlink"/>
    <w:rsid w:val="000B5D21"/>
    <w:rPr>
      <w:color w:val="0000FF"/>
      <w:w w:val="100"/>
      <w:position w:val="-1"/>
      <w:u w:val="single"/>
      <w:effect w:val="none"/>
      <w:vertAlign w:val="baseline"/>
      <w:cs w:val="0"/>
      <w:em w:val="none"/>
    </w:rPr>
  </w:style>
  <w:style w:type="character" w:customStyle="1" w:styleId="Ttulo1Car">
    <w:name w:val="Título 1 Car"/>
    <w:rsid w:val="000B5D21"/>
    <w:rPr>
      <w:rFonts w:ascii="Arial" w:hAnsi="Arial" w:cs="Arial"/>
      <w:b/>
      <w:w w:val="100"/>
      <w:position w:val="-1"/>
      <w:sz w:val="24"/>
      <w:szCs w:val="24"/>
      <w:effect w:val="none"/>
      <w:vertAlign w:val="baseline"/>
      <w:cs w:val="0"/>
      <w:em w:val="none"/>
    </w:rPr>
  </w:style>
  <w:style w:type="character" w:customStyle="1" w:styleId="Ttulo2Car">
    <w:name w:val="Título 2 Car"/>
    <w:rsid w:val="000B5D21"/>
    <w:rPr>
      <w:rFonts w:ascii="Arial" w:hAnsi="Arial" w:cs="Arial"/>
      <w:w w:val="100"/>
      <w:position w:val="-1"/>
      <w:sz w:val="24"/>
      <w:szCs w:val="24"/>
      <w:effect w:val="none"/>
      <w:vertAlign w:val="baseline"/>
      <w:cs w:val="0"/>
      <w:em w:val="none"/>
    </w:rPr>
  </w:style>
  <w:style w:type="character" w:customStyle="1" w:styleId="Ttulo3Car">
    <w:name w:val="Título 3 Car"/>
    <w:rsid w:val="000B5D21"/>
    <w:rPr>
      <w:rFonts w:ascii="Arial" w:hAnsi="Arial" w:cs="Arial"/>
      <w:w w:val="100"/>
      <w:position w:val="-1"/>
      <w:sz w:val="24"/>
      <w:szCs w:val="24"/>
      <w:effect w:val="none"/>
      <w:vertAlign w:val="baseline"/>
      <w:cs w:val="0"/>
      <w:em w:val="none"/>
    </w:rPr>
  </w:style>
  <w:style w:type="paragraph" w:styleId="Encabezado">
    <w:name w:val="header"/>
    <w:basedOn w:val="Normal"/>
    <w:qFormat/>
    <w:rsid w:val="000B5D21"/>
    <w:pPr>
      <w:spacing w:after="0" w:line="240" w:lineRule="auto"/>
    </w:pPr>
    <w:rPr>
      <w:rFonts w:cs="Times New Roman"/>
    </w:rPr>
  </w:style>
  <w:style w:type="character" w:customStyle="1" w:styleId="EncabezadoCar">
    <w:name w:val="Encabezado Car"/>
    <w:rsid w:val="000B5D21"/>
    <w:rPr>
      <w:rFonts w:ascii="Arial" w:hAnsi="Arial" w:cs="Arial"/>
      <w:w w:val="100"/>
      <w:position w:val="-1"/>
      <w:sz w:val="24"/>
      <w:szCs w:val="24"/>
      <w:effect w:val="none"/>
      <w:vertAlign w:val="baseline"/>
      <w:cs w:val="0"/>
      <w:em w:val="none"/>
    </w:rPr>
  </w:style>
  <w:style w:type="paragraph" w:styleId="Piedepgina">
    <w:name w:val="footer"/>
    <w:basedOn w:val="Normal"/>
    <w:qFormat/>
    <w:rsid w:val="000B5D21"/>
    <w:pPr>
      <w:spacing w:after="0" w:line="240" w:lineRule="auto"/>
    </w:pPr>
    <w:rPr>
      <w:rFonts w:cs="Times New Roman"/>
    </w:rPr>
  </w:style>
  <w:style w:type="character" w:customStyle="1" w:styleId="PiedepginaCar">
    <w:name w:val="Pie de página Car"/>
    <w:rsid w:val="000B5D21"/>
    <w:rPr>
      <w:rFonts w:ascii="Arial" w:hAnsi="Arial" w:cs="Arial"/>
      <w:w w:val="100"/>
      <w:position w:val="-1"/>
      <w:sz w:val="24"/>
      <w:szCs w:val="24"/>
      <w:effect w:val="none"/>
      <w:vertAlign w:val="baseline"/>
      <w:cs w:val="0"/>
      <w:em w:val="none"/>
    </w:rPr>
  </w:style>
  <w:style w:type="character" w:styleId="Textoennegrita">
    <w:name w:val="Strong"/>
    <w:rsid w:val="000B5D21"/>
    <w:rPr>
      <w:b/>
      <w:bCs/>
      <w:w w:val="100"/>
      <w:position w:val="-1"/>
      <w:effect w:val="none"/>
      <w:vertAlign w:val="baseline"/>
      <w:cs w:val="0"/>
      <w:em w:val="none"/>
    </w:rPr>
  </w:style>
  <w:style w:type="paragraph" w:styleId="Textodeglobo">
    <w:name w:val="Balloon Text"/>
    <w:basedOn w:val="Normal"/>
    <w:qFormat/>
    <w:rsid w:val="000B5D21"/>
    <w:pPr>
      <w:spacing w:after="0" w:line="240" w:lineRule="auto"/>
    </w:pPr>
    <w:rPr>
      <w:rFonts w:ascii="Segoe UI" w:hAnsi="Segoe UI" w:cs="Times New Roman"/>
      <w:sz w:val="18"/>
      <w:szCs w:val="18"/>
    </w:rPr>
  </w:style>
  <w:style w:type="character" w:customStyle="1" w:styleId="TextodegloboCar">
    <w:name w:val="Texto de globo Car"/>
    <w:rsid w:val="000B5D2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0B5D2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Quimica</cp:lastModifiedBy>
  <cp:revision>2</cp:revision>
  <dcterms:created xsi:type="dcterms:W3CDTF">2022-07-05T19:24:00Z</dcterms:created>
  <dcterms:modified xsi:type="dcterms:W3CDTF">2022-07-05T19:24:00Z</dcterms:modified>
</cp:coreProperties>
</file>