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6D1C6" w14:textId="06884270" w:rsidR="00323BB5" w:rsidRDefault="00CA7A8D" w:rsidP="00A20718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Producto análogo de carne a base de proteínas vegetales. Evaluación sensorial de la palatabilidad y del impacto sobre el apetito de los consumidores</w:t>
      </w:r>
    </w:p>
    <w:p w14:paraId="5E8A64AE" w14:textId="77777777" w:rsidR="00323BB5" w:rsidRDefault="009F2C5C" w:rsidP="00A20718">
      <w:pPr>
        <w:spacing w:after="0" w:line="240" w:lineRule="auto"/>
        <w:ind w:left="0" w:hanging="2"/>
        <w:jc w:val="center"/>
      </w:pPr>
      <w:r>
        <w:t>Pavón Y (1), Barbosa S (1</w:t>
      </w:r>
      <w:r w:rsidR="00446B49">
        <w:t>)</w:t>
      </w:r>
      <w:r>
        <w:t xml:space="preserve">, Carrara C (1), </w:t>
      </w:r>
      <w:proofErr w:type="spellStart"/>
      <w:r>
        <w:t>Fioramonti</w:t>
      </w:r>
      <w:proofErr w:type="spellEnd"/>
      <w:r>
        <w:t xml:space="preserve"> S (1)</w:t>
      </w:r>
    </w:p>
    <w:p w14:paraId="7E45598C" w14:textId="77777777" w:rsidR="00323BB5" w:rsidRDefault="00323BB5" w:rsidP="00A20718">
      <w:pPr>
        <w:spacing w:after="0" w:line="240" w:lineRule="auto"/>
        <w:ind w:left="0" w:hanging="2"/>
        <w:jc w:val="center"/>
      </w:pPr>
    </w:p>
    <w:p w14:paraId="4589571B" w14:textId="77777777" w:rsidR="00323BB5" w:rsidRDefault="009F2C5C" w:rsidP="009F2C5C">
      <w:pPr>
        <w:spacing w:after="120" w:line="240" w:lineRule="auto"/>
        <w:ind w:left="0" w:hanging="2"/>
      </w:pPr>
      <w:r>
        <w:t>(1) Instituto de Tecnología de Alimentos, Facultad de Ingeniería Química, Universidad Nacional del Litoral, Santiago del Estero 2829, Santa Fe, Santa Fe, Argentina</w:t>
      </w:r>
      <w:r w:rsidR="00446B49">
        <w:t>.</w:t>
      </w:r>
    </w:p>
    <w:p w14:paraId="40DF7B67" w14:textId="77777777" w:rsidR="00323BB5" w:rsidRDefault="00446B49" w:rsidP="00A2071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F2C5C">
        <w:rPr>
          <w:color w:val="000000"/>
        </w:rPr>
        <w:t xml:space="preserve"> yanipavon781@yahoo.com.ar</w:t>
      </w:r>
      <w:r>
        <w:rPr>
          <w:color w:val="000000"/>
        </w:rPr>
        <w:tab/>
      </w:r>
    </w:p>
    <w:p w14:paraId="210080A7" w14:textId="77777777" w:rsidR="00323BB5" w:rsidRDefault="00323BB5" w:rsidP="00A56CC2">
      <w:pPr>
        <w:spacing w:after="0" w:line="240" w:lineRule="auto"/>
        <w:ind w:leftChars="0" w:left="0" w:firstLineChars="0" w:firstLine="0"/>
      </w:pPr>
    </w:p>
    <w:p w14:paraId="22C16BE1" w14:textId="0E323112" w:rsidR="004D1479" w:rsidRDefault="004D1479" w:rsidP="009D1AA9">
      <w:pPr>
        <w:spacing w:after="0" w:line="240" w:lineRule="auto"/>
        <w:ind w:leftChars="0" w:left="0" w:firstLineChars="0" w:firstLine="0"/>
      </w:pPr>
      <w:r>
        <w:t>RESUMEN</w:t>
      </w:r>
    </w:p>
    <w:p w14:paraId="36912F58" w14:textId="77777777" w:rsidR="004D1479" w:rsidRDefault="004D1479" w:rsidP="009D1AA9">
      <w:pPr>
        <w:spacing w:after="0" w:line="240" w:lineRule="auto"/>
        <w:ind w:leftChars="0" w:left="0" w:firstLineChars="0" w:firstLine="0"/>
      </w:pPr>
    </w:p>
    <w:p w14:paraId="2B543C65" w14:textId="4585769F" w:rsidR="009D1AA9" w:rsidRDefault="003C0746" w:rsidP="009D1AA9">
      <w:pPr>
        <w:spacing w:after="0" w:line="240" w:lineRule="auto"/>
        <w:ind w:leftChars="0" w:left="0" w:firstLineChars="0" w:firstLine="0"/>
      </w:pPr>
      <w:r>
        <w:t xml:space="preserve">La </w:t>
      </w:r>
      <w:r w:rsidR="00A20718" w:rsidRPr="00A20718">
        <w:t>producción de carnes para el consumo humano es causante de problemas relacionados con la contaminación ambiental, la deforestación y el agotam</w:t>
      </w:r>
      <w:r w:rsidR="00A20718">
        <w:t xml:space="preserve">iento de los recursos naturales a la vez que </w:t>
      </w:r>
      <w:r w:rsidR="00A20718" w:rsidRPr="00A20718">
        <w:t xml:space="preserve">provoca problemas de salud pública, </w:t>
      </w:r>
      <w:r w:rsidR="00B46420">
        <w:t xml:space="preserve">por </w:t>
      </w:r>
      <w:r w:rsidR="00A20718" w:rsidRPr="00A20718">
        <w:t>las cardiopatías isquémicas</w:t>
      </w:r>
      <w:r w:rsidR="00A20718">
        <w:t xml:space="preserve">. </w:t>
      </w:r>
      <w:r w:rsidR="00B46420">
        <w:t>L</w:t>
      </w:r>
      <w:r w:rsidR="00A20718">
        <w:t xml:space="preserve">a industria alimentaria ha comenzado a incursionar en el desarrollo de </w:t>
      </w:r>
      <w:r w:rsidR="00835EAD">
        <w:t>sustitutos cárnicos</w:t>
      </w:r>
      <w:r w:rsidR="00A20718">
        <w:t xml:space="preserve">, </w:t>
      </w:r>
      <w:r>
        <w:t xml:space="preserve">que </w:t>
      </w:r>
      <w:r w:rsidR="00A20718">
        <w:t>resulten capaces de imitar algunas de sus propiedades como la textura, el sabor</w:t>
      </w:r>
      <w:r w:rsidR="00C0214F">
        <w:t xml:space="preserve"> y color de la misma. </w:t>
      </w:r>
      <w:r w:rsidR="00A63B05" w:rsidRPr="00A20718">
        <w:t>La sensación de saciedad aparece después de comer y evita ingestas futuras de alimentos antes del retorno del hambre.</w:t>
      </w:r>
      <w:r w:rsidR="00A63B05">
        <w:t xml:space="preserve"> Previamente, el grupo de investigación ha desarrollado la formulación de un medallón </w:t>
      </w:r>
      <w:r w:rsidR="00CA7A8D">
        <w:t>vegano</w:t>
      </w:r>
      <w:r w:rsidR="00A63B05">
        <w:t xml:space="preserve"> </w:t>
      </w:r>
      <w:r w:rsidR="009D1AA9">
        <w:t>(con texturizado de soja y gluten de trigo como ingredientes principales</w:t>
      </w:r>
      <w:r w:rsidR="00CA7A8D">
        <w:t>, en relación 2:1</w:t>
      </w:r>
      <w:r w:rsidR="009D1AA9">
        <w:t xml:space="preserve">) </w:t>
      </w:r>
      <w:r w:rsidR="00614CF1">
        <w:t xml:space="preserve">con características </w:t>
      </w:r>
      <w:r w:rsidR="00A63B05">
        <w:t>similares a la carne</w:t>
      </w:r>
      <w:r>
        <w:t xml:space="preserve">. </w:t>
      </w:r>
      <w:r w:rsidR="00CA7A8D">
        <w:t>El objetivo del trabajo fue evaluar la palatabilidad de medallones formulados a base de proteínas vegetales con características similares a un medallón de carne vacuna y analizar el efecto de su consumo sobre el apetito de los consumidores.</w:t>
      </w:r>
      <w:r w:rsidR="00A63B05">
        <w:t xml:space="preserve"> </w:t>
      </w:r>
      <w:r w:rsidR="009D1AA9">
        <w:t xml:space="preserve">Se convocaron 25 consumidores </w:t>
      </w:r>
      <w:r w:rsidR="00CA7A8D">
        <w:t xml:space="preserve">frecuentes de productos análogos de carne </w:t>
      </w:r>
      <w:r w:rsidR="009D1AA9">
        <w:t>a los que se les presentó cada muestra codificada, cocida y servida ent</w:t>
      </w:r>
      <w:r w:rsidR="00614CF1">
        <w:t>re panes</w:t>
      </w:r>
      <w:r w:rsidR="009D1AA9">
        <w:t>.</w:t>
      </w:r>
      <w:r>
        <w:t xml:space="preserve"> </w:t>
      </w:r>
      <w:r w:rsidR="009D1AA9">
        <w:t>Cada participante se presentó el día del ensayo con un</w:t>
      </w:r>
      <w:r w:rsidR="00614CF1">
        <w:t xml:space="preserve"> ayuno mínimo de 10 horas</w:t>
      </w:r>
      <w:r w:rsidR="009D1AA9">
        <w:t xml:space="preserve">. El análisis se llevó a cabo utilizando </w:t>
      </w:r>
      <w:r>
        <w:t xml:space="preserve">Escalas Visuales Análogas </w:t>
      </w:r>
      <w:r w:rsidR="009D1AA9">
        <w:t>para una evaluación de las sensaciones relacionadas al apetito</w:t>
      </w:r>
      <w:r w:rsidR="00CA7A8D">
        <w:t xml:space="preserve"> (hambre, saciedad, </w:t>
      </w:r>
      <w:r w:rsidR="00531FC5">
        <w:t>plenitud y consumo prospectivo de alimentos)</w:t>
      </w:r>
      <w:r w:rsidR="009D1AA9">
        <w:t xml:space="preserve"> antes y durante 180 minutos posteriores al consumo d</w:t>
      </w:r>
      <w:r w:rsidR="009C3602">
        <w:t>el alimento</w:t>
      </w:r>
      <w:r w:rsidR="009D1AA9">
        <w:t>. Estas escalas se representaron con líneas continuas de 10 cm con palabras ancladas en cada extremo, que expresan menor y mayor intensidad de la sensación percibida por el evaluador al responder preguntas sobr</w:t>
      </w:r>
      <w:r w:rsidR="00614CF1">
        <w:t>e la palatabilidad del alimento</w:t>
      </w:r>
      <w:r w:rsidR="009D1AA9">
        <w:t xml:space="preserve"> y sensaciones relacionadas con el apetito (tales como hambre, saciedad, plenitud y consumo prospectivo de alimentos). Cada pregunta debió ser respondida: antes de ingerir la hamburguesa, una vez finalizada su ingesta y, luego, cada 30 minutos durante el período de las 3 horas posteriores al consumo. Las respuestas obtenidas se registraron como medidas de distancia (en mm) entre el extremo inicial y la marca realizada por cada participante. </w:t>
      </w:r>
      <w:r>
        <w:t>L</w:t>
      </w:r>
      <w:r w:rsidR="009D1AA9">
        <w:t>as preguntas relacionadas a la palatabilidad</w:t>
      </w:r>
      <w:r w:rsidR="00531FC5">
        <w:t xml:space="preserve"> (apariencia visual, olor, sabor, retrogusto y </w:t>
      </w:r>
      <w:proofErr w:type="spellStart"/>
      <w:r w:rsidR="00531FC5">
        <w:t>apetecibilidad</w:t>
      </w:r>
      <w:proofErr w:type="spellEnd"/>
      <w:r w:rsidR="00531FC5">
        <w:t>)</w:t>
      </w:r>
      <w:r w:rsidR="009D1AA9">
        <w:t xml:space="preserve"> del alimento sólo se respondieron una vez finalizada la ingesta. Se construyó una curva de la intensidad promedio para cada una</w:t>
      </w:r>
      <w:r w:rsidR="00614CF1">
        <w:t xml:space="preserve"> de las </w:t>
      </w:r>
      <w:r w:rsidR="00F629D7">
        <w:t xml:space="preserve">4 </w:t>
      </w:r>
      <w:r w:rsidR="00614CF1">
        <w:t xml:space="preserve">sensaciones de apetito </w:t>
      </w:r>
      <w:r w:rsidR="00F629D7">
        <w:t xml:space="preserve">evaluadas </w:t>
      </w:r>
      <w:r w:rsidR="00614CF1">
        <w:t>en función de tiempo,</w:t>
      </w:r>
      <w:r w:rsidR="009C3602">
        <w:t xml:space="preserve"> a partir de la cual se realizaron los análisis correspondientes.</w:t>
      </w:r>
      <w:r w:rsidR="009D1AA9">
        <w:t xml:space="preserve"> </w:t>
      </w:r>
      <w:r w:rsidR="002F3FE5">
        <w:t>La sensación experimentada de</w:t>
      </w:r>
      <w:r>
        <w:t xml:space="preserve"> hambre y saciedad</w:t>
      </w:r>
      <w:r w:rsidR="002F3FE5">
        <w:t xml:space="preserve"> por los panelistas a lo largo del tiempo fue similar para ambas muestras</w:t>
      </w:r>
      <w:r w:rsidR="00531FC5">
        <w:t xml:space="preserve"> (p&gt;0,05)</w:t>
      </w:r>
      <w:r w:rsidR="002F3FE5">
        <w:t xml:space="preserve">. </w:t>
      </w:r>
      <w:r w:rsidR="00D32D86">
        <w:t>Durante el tiempo que duró la evaluación, s</w:t>
      </w:r>
      <w:r w:rsidR="002F3FE5">
        <w:t xml:space="preserve">e observó una disminución drástica </w:t>
      </w:r>
      <w:r w:rsidR="002F3FE5">
        <w:lastRenderedPageBreak/>
        <w:t>de</w:t>
      </w:r>
      <w:r w:rsidR="001F05C0">
        <w:t xml:space="preserve"> la sensación</w:t>
      </w:r>
      <w:r w:rsidR="002F3FE5">
        <w:t xml:space="preserve"> hambre (con una mayor saciedad) luego del consumo de los </w:t>
      </w:r>
      <w:r w:rsidR="001F05C0">
        <w:t>productos</w:t>
      </w:r>
      <w:r w:rsidR="002F3FE5">
        <w:t xml:space="preserve">. Posteriormente, hacia el final </w:t>
      </w:r>
      <w:r>
        <w:t>del período de evaluación</w:t>
      </w:r>
      <w:r w:rsidR="002F3FE5">
        <w:t>, la sensación de hambre/saciedad retornó a un nivel similar al inicial</w:t>
      </w:r>
      <w:r w:rsidR="00EE6E71">
        <w:t xml:space="preserve">. </w:t>
      </w:r>
      <w:r w:rsidR="00D32D86">
        <w:t>La sensación de plenitud</w:t>
      </w:r>
      <w:r w:rsidR="00EE6E71">
        <w:t xml:space="preserve"> y </w:t>
      </w:r>
      <w:r w:rsidR="00D32D86">
        <w:t>el consumo prospectivo de alimentos</w:t>
      </w:r>
      <w:r w:rsidR="00EE6E71">
        <w:t xml:space="preserve"> no varió entre amb</w:t>
      </w:r>
      <w:r w:rsidR="001F05C0">
        <w:t>as muestras</w:t>
      </w:r>
      <w:r w:rsidR="00D32D86">
        <w:t xml:space="preserve"> (p&gt;0,05)</w:t>
      </w:r>
      <w:r w:rsidR="00EE6E71">
        <w:t>. En cua</w:t>
      </w:r>
      <w:r>
        <w:t>nto a la palatabilidad</w:t>
      </w:r>
      <w:r w:rsidR="00EE6E71">
        <w:t xml:space="preserve">, </w:t>
      </w:r>
      <w:r w:rsidR="009F2C5C">
        <w:t xml:space="preserve">se observaron diferencias en la apariencia visual y olor más intenso en el medallón vegano, mientras que el sabor, retrogusto y la </w:t>
      </w:r>
      <w:proofErr w:type="spellStart"/>
      <w:r w:rsidR="009F2C5C">
        <w:t>apetecibilidad</w:t>
      </w:r>
      <w:proofErr w:type="spellEnd"/>
      <w:r w:rsidR="009F2C5C">
        <w:t xml:space="preserve"> fueron similares. </w:t>
      </w:r>
    </w:p>
    <w:p w14:paraId="599DAB3B" w14:textId="77777777" w:rsidR="00A20718" w:rsidRDefault="00A20718" w:rsidP="00A20718">
      <w:pPr>
        <w:spacing w:after="0" w:line="240" w:lineRule="auto"/>
        <w:ind w:left="0" w:hanging="2"/>
      </w:pPr>
    </w:p>
    <w:p w14:paraId="10BEEDA6" w14:textId="77777777" w:rsidR="00323BB5" w:rsidRDefault="00446B49" w:rsidP="00A20718">
      <w:pPr>
        <w:spacing w:after="0" w:line="240" w:lineRule="auto"/>
        <w:ind w:left="0" w:hanging="2"/>
      </w:pPr>
      <w:r>
        <w:t xml:space="preserve">Palabras Clave: </w:t>
      </w:r>
      <w:r w:rsidR="009F2C5C">
        <w:t>análogo de carne, palatabilidad, saciedad</w:t>
      </w:r>
    </w:p>
    <w:p w14:paraId="07AFAC69" w14:textId="77777777" w:rsidR="00323BB5" w:rsidRDefault="00323BB5" w:rsidP="00A20718">
      <w:pPr>
        <w:spacing w:after="0" w:line="240" w:lineRule="auto"/>
        <w:ind w:left="0" w:hanging="2"/>
      </w:pPr>
    </w:p>
    <w:p w14:paraId="7975E6F9" w14:textId="77777777" w:rsidR="00323BB5" w:rsidRDefault="00323BB5" w:rsidP="00A20718">
      <w:pPr>
        <w:spacing w:after="0" w:line="240" w:lineRule="auto"/>
        <w:ind w:left="0" w:hanging="2"/>
      </w:pPr>
    </w:p>
    <w:p w14:paraId="3B2ACC74" w14:textId="77777777" w:rsidR="00A20718" w:rsidRDefault="00A20718" w:rsidP="00A20718">
      <w:pPr>
        <w:spacing w:after="0" w:line="240" w:lineRule="auto"/>
        <w:ind w:left="0" w:hanging="2"/>
      </w:pPr>
    </w:p>
    <w:p w14:paraId="73F24A7D" w14:textId="77777777" w:rsidR="00A20718" w:rsidRDefault="00A20718" w:rsidP="00A20718">
      <w:pPr>
        <w:spacing w:after="0" w:line="240" w:lineRule="auto"/>
        <w:ind w:left="0" w:hanging="2"/>
      </w:pPr>
    </w:p>
    <w:p w14:paraId="3120A123" w14:textId="77777777" w:rsidR="00A20718" w:rsidRDefault="00A20718" w:rsidP="00A20718">
      <w:pPr>
        <w:spacing w:after="0" w:line="240" w:lineRule="auto"/>
        <w:ind w:left="0" w:hanging="2"/>
      </w:pPr>
    </w:p>
    <w:p w14:paraId="4BD27BC7" w14:textId="77777777" w:rsidR="00323BB5" w:rsidRDefault="00323BB5" w:rsidP="00323BB5">
      <w:pPr>
        <w:spacing w:after="0" w:line="240" w:lineRule="auto"/>
        <w:ind w:left="0" w:hanging="2"/>
      </w:pPr>
    </w:p>
    <w:p w14:paraId="64E366BE" w14:textId="77777777" w:rsidR="00A20718" w:rsidRDefault="00A20718" w:rsidP="00323BB5">
      <w:pPr>
        <w:spacing w:after="0" w:line="240" w:lineRule="auto"/>
        <w:ind w:left="0" w:hanging="2"/>
      </w:pPr>
    </w:p>
    <w:sectPr w:rsidR="00A2071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EAF85" w14:textId="77777777" w:rsidR="0025088B" w:rsidRDefault="0025088B" w:rsidP="00A207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276B0B" w14:textId="77777777" w:rsidR="0025088B" w:rsidRDefault="0025088B" w:rsidP="00A207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318E7" w14:textId="77777777" w:rsidR="0025088B" w:rsidRDefault="0025088B" w:rsidP="00A207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2ECF02" w14:textId="77777777" w:rsidR="0025088B" w:rsidRDefault="0025088B" w:rsidP="00A207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0CDFC" w14:textId="77777777" w:rsidR="00323BB5" w:rsidRDefault="00446B49" w:rsidP="00A2071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CD747E3" wp14:editId="59EDAA8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B5"/>
    <w:rsid w:val="0011767A"/>
    <w:rsid w:val="00132F68"/>
    <w:rsid w:val="001567A6"/>
    <w:rsid w:val="00177894"/>
    <w:rsid w:val="001C2D74"/>
    <w:rsid w:val="001F05C0"/>
    <w:rsid w:val="002171EF"/>
    <w:rsid w:val="00235626"/>
    <w:rsid w:val="0025088B"/>
    <w:rsid w:val="002A23ED"/>
    <w:rsid w:val="002F2F0E"/>
    <w:rsid w:val="002F3FE5"/>
    <w:rsid w:val="00323BB5"/>
    <w:rsid w:val="003C0746"/>
    <w:rsid w:val="003C3FC5"/>
    <w:rsid w:val="00446B49"/>
    <w:rsid w:val="00466995"/>
    <w:rsid w:val="00484E98"/>
    <w:rsid w:val="004A6A60"/>
    <w:rsid w:val="004C27CB"/>
    <w:rsid w:val="004D1479"/>
    <w:rsid w:val="004E0568"/>
    <w:rsid w:val="00531FC5"/>
    <w:rsid w:val="00570993"/>
    <w:rsid w:val="005716F9"/>
    <w:rsid w:val="00571F62"/>
    <w:rsid w:val="005B2FD4"/>
    <w:rsid w:val="005E6892"/>
    <w:rsid w:val="006010E8"/>
    <w:rsid w:val="00604569"/>
    <w:rsid w:val="00614CF1"/>
    <w:rsid w:val="006536CE"/>
    <w:rsid w:val="006B0AB0"/>
    <w:rsid w:val="006B26B6"/>
    <w:rsid w:val="006B4C25"/>
    <w:rsid w:val="006D2913"/>
    <w:rsid w:val="007122DC"/>
    <w:rsid w:val="0072335E"/>
    <w:rsid w:val="00754128"/>
    <w:rsid w:val="007543FE"/>
    <w:rsid w:val="007E5779"/>
    <w:rsid w:val="007E7887"/>
    <w:rsid w:val="007F127C"/>
    <w:rsid w:val="00835EAD"/>
    <w:rsid w:val="008A239D"/>
    <w:rsid w:val="008A5AA3"/>
    <w:rsid w:val="00900274"/>
    <w:rsid w:val="009B1FB8"/>
    <w:rsid w:val="009C3602"/>
    <w:rsid w:val="009C50F2"/>
    <w:rsid w:val="009D0831"/>
    <w:rsid w:val="009D1AA9"/>
    <w:rsid w:val="009F2C5C"/>
    <w:rsid w:val="00A20718"/>
    <w:rsid w:val="00A44C82"/>
    <w:rsid w:val="00A56CC2"/>
    <w:rsid w:val="00A617FF"/>
    <w:rsid w:val="00A63B05"/>
    <w:rsid w:val="00A8464A"/>
    <w:rsid w:val="00AB14A6"/>
    <w:rsid w:val="00AC0376"/>
    <w:rsid w:val="00AC1FFC"/>
    <w:rsid w:val="00B20FFF"/>
    <w:rsid w:val="00B46420"/>
    <w:rsid w:val="00BE4CCC"/>
    <w:rsid w:val="00C0214F"/>
    <w:rsid w:val="00C35EDA"/>
    <w:rsid w:val="00CA08EA"/>
    <w:rsid w:val="00CA7A8D"/>
    <w:rsid w:val="00CC1F5D"/>
    <w:rsid w:val="00CD4D7E"/>
    <w:rsid w:val="00D32D86"/>
    <w:rsid w:val="00D66993"/>
    <w:rsid w:val="00EC7EA8"/>
    <w:rsid w:val="00EE6E71"/>
    <w:rsid w:val="00F16464"/>
    <w:rsid w:val="00F629D7"/>
    <w:rsid w:val="00F75F11"/>
    <w:rsid w:val="00FB2B1F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5AF5E"/>
  <w15:docId w15:val="{57D0F149-E76C-48B3-A0BF-990EB40F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84E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4E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4E9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E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E9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2022-08-23T13:59:00Z</dcterms:created>
  <dcterms:modified xsi:type="dcterms:W3CDTF">2022-08-23T13:59:00Z</dcterms:modified>
</cp:coreProperties>
</file>