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9F979" w14:textId="1A72B381" w:rsidR="003F07D4" w:rsidRDefault="00043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Biomasa residual de la industria olivícola como fuente de compuestos químicos valiosos </w:t>
      </w:r>
    </w:p>
    <w:p w14:paraId="75A46900" w14:textId="77777777" w:rsidR="003F07D4" w:rsidRDefault="003F07D4">
      <w:pPr>
        <w:spacing w:after="0" w:line="240" w:lineRule="auto"/>
        <w:ind w:left="0" w:hanging="2"/>
        <w:jc w:val="center"/>
      </w:pPr>
    </w:p>
    <w:p w14:paraId="3B3E5CC3" w14:textId="6BA819F0" w:rsidR="00043AF1" w:rsidRDefault="00043AF1" w:rsidP="00B97850">
      <w:pPr>
        <w:spacing w:after="0" w:line="240" w:lineRule="auto"/>
        <w:ind w:left="0" w:hanging="2"/>
        <w:jc w:val="center"/>
      </w:pPr>
      <w:r w:rsidRPr="00043AF1">
        <w:t>Cabana Saavedra</w:t>
      </w:r>
      <w:r w:rsidR="00B15487">
        <w:t xml:space="preserve"> </w:t>
      </w:r>
      <w:r w:rsidRPr="00043AF1">
        <w:t xml:space="preserve">LC </w:t>
      </w:r>
      <w:r w:rsidR="00B15487">
        <w:t xml:space="preserve">(1), </w:t>
      </w:r>
      <w:r w:rsidR="00662964">
        <w:t>Mansilla A</w:t>
      </w:r>
      <w:r w:rsidR="00347866" w:rsidRPr="00347866">
        <w:t xml:space="preserve"> </w:t>
      </w:r>
      <w:r w:rsidR="00347866" w:rsidRPr="007361B9">
        <w:t xml:space="preserve">(1), </w:t>
      </w:r>
      <w:r w:rsidR="00662964">
        <w:t>Aizpeolea F</w:t>
      </w:r>
      <w:r w:rsidRPr="007361B9">
        <w:t xml:space="preserve"> (</w:t>
      </w:r>
      <w:r w:rsidR="00AE73EC" w:rsidRPr="007361B9">
        <w:t>1</w:t>
      </w:r>
      <w:r w:rsidRPr="007361B9">
        <w:t>),</w:t>
      </w:r>
      <w:r>
        <w:t xml:space="preserve"> </w:t>
      </w:r>
      <w:r w:rsidR="00662964">
        <w:t xml:space="preserve">Álvarez ME </w:t>
      </w:r>
      <w:r w:rsidR="00AE73EC">
        <w:t xml:space="preserve">(1), </w:t>
      </w:r>
      <w:proofErr w:type="spellStart"/>
      <w:r w:rsidR="00662964">
        <w:t>Labuckas</w:t>
      </w:r>
      <w:proofErr w:type="spellEnd"/>
      <w:r w:rsidR="00662964">
        <w:t xml:space="preserve"> D</w:t>
      </w:r>
      <w:r w:rsidR="00F40B16" w:rsidRPr="00F40B16">
        <w:t xml:space="preserve"> (</w:t>
      </w:r>
      <w:r w:rsidR="00F40B16">
        <w:t>2</w:t>
      </w:r>
      <w:r w:rsidR="00F40B16" w:rsidRPr="00F40B16">
        <w:t>,</w:t>
      </w:r>
      <w:r w:rsidR="00F40B16">
        <w:t>3</w:t>
      </w:r>
      <w:r w:rsidR="00F40B16" w:rsidRPr="00F40B16">
        <w:t xml:space="preserve">), </w:t>
      </w:r>
      <w:r w:rsidR="00662964">
        <w:t>Mendieta S</w:t>
      </w:r>
      <w:r w:rsidR="00161B2C" w:rsidRPr="00161B2C">
        <w:t xml:space="preserve"> </w:t>
      </w:r>
      <w:r w:rsidR="007361B9">
        <w:t>(1)</w:t>
      </w:r>
      <w:r w:rsidR="00662964">
        <w:t xml:space="preserve">, </w:t>
      </w:r>
      <w:proofErr w:type="spellStart"/>
      <w:r w:rsidR="00662964">
        <w:t>Crivello</w:t>
      </w:r>
      <w:proofErr w:type="spellEnd"/>
      <w:r w:rsidR="00662964">
        <w:t xml:space="preserve"> M</w:t>
      </w:r>
      <w:r w:rsidR="00161B2C">
        <w:t xml:space="preserve"> (1)</w:t>
      </w:r>
      <w:r>
        <w:t>,</w:t>
      </w:r>
      <w:r w:rsidR="00161B2C" w:rsidRPr="00161B2C">
        <w:t xml:space="preserve"> </w:t>
      </w:r>
      <w:r w:rsidR="00662964">
        <w:t>Bálsamo N</w:t>
      </w:r>
      <w:r w:rsidR="00161B2C">
        <w:t xml:space="preserve"> (1)</w:t>
      </w:r>
    </w:p>
    <w:p w14:paraId="4BE06B71" w14:textId="77777777" w:rsidR="00F40B16" w:rsidRDefault="00F40B16" w:rsidP="00F40B16">
      <w:pPr>
        <w:pStyle w:val="Prrafodelista"/>
        <w:spacing w:after="0" w:line="240" w:lineRule="auto"/>
        <w:ind w:leftChars="0" w:left="358" w:firstLineChars="0" w:firstLine="0"/>
        <w:jc w:val="left"/>
      </w:pPr>
    </w:p>
    <w:p w14:paraId="6F36644B" w14:textId="09E529AF" w:rsidR="00F40B16" w:rsidRDefault="00662964" w:rsidP="00662964">
      <w:pPr>
        <w:spacing w:after="120" w:line="240" w:lineRule="auto"/>
        <w:ind w:leftChars="0" w:left="0" w:firstLineChars="0" w:firstLine="0"/>
        <w:jc w:val="left"/>
      </w:pPr>
      <w:r>
        <w:t xml:space="preserve">(1) </w:t>
      </w:r>
      <w:proofErr w:type="spellStart"/>
      <w:r w:rsidR="00F40B16">
        <w:t>CITeQ</w:t>
      </w:r>
      <w:proofErr w:type="spellEnd"/>
      <w:r w:rsidR="00F40B16">
        <w:t xml:space="preserve">-UTN-CONICET FRC, Maestro Marcelo López esq. Cruz Roja </w:t>
      </w:r>
      <w:r>
        <w:t xml:space="preserve">     Argentina, </w:t>
      </w:r>
      <w:r w:rsidR="00F40B16">
        <w:t>Córdoba Capital, Argentina.</w:t>
      </w:r>
    </w:p>
    <w:p w14:paraId="62797204" w14:textId="4F797BF9" w:rsidR="00043AF1" w:rsidRDefault="00662964" w:rsidP="00662964">
      <w:pPr>
        <w:spacing w:after="120" w:line="240" w:lineRule="auto"/>
        <w:ind w:leftChars="0" w:left="0" w:firstLineChars="0" w:firstLine="0"/>
        <w:jc w:val="left"/>
      </w:pPr>
      <w:r>
        <w:t xml:space="preserve">(2) </w:t>
      </w:r>
      <w:r w:rsidR="00043AF1">
        <w:t>ICTA</w:t>
      </w:r>
      <w:r w:rsidR="00F40B16">
        <w:t>-</w:t>
      </w:r>
      <w:proofErr w:type="spellStart"/>
      <w:r w:rsidR="00F40B16">
        <w:t>FCEFyN</w:t>
      </w:r>
      <w:proofErr w:type="spellEnd"/>
      <w:r w:rsidR="00F40B16">
        <w:t>-UNC</w:t>
      </w:r>
      <w:r w:rsidR="00043AF1">
        <w:t xml:space="preserve">, Av. </w:t>
      </w:r>
      <w:proofErr w:type="spellStart"/>
      <w:r w:rsidR="00043AF1">
        <w:t>Vz</w:t>
      </w:r>
      <w:proofErr w:type="spellEnd"/>
      <w:r w:rsidR="00043AF1">
        <w:t>. Sarsfield 1611, Córdoba Capital, Argentina.</w:t>
      </w:r>
    </w:p>
    <w:p w14:paraId="5806EAC9" w14:textId="32E4AE97" w:rsidR="00662964" w:rsidRDefault="00662964" w:rsidP="00662964">
      <w:pPr>
        <w:spacing w:after="0" w:line="240" w:lineRule="auto"/>
        <w:ind w:leftChars="0" w:left="0" w:firstLineChars="0" w:firstLine="0"/>
        <w:jc w:val="left"/>
      </w:pPr>
      <w:r>
        <w:t xml:space="preserve">(2) </w:t>
      </w:r>
      <w:r w:rsidR="00043AF1" w:rsidRPr="00662964">
        <w:t xml:space="preserve">IMBIV-CONICET-UNC, Av. Vz. </w:t>
      </w:r>
      <w:r>
        <w:t xml:space="preserve">Sarsfield 1611, </w:t>
      </w:r>
      <w:r w:rsidR="00043AF1">
        <w:t>Córdoba Capital,</w:t>
      </w:r>
      <w:r>
        <w:t xml:space="preserve"> </w:t>
      </w:r>
    </w:p>
    <w:p w14:paraId="6817E0BD" w14:textId="483D294B" w:rsidR="00043AF1" w:rsidRDefault="00043AF1" w:rsidP="00662964">
      <w:pPr>
        <w:spacing w:after="0" w:line="240" w:lineRule="auto"/>
        <w:ind w:leftChars="0" w:left="0" w:firstLineChars="0" w:firstLine="0"/>
        <w:jc w:val="left"/>
      </w:pPr>
      <w:r>
        <w:t>Argentina</w:t>
      </w:r>
    </w:p>
    <w:p w14:paraId="26B68673" w14:textId="77777777" w:rsidR="00662964" w:rsidRDefault="00662964" w:rsidP="00043AF1">
      <w:pPr>
        <w:spacing w:after="0" w:line="240" w:lineRule="auto"/>
        <w:ind w:left="0" w:hanging="2"/>
        <w:jc w:val="left"/>
      </w:pPr>
    </w:p>
    <w:p w14:paraId="3F5D213B" w14:textId="1E58F7D1" w:rsidR="003F07D4" w:rsidRDefault="001252EC" w:rsidP="00043AF1">
      <w:pPr>
        <w:spacing w:after="0" w:line="240" w:lineRule="auto"/>
        <w:ind w:left="0" w:hanging="2"/>
        <w:jc w:val="left"/>
      </w:pPr>
      <w:hyperlink r:id="rId8" w:history="1">
        <w:r w:rsidR="00F40B16" w:rsidRPr="003537B1">
          <w:rPr>
            <w:rStyle w:val="Hipervnculo"/>
          </w:rPr>
          <w:t>nbalsamo@frc.utn.edu.ar</w:t>
        </w:r>
      </w:hyperlink>
      <w:r w:rsidR="00F40B16">
        <w:t xml:space="preserve"> </w:t>
      </w:r>
    </w:p>
    <w:p w14:paraId="72D0B490" w14:textId="77777777" w:rsidR="003F07D4" w:rsidRDefault="003F07D4" w:rsidP="00043AF1">
      <w:pPr>
        <w:spacing w:after="0" w:line="240" w:lineRule="auto"/>
        <w:ind w:left="0" w:hanging="2"/>
        <w:jc w:val="left"/>
      </w:pPr>
    </w:p>
    <w:p w14:paraId="444778D0" w14:textId="52A1E15E" w:rsidR="004B0F7D" w:rsidRDefault="00F23A7D" w:rsidP="00B97850">
      <w:pPr>
        <w:spacing w:after="0" w:line="240" w:lineRule="auto"/>
        <w:ind w:left="0" w:hanging="2"/>
      </w:pPr>
      <w:r>
        <w:t>Un</w:t>
      </w:r>
      <w:r w:rsidR="004B0F7D">
        <w:t xml:space="preserve"> </w:t>
      </w:r>
      <w:r>
        <w:t>objetivo fundamental de la e</w:t>
      </w:r>
      <w:r w:rsidR="006C5ECB">
        <w:t>conomía circular es maximizar la</w:t>
      </w:r>
      <w:r>
        <w:t xml:space="preserve"> </w:t>
      </w:r>
      <w:r w:rsidR="006C5ECB">
        <w:t>utilización</w:t>
      </w:r>
      <w:r>
        <w:t xml:space="preserve"> de los</w:t>
      </w:r>
      <w:r w:rsidR="008C532C">
        <w:t xml:space="preserve"> </w:t>
      </w:r>
      <w:r>
        <w:t>recursos y minimizar la generación de residuos no aprovechables</w:t>
      </w:r>
      <w:r w:rsidR="008C532C">
        <w:t xml:space="preserve">. </w:t>
      </w:r>
      <w:r w:rsidR="00161B2C">
        <w:t>Est</w:t>
      </w:r>
      <w:r w:rsidR="002167B1">
        <w:t>e objetivo</w:t>
      </w:r>
      <w:r w:rsidR="00161B2C">
        <w:t xml:space="preserve"> t</w:t>
      </w:r>
      <w:r w:rsidR="008C532C">
        <w:t>rasladado a la producción de aceitunas de mesa de la industria olivícola de Cruz del Eje</w:t>
      </w:r>
      <w:r w:rsidR="00EF7188">
        <w:t xml:space="preserve"> (</w:t>
      </w:r>
      <w:r w:rsidR="008C532C">
        <w:t>provincia de Córdoba</w:t>
      </w:r>
      <w:r w:rsidR="00EF7188">
        <w:t>)</w:t>
      </w:r>
      <w:r w:rsidR="00161B2C">
        <w:t xml:space="preserve"> se refleja en</w:t>
      </w:r>
      <w:r w:rsidR="008C532C">
        <w:t xml:space="preserve"> la necesidad de lograr</w:t>
      </w:r>
      <w:r w:rsidR="00253FE0">
        <w:t xml:space="preserve"> un desarrollo sos</w:t>
      </w:r>
      <w:r w:rsidR="004B0F7D">
        <w:t xml:space="preserve">tenible </w:t>
      </w:r>
      <w:r w:rsidR="00161B2C">
        <w:t xml:space="preserve">y </w:t>
      </w:r>
      <w:r w:rsidR="004B0F7D">
        <w:t>adecuado a las normativas locales vigentes</w:t>
      </w:r>
      <w:r w:rsidR="00161B2C">
        <w:t>.</w:t>
      </w:r>
      <w:r w:rsidR="004B0F7D">
        <w:t xml:space="preserve"> </w:t>
      </w:r>
      <w:r w:rsidR="002167B1">
        <w:t>Por esta razón</w:t>
      </w:r>
      <w:r w:rsidR="00F1015B">
        <w:t>,</w:t>
      </w:r>
      <w:r w:rsidR="002167B1">
        <w:t xml:space="preserve"> se </w:t>
      </w:r>
      <w:r w:rsidR="004B0F7D">
        <w:t xml:space="preserve">llevó a </w:t>
      </w:r>
      <w:r w:rsidR="002167B1">
        <w:t xml:space="preserve">cabo </w:t>
      </w:r>
      <w:r w:rsidR="004B0F7D">
        <w:t xml:space="preserve">la recuperación de la biomasa residual y su transformación termoquímica </w:t>
      </w:r>
      <w:r w:rsidR="002167B1">
        <w:t xml:space="preserve">por pirólisis rápida. </w:t>
      </w:r>
      <w:r w:rsidR="00907B27">
        <w:t xml:space="preserve">En este proceso se obtienen </w:t>
      </w:r>
      <w:r w:rsidR="00907B27" w:rsidRPr="00FB4D6D">
        <w:t>tres fracciones</w:t>
      </w:r>
      <w:r w:rsidR="00907B27">
        <w:t xml:space="preserve"> de estados sólido, líquido y gaseoso como</w:t>
      </w:r>
      <w:r w:rsidR="00907B27" w:rsidRPr="00FB4D6D">
        <w:t xml:space="preserve"> productos, </w:t>
      </w:r>
      <w:r w:rsidR="00907B27">
        <w:t xml:space="preserve">comúnmente denominados </w:t>
      </w:r>
      <w:proofErr w:type="spellStart"/>
      <w:r w:rsidR="00907B27">
        <w:t>biocarbón</w:t>
      </w:r>
      <w:proofErr w:type="spellEnd"/>
      <w:r w:rsidR="00907B27">
        <w:t xml:space="preserve">, </w:t>
      </w:r>
      <w:proofErr w:type="spellStart"/>
      <w:r w:rsidR="00907B27">
        <w:t>biolíquidos</w:t>
      </w:r>
      <w:proofErr w:type="spellEnd"/>
      <w:r w:rsidR="00907B27">
        <w:t xml:space="preserve"> y </w:t>
      </w:r>
      <w:r w:rsidR="00F1015B">
        <w:t>biogás</w:t>
      </w:r>
      <w:r w:rsidR="00907B27">
        <w:t>.</w:t>
      </w:r>
      <w:r w:rsidR="00907B27" w:rsidRPr="00BD5E9C">
        <w:t xml:space="preserve"> </w:t>
      </w:r>
      <w:r w:rsidR="00EF7188">
        <w:t xml:space="preserve">La composición de los </w:t>
      </w:r>
      <w:proofErr w:type="spellStart"/>
      <w:r w:rsidR="00EF7188">
        <w:t>biolíquidos</w:t>
      </w:r>
      <w:proofErr w:type="spellEnd"/>
      <w:r w:rsidR="00EF7188">
        <w:t xml:space="preserve"> de la </w:t>
      </w:r>
      <w:proofErr w:type="spellStart"/>
      <w:r w:rsidR="00EF7188">
        <w:t>pirólisis</w:t>
      </w:r>
      <w:proofErr w:type="spellEnd"/>
      <w:r w:rsidR="00EF7188">
        <w:t xml:space="preserve"> s</w:t>
      </w:r>
      <w:r w:rsidR="00907B27">
        <w:t xml:space="preserve">e evaluó con el fin de encontrar compuestos </w:t>
      </w:r>
      <w:r w:rsidR="00EF7188">
        <w:t xml:space="preserve">químicos </w:t>
      </w:r>
      <w:r w:rsidR="00907B27">
        <w:t xml:space="preserve">valiosos. </w:t>
      </w:r>
      <w:r w:rsidR="00EF7188" w:rsidRPr="00BD5E9C">
        <w:t xml:space="preserve">Se </w:t>
      </w:r>
      <w:r w:rsidR="00EF7188">
        <w:t>focalizó en la producción de los</w:t>
      </w:r>
      <w:r w:rsidR="00EF7188" w:rsidRPr="00BD5E9C">
        <w:t xml:space="preserve"> </w:t>
      </w:r>
      <w:proofErr w:type="spellStart"/>
      <w:r w:rsidR="00EF7188" w:rsidRPr="00BD5E9C">
        <w:t>biolíquidos</w:t>
      </w:r>
      <w:proofErr w:type="spellEnd"/>
      <w:r w:rsidR="00EF7188" w:rsidRPr="00BD5E9C">
        <w:t>, ya que los mismos se presentan como una mezcla compleja</w:t>
      </w:r>
      <w:r w:rsidR="00EF7188">
        <w:t xml:space="preserve">. </w:t>
      </w:r>
      <w:r w:rsidR="00F1015B">
        <w:t>Así</w:t>
      </w:r>
      <w:r w:rsidR="00BD5E9C" w:rsidRPr="00BD5E9C">
        <w:t xml:space="preserve">, se procedió a la carbonización </w:t>
      </w:r>
      <w:r w:rsidR="00F15A34">
        <w:t>por 20 min</w:t>
      </w:r>
      <w:r w:rsidR="00BD5E9C" w:rsidRPr="00BD5E9C">
        <w:t xml:space="preserve"> </w:t>
      </w:r>
      <w:r w:rsidR="00F15A34">
        <w:t xml:space="preserve">a </w:t>
      </w:r>
      <w:r w:rsidR="00BD5E9C" w:rsidRPr="00BD5E9C">
        <w:t>temperatura</w:t>
      </w:r>
      <w:r w:rsidR="00F15A34">
        <w:t xml:space="preserve"> de</w:t>
      </w:r>
      <w:r w:rsidR="00BD5E9C" w:rsidRPr="00BD5E9C">
        <w:t xml:space="preserve"> 450°C en condiciones de atmósfera controlada. </w:t>
      </w:r>
      <w:r w:rsidR="00DC4BCE">
        <w:t xml:space="preserve">La biomasa </w:t>
      </w:r>
      <w:r w:rsidR="00347866">
        <w:t>se acondicionó</w:t>
      </w:r>
      <w:r w:rsidR="00DC4BCE">
        <w:t xml:space="preserve"> mediante</w:t>
      </w:r>
      <w:r w:rsidR="004B0F7D">
        <w:t xml:space="preserve"> un pretratamiento de moli</w:t>
      </w:r>
      <w:r w:rsidR="00045C7F">
        <w:t>en</w:t>
      </w:r>
      <w:r w:rsidR="004B0F7D">
        <w:t>d</w:t>
      </w:r>
      <w:r w:rsidR="00045C7F">
        <w:t>a</w:t>
      </w:r>
      <w:r w:rsidR="004B0F7D">
        <w:t xml:space="preserve"> y sec</w:t>
      </w:r>
      <w:r w:rsidR="00045C7F">
        <w:t>ad</w:t>
      </w:r>
      <w:r w:rsidR="004B0F7D">
        <w:t>o</w:t>
      </w:r>
      <w:r w:rsidR="000F4DD8">
        <w:t xml:space="preserve">. Además, </w:t>
      </w:r>
      <w:r w:rsidR="00C53395">
        <w:t xml:space="preserve">a </w:t>
      </w:r>
      <w:r w:rsidR="000F4DD8">
        <w:t xml:space="preserve">una porción de muestra </w:t>
      </w:r>
      <w:r w:rsidR="00045C7F">
        <w:t xml:space="preserve">así acondicionada </w:t>
      </w:r>
      <w:r w:rsidR="000F4DD8">
        <w:t xml:space="preserve">se le realizó un proceso </w:t>
      </w:r>
      <w:r w:rsidR="004B0F7D">
        <w:t>de extracción con hexanos</w:t>
      </w:r>
      <w:r w:rsidR="00045C7F">
        <w:t xml:space="preserve"> </w:t>
      </w:r>
      <w:r w:rsidR="009A48C9">
        <w:t>de</w:t>
      </w:r>
      <w:r w:rsidR="009A48C9" w:rsidRPr="009A48C9">
        <w:t xml:space="preserve"> componentes apolares</w:t>
      </w:r>
      <w:r w:rsidR="004B0F7D">
        <w:t xml:space="preserve">. </w:t>
      </w:r>
      <w:r w:rsidR="00EF7188">
        <w:t>L</w:t>
      </w:r>
      <w:r w:rsidR="009A48C9">
        <w:t xml:space="preserve">os </w:t>
      </w:r>
      <w:proofErr w:type="spellStart"/>
      <w:r w:rsidR="009A48C9">
        <w:t>biolíquidos</w:t>
      </w:r>
      <w:proofErr w:type="spellEnd"/>
      <w:r w:rsidR="009A48C9">
        <w:t xml:space="preserve"> </w:t>
      </w:r>
      <w:r w:rsidR="000F4DD8">
        <w:t xml:space="preserve">se </w:t>
      </w:r>
      <w:r w:rsidR="009A48C9">
        <w:t>identifica</w:t>
      </w:r>
      <w:r w:rsidR="000F4DD8">
        <w:t xml:space="preserve">ron por cromatografía gaseosa con </w:t>
      </w:r>
      <w:proofErr w:type="spellStart"/>
      <w:r w:rsidR="000F4DD8">
        <w:t>espectroscopía</w:t>
      </w:r>
      <w:proofErr w:type="spellEnd"/>
      <w:r w:rsidR="000F4DD8">
        <w:t xml:space="preserve"> de masas acoplada.</w:t>
      </w:r>
      <w:r w:rsidR="00B97850">
        <w:t xml:space="preserve"> </w:t>
      </w:r>
      <w:bookmarkStart w:id="0" w:name="_GoBack"/>
      <w:bookmarkEnd w:id="0"/>
      <w:r w:rsidR="000F4DD8">
        <w:t xml:space="preserve">Los </w:t>
      </w:r>
      <w:r w:rsidR="009E2B1E">
        <w:t xml:space="preserve">resultados de composición de los </w:t>
      </w:r>
      <w:proofErr w:type="spellStart"/>
      <w:r w:rsidR="009E2B1E">
        <w:t>biolíquidos</w:t>
      </w:r>
      <w:proofErr w:type="spellEnd"/>
      <w:r w:rsidR="009E2B1E">
        <w:t xml:space="preserve"> mostraron una disminución de compuestos en la muestra con extracción previa, </w:t>
      </w:r>
      <w:r w:rsidR="00EF7188">
        <w:t>encontrándose</w:t>
      </w:r>
      <w:r w:rsidR="009E2B1E">
        <w:t xml:space="preserve"> principalmente </w:t>
      </w:r>
      <w:r w:rsidR="00EF7188">
        <w:t xml:space="preserve">compuestos </w:t>
      </w:r>
      <w:r w:rsidR="000F6E23">
        <w:t>como</w:t>
      </w:r>
      <w:r w:rsidR="000F6E23" w:rsidRPr="000F6E23">
        <w:t xml:space="preserve"> </w:t>
      </w:r>
      <w:proofErr w:type="spellStart"/>
      <w:r w:rsidR="000F6E23" w:rsidRPr="000F6E23">
        <w:t>pentanal</w:t>
      </w:r>
      <w:proofErr w:type="spellEnd"/>
      <w:r w:rsidR="000F6E23" w:rsidRPr="000F6E23">
        <w:t>, 2-metoxifenol, 2,6-dimetoxifenol, compuestos con aplicación en la industria alimenticia como saborizantes</w:t>
      </w:r>
      <w:r w:rsidR="006D601C">
        <w:t>. D</w:t>
      </w:r>
      <w:r w:rsidR="000F6E23">
        <w:t>ich</w:t>
      </w:r>
      <w:r w:rsidR="00EF7188">
        <w:t xml:space="preserve">a disminución en la complejidad de la muestra </w:t>
      </w:r>
      <w:r w:rsidR="00DC4BCE">
        <w:t xml:space="preserve">resultante </w:t>
      </w:r>
      <w:r w:rsidR="00EF7188">
        <w:t xml:space="preserve">permitiría recuperar más fácilmente los compuestos químicos </w:t>
      </w:r>
      <w:r w:rsidR="000F6E23">
        <w:t xml:space="preserve">constituyentes </w:t>
      </w:r>
      <w:r w:rsidR="004F4365">
        <w:t>de mayor valor agregado</w:t>
      </w:r>
      <w:r w:rsidR="006D601C">
        <w:t xml:space="preserve"> derivados de</w:t>
      </w:r>
      <w:r w:rsidR="00E0021A">
        <w:t>l aprovechamiento de</w:t>
      </w:r>
      <w:r w:rsidR="006D601C">
        <w:t xml:space="preserve"> la biomasa residual olivícola</w:t>
      </w:r>
      <w:r w:rsidR="00EF7188">
        <w:t>.</w:t>
      </w:r>
    </w:p>
    <w:p w14:paraId="3C045667" w14:textId="77777777" w:rsidR="000F6E23" w:rsidRDefault="000F6E23">
      <w:pPr>
        <w:spacing w:after="0" w:line="240" w:lineRule="auto"/>
        <w:ind w:left="0" w:hanging="2"/>
      </w:pPr>
    </w:p>
    <w:p w14:paraId="3B4E55C6" w14:textId="5473B0A5" w:rsidR="003F07D4" w:rsidRDefault="00F40B16" w:rsidP="00E0021A">
      <w:pPr>
        <w:spacing w:after="0" w:line="240" w:lineRule="auto"/>
        <w:ind w:left="0" w:hanging="2"/>
      </w:pPr>
      <w:r>
        <w:t>Agradecimientos:</w:t>
      </w:r>
      <w:r w:rsidR="00AC7714" w:rsidRPr="00AC7714">
        <w:t xml:space="preserve"> </w:t>
      </w:r>
      <w:r w:rsidR="00AC7714">
        <w:t>por financiamiento</w:t>
      </w:r>
      <w:r w:rsidR="00AC7714" w:rsidRPr="00AC7714">
        <w:t xml:space="preserve"> otorgados </w:t>
      </w:r>
      <w:r w:rsidR="00AC7714">
        <w:t xml:space="preserve">a </w:t>
      </w:r>
      <w:proofErr w:type="spellStart"/>
      <w:r w:rsidR="00AC7714" w:rsidRPr="00AC7714">
        <w:t>SECyT</w:t>
      </w:r>
      <w:proofErr w:type="spellEnd"/>
      <w:r w:rsidR="00AC7714" w:rsidRPr="00AC7714">
        <w:t>-UNC (Proyecto CONSOLIDAR 2018-2021)</w:t>
      </w:r>
      <w:r w:rsidR="00AC7714">
        <w:t>,</w:t>
      </w:r>
      <w:r w:rsidR="00AC7714" w:rsidRPr="00AC7714">
        <w:t xml:space="preserve"> </w:t>
      </w:r>
      <w:r w:rsidR="00AC7714" w:rsidRPr="00E0021A">
        <w:t xml:space="preserve">a la </w:t>
      </w:r>
      <w:proofErr w:type="spellStart"/>
      <w:r w:rsidR="00AC7714" w:rsidRPr="00E0021A">
        <w:t>SECyT</w:t>
      </w:r>
      <w:proofErr w:type="spellEnd"/>
      <w:r w:rsidR="00AC7714" w:rsidRPr="00E0021A">
        <w:t>-UTN (Proyecto PID 7835TC 2020-</w:t>
      </w:r>
      <w:r w:rsidR="00AC7714" w:rsidRPr="007361B9">
        <w:t>2022</w:t>
      </w:r>
      <w:r w:rsidR="00E0021A" w:rsidRPr="007361B9">
        <w:t xml:space="preserve">) y </w:t>
      </w:r>
      <w:r w:rsidR="007361B9" w:rsidRPr="007361B9">
        <w:t>al Ministerio de Ciencia y Tecnología – Programa de Generación de Conocimientos 2020- Proyectos de Investigación Orientados (PIO).</w:t>
      </w:r>
    </w:p>
    <w:p w14:paraId="20EE251F" w14:textId="77777777" w:rsidR="000F6E23" w:rsidRDefault="000F6E23" w:rsidP="00BD5E9C">
      <w:pPr>
        <w:spacing w:after="0" w:line="240" w:lineRule="auto"/>
        <w:ind w:left="0" w:hanging="2"/>
      </w:pPr>
    </w:p>
    <w:p w14:paraId="04D57344" w14:textId="0A85ED25" w:rsidR="00BD5E9C" w:rsidRDefault="00B15487" w:rsidP="00BD5E9C">
      <w:pPr>
        <w:spacing w:after="0" w:line="240" w:lineRule="auto"/>
        <w:ind w:left="0" w:hanging="2"/>
      </w:pPr>
      <w:r>
        <w:t xml:space="preserve">Palabras Clave: </w:t>
      </w:r>
      <w:r w:rsidR="00B97850">
        <w:t xml:space="preserve">economía circular, carozos de aceitunas, </w:t>
      </w:r>
      <w:proofErr w:type="spellStart"/>
      <w:r w:rsidR="00B97850">
        <w:t>p</w:t>
      </w:r>
      <w:r w:rsidR="00BD5E9C">
        <w:t>irólisis</w:t>
      </w:r>
      <w:proofErr w:type="spellEnd"/>
      <w:r w:rsidR="004F4365">
        <w:t xml:space="preserve">, </w:t>
      </w:r>
      <w:proofErr w:type="spellStart"/>
      <w:r w:rsidR="00B97850">
        <w:t>b</w:t>
      </w:r>
      <w:r w:rsidR="004F4365">
        <w:t>iolíquidos</w:t>
      </w:r>
      <w:proofErr w:type="spellEnd"/>
      <w:r w:rsidR="00BD5E9C">
        <w:t xml:space="preserve">. </w:t>
      </w:r>
    </w:p>
    <w:p w14:paraId="7D560ABC" w14:textId="77777777" w:rsidR="003F07D4" w:rsidRDefault="003F07D4">
      <w:pPr>
        <w:spacing w:after="0" w:line="240" w:lineRule="auto"/>
        <w:ind w:left="0" w:hanging="2"/>
      </w:pPr>
    </w:p>
    <w:sectPr w:rsidR="003F07D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29D8E" w14:textId="77777777" w:rsidR="001252EC" w:rsidRDefault="001252E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3C9A361" w14:textId="77777777" w:rsidR="001252EC" w:rsidRDefault="001252E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37BB7" w14:textId="77777777" w:rsidR="001252EC" w:rsidRDefault="001252E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529D927" w14:textId="77777777" w:rsidR="001252EC" w:rsidRDefault="001252E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47758" w14:textId="77777777" w:rsidR="003F07D4" w:rsidRDefault="00B1548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C63437F" wp14:editId="5721299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6E84"/>
    <w:multiLevelType w:val="hybridMultilevel"/>
    <w:tmpl w:val="CD18C0F2"/>
    <w:lvl w:ilvl="0" w:tplc="CA90AE0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D4"/>
    <w:rsid w:val="0002487F"/>
    <w:rsid w:val="00043AF1"/>
    <w:rsid w:val="00045C7F"/>
    <w:rsid w:val="000A3FF1"/>
    <w:rsid w:val="000F4DD8"/>
    <w:rsid w:val="000F6E23"/>
    <w:rsid w:val="001252EC"/>
    <w:rsid w:val="001550E1"/>
    <w:rsid w:val="00161B2C"/>
    <w:rsid w:val="001B3C24"/>
    <w:rsid w:val="001F5F31"/>
    <w:rsid w:val="002167B1"/>
    <w:rsid w:val="00253FE0"/>
    <w:rsid w:val="00347866"/>
    <w:rsid w:val="003A60C8"/>
    <w:rsid w:val="003F07D4"/>
    <w:rsid w:val="004B0F7D"/>
    <w:rsid w:val="004C78EC"/>
    <w:rsid w:val="004F4365"/>
    <w:rsid w:val="0062759D"/>
    <w:rsid w:val="00662964"/>
    <w:rsid w:val="006769B6"/>
    <w:rsid w:val="006C5ECB"/>
    <w:rsid w:val="006D601C"/>
    <w:rsid w:val="007361B9"/>
    <w:rsid w:val="008C532C"/>
    <w:rsid w:val="00907B27"/>
    <w:rsid w:val="0094051D"/>
    <w:rsid w:val="009A48C9"/>
    <w:rsid w:val="009E2B1E"/>
    <w:rsid w:val="00A3406E"/>
    <w:rsid w:val="00AC7714"/>
    <w:rsid w:val="00AE73EC"/>
    <w:rsid w:val="00B15487"/>
    <w:rsid w:val="00B97850"/>
    <w:rsid w:val="00BD5E9C"/>
    <w:rsid w:val="00C53395"/>
    <w:rsid w:val="00C53B24"/>
    <w:rsid w:val="00CA4B18"/>
    <w:rsid w:val="00D01E53"/>
    <w:rsid w:val="00DC4BCE"/>
    <w:rsid w:val="00E0021A"/>
    <w:rsid w:val="00EF7188"/>
    <w:rsid w:val="00F1015B"/>
    <w:rsid w:val="00F15A34"/>
    <w:rsid w:val="00F23A7D"/>
    <w:rsid w:val="00F40B16"/>
    <w:rsid w:val="00F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0F93"/>
  <w15:docId w15:val="{BD617253-D971-412C-91EF-98601FC4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40B16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40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alsamo@frc.utn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5</cp:revision>
  <dcterms:created xsi:type="dcterms:W3CDTF">2022-07-29T14:55:00Z</dcterms:created>
  <dcterms:modified xsi:type="dcterms:W3CDTF">2022-07-29T20:07:00Z</dcterms:modified>
</cp:coreProperties>
</file>