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50A4" w14:textId="77777777" w:rsidR="00050F22" w:rsidRDefault="00A325D1">
      <w:pPr>
        <w:pBdr>
          <w:top w:val="nil"/>
          <w:left w:val="nil"/>
          <w:bottom w:val="nil"/>
          <w:right w:val="nil"/>
          <w:between w:val="nil"/>
        </w:pBdr>
        <w:spacing w:after="0" w:line="240" w:lineRule="auto"/>
        <w:ind w:left="0" w:hanging="2"/>
        <w:jc w:val="center"/>
        <w:rPr>
          <w:b/>
          <w:color w:val="000000"/>
        </w:rPr>
      </w:pPr>
      <w:r>
        <w:rPr>
          <w:b/>
        </w:rPr>
        <w:t>Caracterización del bagazo de la bebida fermentada a base de amaranto</w:t>
      </w:r>
    </w:p>
    <w:p w14:paraId="00016AEA" w14:textId="77777777" w:rsidR="00050F22" w:rsidRDefault="00A325D1">
      <w:pPr>
        <w:spacing w:after="0" w:line="240" w:lineRule="auto"/>
        <w:ind w:left="0" w:hanging="2"/>
        <w:jc w:val="left"/>
        <w:rPr>
          <w:color w:val="000000"/>
        </w:rPr>
      </w:pPr>
      <w:r>
        <w:rPr>
          <w:color w:val="000000"/>
        </w:rPr>
        <w:t> </w:t>
      </w:r>
    </w:p>
    <w:p w14:paraId="516F437C" w14:textId="77777777" w:rsidR="00050F22" w:rsidRDefault="00A325D1">
      <w:pPr>
        <w:spacing w:after="0" w:line="240" w:lineRule="auto"/>
        <w:ind w:left="0" w:hanging="2"/>
        <w:jc w:val="left"/>
        <w:rPr>
          <w:rFonts w:ascii="Times New Roman" w:eastAsia="Times New Roman" w:hAnsi="Times New Roman" w:cs="Times New Roman"/>
        </w:rPr>
      </w:pPr>
      <w:r>
        <w:rPr>
          <w:color w:val="000000"/>
        </w:rPr>
        <w:t xml:space="preserve">  Balmaceda </w:t>
      </w:r>
      <w:proofErr w:type="gramStart"/>
      <w:r>
        <w:rPr>
          <w:color w:val="000000"/>
        </w:rPr>
        <w:t>ML(</w:t>
      </w:r>
      <w:proofErr w:type="gramEnd"/>
      <w:r>
        <w:rPr>
          <w:color w:val="000000"/>
        </w:rPr>
        <w:t xml:space="preserve">1), Rocha S(1), </w:t>
      </w:r>
      <w:proofErr w:type="spellStart"/>
      <w:r>
        <w:rPr>
          <w:color w:val="000000"/>
        </w:rPr>
        <w:t>Cangiano</w:t>
      </w:r>
      <w:proofErr w:type="spellEnd"/>
      <w:r>
        <w:rPr>
          <w:color w:val="000000"/>
        </w:rPr>
        <w:t xml:space="preserve"> MC(1), Zaniolo SM(1)</w:t>
      </w:r>
    </w:p>
    <w:p w14:paraId="347CD9E5" w14:textId="77777777" w:rsidR="00050F22" w:rsidRDefault="00050F22">
      <w:pPr>
        <w:spacing w:after="0" w:line="240" w:lineRule="auto"/>
        <w:ind w:left="0" w:hanging="2"/>
      </w:pPr>
    </w:p>
    <w:p w14:paraId="34BFF278" w14:textId="77777777" w:rsidR="00050F22" w:rsidRDefault="00A325D1">
      <w:pPr>
        <w:spacing w:after="120" w:line="240" w:lineRule="auto"/>
        <w:ind w:left="0" w:hanging="2"/>
        <w:jc w:val="left"/>
      </w:pPr>
      <w:r>
        <w:t>(1) Facultad de Ingeniería y Ciencias Agropecuarias Institución. UNSL. Ruta 55 extremo norte (5730</w:t>
      </w:r>
      <w:proofErr w:type="gramStart"/>
      <w:r>
        <w:t>),Villa</w:t>
      </w:r>
      <w:proofErr w:type="gramEnd"/>
      <w:r>
        <w:t xml:space="preserve"> Mercedes, San Luis, Argentina.</w:t>
      </w:r>
    </w:p>
    <w:p w14:paraId="42C5BBFC" w14:textId="77777777" w:rsidR="00050F22" w:rsidRDefault="00A325D1">
      <w:pPr>
        <w:pBdr>
          <w:top w:val="nil"/>
          <w:left w:val="nil"/>
          <w:bottom w:val="nil"/>
          <w:right w:val="nil"/>
          <w:between w:val="nil"/>
        </w:pBdr>
        <w:tabs>
          <w:tab w:val="left" w:pos="7185"/>
        </w:tabs>
        <w:spacing w:after="0" w:line="240" w:lineRule="auto"/>
        <w:ind w:left="0" w:hanging="2"/>
        <w:jc w:val="left"/>
      </w:pPr>
      <w:r>
        <w:rPr>
          <w:color w:val="000000"/>
        </w:rPr>
        <w:t xml:space="preserve">Dirección de e-mail: </w:t>
      </w:r>
      <w:hyperlink r:id="rId7">
        <w:r>
          <w:rPr>
            <w:color w:val="0000FF"/>
            <w:u w:val="single"/>
          </w:rPr>
          <w:t>smzaniolo@gmail.com</w:t>
        </w:r>
      </w:hyperlink>
    </w:p>
    <w:p w14:paraId="36C99CF2" w14:textId="77777777" w:rsidR="00050F22" w:rsidRDefault="00A325D1">
      <w:pPr>
        <w:pBdr>
          <w:top w:val="nil"/>
          <w:left w:val="nil"/>
          <w:bottom w:val="nil"/>
          <w:right w:val="nil"/>
          <w:between w:val="nil"/>
        </w:pBdr>
        <w:tabs>
          <w:tab w:val="left" w:pos="7185"/>
        </w:tabs>
        <w:spacing w:after="0" w:line="240" w:lineRule="auto"/>
        <w:ind w:left="0" w:hanging="2"/>
        <w:jc w:val="left"/>
        <w:rPr>
          <w:color w:val="000000"/>
        </w:rPr>
      </w:pPr>
      <w:r>
        <w:rPr>
          <w:color w:val="000000"/>
        </w:rPr>
        <w:tab/>
      </w:r>
    </w:p>
    <w:p w14:paraId="6F96C70E" w14:textId="77777777" w:rsidR="00050F22" w:rsidRDefault="00A325D1">
      <w:pPr>
        <w:spacing w:after="0" w:line="240" w:lineRule="auto"/>
        <w:ind w:left="0" w:hanging="2"/>
      </w:pPr>
      <w:r>
        <w:rPr>
          <w:color w:val="231F20"/>
        </w:rPr>
        <w:t>El bagazo de amaranto es la fracción residual insoluble obtenida de la maceración y filtración en el proceso de elaboración de una bebid</w:t>
      </w:r>
      <w:r>
        <w:t xml:space="preserve">a fermentada a base del pseudocereal, apta para celíacos. Dicho bagazo posee un alto valor nutricional y </w:t>
      </w:r>
      <w:r>
        <w:rPr>
          <w:color w:val="231F20"/>
        </w:rPr>
        <w:t>puede utilizars</w:t>
      </w:r>
      <w:r>
        <w:rPr>
          <w:color w:val="231F20"/>
        </w:rPr>
        <w:t xml:space="preserve">e como materia prima aprovechable en la formulación de alimentos saludables y sensorialmente aceptables. </w:t>
      </w:r>
      <w:r>
        <w:t>El uso de este subproducto tiene además un impacto positivo sobre la economía y la reducción de la contaminación ambiental. El objetivo de este trabajo</w:t>
      </w:r>
      <w:r>
        <w:t xml:space="preserve"> es realizar la caracterización del bagazo de la bebida fermentada. El bagazo se obtiene una vez finalizada la etapa de maceración en el proceso de la bebida fermentada, en esta etapa se macera el grano de amaranto malteado y, arroz que se emplea como adju</w:t>
      </w:r>
      <w:r>
        <w:t>nto. En esta etapa se forma una torta filtrante que se conoce como bagazo, residuo del proceso. Se analizó por métodos físicos-químicos, se determinó humedad por medio de balanza termogravimétrica marca KERN modelo MLB N de 0.0001 g de precisión, grasa por</w:t>
      </w:r>
      <w:r>
        <w:t xml:space="preserve"> extracción semicontinua Soxhlet, proteínas por el método de Kjeldahl, fibra detergente ácida (FDA) por la técnica AOAC 2000, fibra </w:t>
      </w:r>
      <w:proofErr w:type="spellStart"/>
      <w:r>
        <w:t>dietaria</w:t>
      </w:r>
      <w:proofErr w:type="spellEnd"/>
      <w:r>
        <w:t xml:space="preserve"> total (FDT) aplicando la técnica AOAC 991.43 y cenizas en mufla a 550 </w:t>
      </w:r>
      <w:proofErr w:type="spellStart"/>
      <w:proofErr w:type="gramStart"/>
      <w:r>
        <w:t>ºC</w:t>
      </w:r>
      <w:proofErr w:type="spellEnd"/>
      <w:r>
        <w:t>..</w:t>
      </w:r>
      <w:proofErr w:type="gramEnd"/>
      <w:r>
        <w:t xml:space="preserve"> Se obtiene un bagazo con una humedad del</w:t>
      </w:r>
      <w:r>
        <w:t xml:space="preserve"> 76,10 % </w:t>
      </w:r>
      <w:proofErr w:type="spellStart"/>
      <w:r>
        <w:t>b.s</w:t>
      </w:r>
      <w:proofErr w:type="spellEnd"/>
      <w:r>
        <w:t xml:space="preserve">.; 0,36 % de grasa; 7,93 % de proteína; fibra detergente ácida (FDA) 2,92 </w:t>
      </w:r>
      <w:proofErr w:type="gramStart"/>
      <w:r>
        <w:t>%,  el</w:t>
      </w:r>
      <w:proofErr w:type="gramEnd"/>
      <w:r>
        <w:t xml:space="preserve"> contenido de fibra </w:t>
      </w:r>
      <w:proofErr w:type="spellStart"/>
      <w:r>
        <w:t>dietaria</w:t>
      </w:r>
      <w:proofErr w:type="spellEnd"/>
      <w:r>
        <w:t xml:space="preserve"> total (FDT) 9,5 % y cenizas</w:t>
      </w:r>
      <w:r>
        <w:rPr>
          <w:highlight w:val="white"/>
        </w:rPr>
        <w:t xml:space="preserve"> 57,46 %. </w:t>
      </w:r>
      <w:r>
        <w:t>Para la conservación del mismo se realiza un secado por 72 h a 50 °C, disminuyendo el contenido de</w:t>
      </w:r>
      <w:r>
        <w:t xml:space="preserve"> agua, alcanzando una humedad final entre 3 al 4 % </w:t>
      </w:r>
      <w:proofErr w:type="spellStart"/>
      <w:r>
        <w:t>b.s</w:t>
      </w:r>
      <w:proofErr w:type="spellEnd"/>
      <w:r>
        <w:t>. Comparado el contenido de proteína y fibra existente en harina de amaranto y de trigo, se observa que con respecto a la harina de amaranto contiene un 50 % menos de proteínas y un 4 % mayor en fibras;</w:t>
      </w:r>
      <w:r>
        <w:t xml:space="preserve"> con respecto a las de trigo iguala el porcentaje en proteínas, por lo </w:t>
      </w:r>
      <w:proofErr w:type="gramStart"/>
      <w:r>
        <w:t>tanto</w:t>
      </w:r>
      <w:proofErr w:type="gramEnd"/>
      <w:r>
        <w:t xml:space="preserve"> su uso en la alimentación humana es una alternativa importante para enriquecer y formular nuevos productos. Un potencial alimento puede ser la harina de bagazo.</w:t>
      </w:r>
    </w:p>
    <w:p w14:paraId="065F4772" w14:textId="77777777" w:rsidR="00050F22" w:rsidRDefault="00050F22">
      <w:pPr>
        <w:spacing w:after="0" w:line="240" w:lineRule="auto"/>
        <w:ind w:left="0" w:hanging="2"/>
      </w:pPr>
    </w:p>
    <w:p w14:paraId="10448E80" w14:textId="77777777" w:rsidR="00050F22" w:rsidRDefault="00A325D1">
      <w:pPr>
        <w:spacing w:after="0" w:line="240" w:lineRule="auto"/>
        <w:ind w:left="0" w:hanging="2"/>
      </w:pPr>
      <w:bookmarkStart w:id="0" w:name="_heading=h.gjdgxs" w:colFirst="0" w:colLast="0"/>
      <w:bookmarkEnd w:id="0"/>
      <w:r>
        <w:t xml:space="preserve">Palabras claves: </w:t>
      </w:r>
      <w:r>
        <w:t>maceración, subproducto, fibra, proteína.</w:t>
      </w:r>
    </w:p>
    <w:p w14:paraId="311B6CD0" w14:textId="77777777" w:rsidR="00050F22" w:rsidRDefault="00050F22">
      <w:pPr>
        <w:spacing w:after="0" w:line="240" w:lineRule="auto"/>
        <w:ind w:left="0" w:hanging="2"/>
      </w:pPr>
    </w:p>
    <w:p w14:paraId="042A36C4" w14:textId="77777777" w:rsidR="00050F22" w:rsidRDefault="00050F22">
      <w:pPr>
        <w:spacing w:after="0" w:line="240" w:lineRule="auto"/>
        <w:ind w:left="0" w:hanging="2"/>
      </w:pPr>
    </w:p>
    <w:p w14:paraId="6283B074" w14:textId="77777777" w:rsidR="00050F22" w:rsidRDefault="00050F22">
      <w:pPr>
        <w:spacing w:after="0" w:line="240" w:lineRule="auto"/>
        <w:ind w:left="0" w:hanging="2"/>
      </w:pPr>
    </w:p>
    <w:p w14:paraId="71153545" w14:textId="77777777" w:rsidR="00050F22" w:rsidRDefault="00050F22">
      <w:pPr>
        <w:spacing w:after="0" w:line="240" w:lineRule="auto"/>
        <w:ind w:left="0" w:hanging="2"/>
      </w:pPr>
    </w:p>
    <w:p w14:paraId="55A97DD1" w14:textId="77777777" w:rsidR="00050F22" w:rsidRDefault="00050F22">
      <w:pPr>
        <w:spacing w:after="0" w:line="240" w:lineRule="auto"/>
        <w:ind w:left="0" w:hanging="2"/>
      </w:pPr>
    </w:p>
    <w:sectPr w:rsidR="00050F22">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605A5" w14:textId="77777777" w:rsidR="00000000" w:rsidRDefault="00A325D1">
      <w:pPr>
        <w:spacing w:after="0" w:line="240" w:lineRule="auto"/>
        <w:ind w:left="0" w:hanging="2"/>
      </w:pPr>
      <w:r>
        <w:separator/>
      </w:r>
    </w:p>
  </w:endnote>
  <w:endnote w:type="continuationSeparator" w:id="0">
    <w:p w14:paraId="5BE304AB" w14:textId="77777777" w:rsidR="00000000" w:rsidRDefault="00A325D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AE8A" w14:textId="77777777" w:rsidR="00000000" w:rsidRDefault="00A325D1">
      <w:pPr>
        <w:spacing w:after="0" w:line="240" w:lineRule="auto"/>
        <w:ind w:left="0" w:hanging="2"/>
      </w:pPr>
      <w:r>
        <w:separator/>
      </w:r>
    </w:p>
  </w:footnote>
  <w:footnote w:type="continuationSeparator" w:id="0">
    <w:p w14:paraId="0EA45928" w14:textId="77777777" w:rsidR="00000000" w:rsidRDefault="00A325D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51EC" w14:textId="77777777" w:rsidR="00050F22" w:rsidRDefault="00A325D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D1A6AB4" wp14:editId="797C7A9E">
          <wp:simplePos x="0" y="0"/>
          <wp:positionH relativeFrom="column">
            <wp:posOffset>5720</wp:posOffset>
          </wp:positionH>
          <wp:positionV relativeFrom="paragraph">
            <wp:posOffset>-274950</wp:posOffset>
          </wp:positionV>
          <wp:extent cx="676275" cy="65722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F22"/>
    <w:rsid w:val="00050F22"/>
    <w:rsid w:val="00A325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2E75"/>
  <w15:docId w15:val="{73419AF2-3D51-4E9B-8502-F7AFBB44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DD3"/>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rsid w:val="00D94DD3"/>
    <w:pPr>
      <w:jc w:val="center"/>
    </w:pPr>
    <w:rPr>
      <w:rFonts w:cs="Times New Roman"/>
      <w:b/>
    </w:rPr>
  </w:style>
  <w:style w:type="paragraph" w:styleId="Ttulo2">
    <w:name w:val="heading 2"/>
    <w:basedOn w:val="Normal"/>
    <w:next w:val="Normal"/>
    <w:uiPriority w:val="9"/>
    <w:semiHidden/>
    <w:unhideWhenUsed/>
    <w:qFormat/>
    <w:rsid w:val="00D94DD3"/>
    <w:pPr>
      <w:jc w:val="center"/>
      <w:outlineLvl w:val="1"/>
    </w:pPr>
    <w:rPr>
      <w:rFonts w:cs="Times New Roman"/>
    </w:rPr>
  </w:style>
  <w:style w:type="paragraph" w:styleId="Ttulo3">
    <w:name w:val="heading 3"/>
    <w:basedOn w:val="Normal"/>
    <w:next w:val="Normal"/>
    <w:uiPriority w:val="9"/>
    <w:semiHidden/>
    <w:unhideWhenUsed/>
    <w:qFormat/>
    <w:rsid w:val="00D94DD3"/>
    <w:pPr>
      <w:jc w:val="center"/>
      <w:outlineLvl w:val="2"/>
    </w:pPr>
    <w:rPr>
      <w:rFonts w:cs="Times New Roman"/>
    </w:rPr>
  </w:style>
  <w:style w:type="paragraph" w:styleId="Ttulo4">
    <w:name w:val="heading 4"/>
    <w:basedOn w:val="Normal"/>
    <w:next w:val="Normal"/>
    <w:uiPriority w:val="9"/>
    <w:semiHidden/>
    <w:unhideWhenUsed/>
    <w:qFormat/>
    <w:rsid w:val="00D94DD3"/>
    <w:pPr>
      <w:keepNext/>
      <w:keepLines/>
      <w:spacing w:before="240" w:after="40"/>
      <w:outlineLvl w:val="3"/>
    </w:pPr>
    <w:rPr>
      <w:b/>
    </w:rPr>
  </w:style>
  <w:style w:type="paragraph" w:styleId="Ttulo5">
    <w:name w:val="heading 5"/>
    <w:basedOn w:val="Normal"/>
    <w:next w:val="Normal"/>
    <w:uiPriority w:val="9"/>
    <w:semiHidden/>
    <w:unhideWhenUsed/>
    <w:qFormat/>
    <w:rsid w:val="00D94DD3"/>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94DD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D94DD3"/>
    <w:pPr>
      <w:keepNext/>
      <w:keepLines/>
      <w:spacing w:before="480" w:after="120"/>
    </w:pPr>
    <w:rPr>
      <w:b/>
      <w:sz w:val="72"/>
      <w:szCs w:val="72"/>
    </w:rPr>
  </w:style>
  <w:style w:type="table" w:customStyle="1" w:styleId="TableNormal0">
    <w:name w:val="Table Normal"/>
    <w:rsid w:val="00D94DD3"/>
    <w:tblPr>
      <w:tblCellMar>
        <w:top w:w="0" w:type="dxa"/>
        <w:left w:w="0" w:type="dxa"/>
        <w:bottom w:w="0" w:type="dxa"/>
        <w:right w:w="0" w:type="dxa"/>
      </w:tblCellMar>
    </w:tblPr>
  </w:style>
  <w:style w:type="table" w:customStyle="1" w:styleId="TableNormal1">
    <w:name w:val="Table Normal"/>
    <w:rsid w:val="00D94DD3"/>
    <w:tblPr>
      <w:tblCellMar>
        <w:top w:w="0" w:type="dxa"/>
        <w:left w:w="0" w:type="dxa"/>
        <w:bottom w:w="0" w:type="dxa"/>
        <w:right w:w="0" w:type="dxa"/>
      </w:tblCellMar>
    </w:tblPr>
  </w:style>
  <w:style w:type="table" w:customStyle="1" w:styleId="TableNormal2">
    <w:name w:val="Table Normal"/>
    <w:rsid w:val="00D94DD3"/>
    <w:tblPr>
      <w:tblCellMar>
        <w:top w:w="0" w:type="dxa"/>
        <w:left w:w="0" w:type="dxa"/>
        <w:bottom w:w="0" w:type="dxa"/>
        <w:right w:w="0" w:type="dxa"/>
      </w:tblCellMar>
    </w:tblPr>
  </w:style>
  <w:style w:type="table" w:customStyle="1" w:styleId="TableNormal3">
    <w:name w:val="Table Normal"/>
    <w:rsid w:val="00D94DD3"/>
    <w:tblPr>
      <w:tblCellMar>
        <w:top w:w="0" w:type="dxa"/>
        <w:left w:w="0" w:type="dxa"/>
        <w:bottom w:w="0" w:type="dxa"/>
        <w:right w:w="0" w:type="dxa"/>
      </w:tblCellMar>
    </w:tblPr>
  </w:style>
  <w:style w:type="character" w:styleId="Hipervnculo">
    <w:name w:val="Hyperlink"/>
    <w:rsid w:val="00D94DD3"/>
    <w:rPr>
      <w:color w:val="0000FF"/>
      <w:w w:val="100"/>
      <w:position w:val="-1"/>
      <w:u w:val="single"/>
      <w:effect w:val="none"/>
      <w:vertAlign w:val="baseline"/>
      <w:cs w:val="0"/>
      <w:em w:val="none"/>
    </w:rPr>
  </w:style>
  <w:style w:type="character" w:customStyle="1" w:styleId="Ttulo1Car">
    <w:name w:val="Título 1 Car"/>
    <w:rsid w:val="00D94DD3"/>
    <w:rPr>
      <w:rFonts w:ascii="Arial" w:hAnsi="Arial" w:cs="Arial"/>
      <w:b/>
      <w:w w:val="100"/>
      <w:position w:val="-1"/>
      <w:sz w:val="24"/>
      <w:szCs w:val="24"/>
      <w:effect w:val="none"/>
      <w:vertAlign w:val="baseline"/>
      <w:cs w:val="0"/>
      <w:em w:val="none"/>
    </w:rPr>
  </w:style>
  <w:style w:type="character" w:customStyle="1" w:styleId="Ttulo2Car">
    <w:name w:val="Título 2 Car"/>
    <w:rsid w:val="00D94DD3"/>
    <w:rPr>
      <w:rFonts w:ascii="Arial" w:hAnsi="Arial" w:cs="Arial"/>
      <w:w w:val="100"/>
      <w:position w:val="-1"/>
      <w:sz w:val="24"/>
      <w:szCs w:val="24"/>
      <w:effect w:val="none"/>
      <w:vertAlign w:val="baseline"/>
      <w:cs w:val="0"/>
      <w:em w:val="none"/>
    </w:rPr>
  </w:style>
  <w:style w:type="character" w:customStyle="1" w:styleId="Ttulo3Car">
    <w:name w:val="Título 3 Car"/>
    <w:rsid w:val="00D94DD3"/>
    <w:rPr>
      <w:rFonts w:ascii="Arial" w:hAnsi="Arial" w:cs="Arial"/>
      <w:w w:val="100"/>
      <w:position w:val="-1"/>
      <w:sz w:val="24"/>
      <w:szCs w:val="24"/>
      <w:effect w:val="none"/>
      <w:vertAlign w:val="baseline"/>
      <w:cs w:val="0"/>
      <w:em w:val="none"/>
    </w:rPr>
  </w:style>
  <w:style w:type="paragraph" w:styleId="Encabezado">
    <w:name w:val="header"/>
    <w:basedOn w:val="Normal"/>
    <w:qFormat/>
    <w:rsid w:val="00D94DD3"/>
    <w:pPr>
      <w:spacing w:after="0" w:line="240" w:lineRule="auto"/>
    </w:pPr>
    <w:rPr>
      <w:rFonts w:cs="Times New Roman"/>
    </w:rPr>
  </w:style>
  <w:style w:type="character" w:customStyle="1" w:styleId="EncabezadoCar">
    <w:name w:val="Encabezado Car"/>
    <w:rsid w:val="00D94DD3"/>
    <w:rPr>
      <w:rFonts w:ascii="Arial" w:hAnsi="Arial" w:cs="Arial"/>
      <w:w w:val="100"/>
      <w:position w:val="-1"/>
      <w:sz w:val="24"/>
      <w:szCs w:val="24"/>
      <w:effect w:val="none"/>
      <w:vertAlign w:val="baseline"/>
      <w:cs w:val="0"/>
      <w:em w:val="none"/>
    </w:rPr>
  </w:style>
  <w:style w:type="paragraph" w:styleId="Piedepgina">
    <w:name w:val="footer"/>
    <w:basedOn w:val="Normal"/>
    <w:qFormat/>
    <w:rsid w:val="00D94DD3"/>
    <w:pPr>
      <w:spacing w:after="0" w:line="240" w:lineRule="auto"/>
    </w:pPr>
    <w:rPr>
      <w:rFonts w:cs="Times New Roman"/>
    </w:rPr>
  </w:style>
  <w:style w:type="character" w:customStyle="1" w:styleId="PiedepginaCar">
    <w:name w:val="Pie de página Car"/>
    <w:rsid w:val="00D94DD3"/>
    <w:rPr>
      <w:rFonts w:ascii="Arial" w:hAnsi="Arial" w:cs="Arial"/>
      <w:w w:val="100"/>
      <w:position w:val="-1"/>
      <w:sz w:val="24"/>
      <w:szCs w:val="24"/>
      <w:effect w:val="none"/>
      <w:vertAlign w:val="baseline"/>
      <w:cs w:val="0"/>
      <w:em w:val="none"/>
    </w:rPr>
  </w:style>
  <w:style w:type="character" w:styleId="Textoennegrita">
    <w:name w:val="Strong"/>
    <w:rsid w:val="00D94DD3"/>
    <w:rPr>
      <w:b/>
      <w:bCs/>
      <w:w w:val="100"/>
      <w:position w:val="-1"/>
      <w:effect w:val="none"/>
      <w:vertAlign w:val="baseline"/>
      <w:cs w:val="0"/>
      <w:em w:val="none"/>
    </w:rPr>
  </w:style>
  <w:style w:type="paragraph" w:styleId="Textodeglobo">
    <w:name w:val="Balloon Text"/>
    <w:basedOn w:val="Normal"/>
    <w:qFormat/>
    <w:rsid w:val="00D94DD3"/>
    <w:pPr>
      <w:spacing w:after="0" w:line="240" w:lineRule="auto"/>
    </w:pPr>
    <w:rPr>
      <w:rFonts w:ascii="Segoe UI" w:hAnsi="Segoe UI" w:cs="Times New Roman"/>
      <w:sz w:val="18"/>
      <w:szCs w:val="18"/>
    </w:rPr>
  </w:style>
  <w:style w:type="character" w:customStyle="1" w:styleId="TextodegloboCar">
    <w:name w:val="Texto de globo Car"/>
    <w:rsid w:val="00D94DD3"/>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93464"/>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 w:type="character" w:styleId="Refdecomentario">
    <w:name w:val="annotation reference"/>
    <w:basedOn w:val="Fuentedeprrafopredeter"/>
    <w:uiPriority w:val="99"/>
    <w:semiHidden/>
    <w:unhideWhenUsed/>
    <w:rsid w:val="007648FF"/>
    <w:rPr>
      <w:sz w:val="16"/>
      <w:szCs w:val="16"/>
    </w:rPr>
  </w:style>
  <w:style w:type="paragraph" w:styleId="Textocomentario">
    <w:name w:val="annotation text"/>
    <w:basedOn w:val="Normal"/>
    <w:link w:val="TextocomentarioCar"/>
    <w:uiPriority w:val="99"/>
    <w:semiHidden/>
    <w:unhideWhenUsed/>
    <w:rsid w:val="007648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48FF"/>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7648FF"/>
    <w:rPr>
      <w:b/>
      <w:bCs/>
    </w:rPr>
  </w:style>
  <w:style w:type="character" w:customStyle="1" w:styleId="AsuntodelcomentarioCar">
    <w:name w:val="Asunto del comentario Car"/>
    <w:basedOn w:val="TextocomentarioCar"/>
    <w:link w:val="Asuntodelcomentario"/>
    <w:uiPriority w:val="99"/>
    <w:semiHidden/>
    <w:rsid w:val="007648FF"/>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mzaniol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6SQX8GCk9/4dhrkjsqX+h3Midw==">AMUW2mVQ5roNxes0Hmmxg3gbEfzbRGmSbpf8ULhfn1yj95I76rscmAGod0QUrmsFG+8atCfpK25Kh7ImSo5sya/U0FmbejWjizBYTzdaBpW7tUnSGl2ulHdVtxcGyxwWD6hNaXrf5hq39xBlST0iq74XWStkSBgbyB5j+btBM4mOg6DMOfs58Du+Fzxwxlxwrg9EtWaj3QbH3Ha9nNuhw34eDsBphpfDXpxcokh9lZtY9ewWn2of8Fk1Q2HnajkL3ltGogBhGCd5zQ0FrYmR/v9IQJjn7GADpsKQtSfn3T8qg4kb2gndAq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2078</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Stella Maris Zaniolo</cp:lastModifiedBy>
  <cp:revision>2</cp:revision>
  <dcterms:created xsi:type="dcterms:W3CDTF">2022-08-08T02:31:00Z</dcterms:created>
  <dcterms:modified xsi:type="dcterms:W3CDTF">2022-08-08T02:31:00Z</dcterms:modified>
</cp:coreProperties>
</file>