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67B2" w14:textId="77777777" w:rsidR="00102DAB" w:rsidRDefault="00102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4DD26CD7" w14:textId="19D3CCA4" w:rsidR="00B5672F" w:rsidRPr="00102DAB" w:rsidRDefault="00102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02DAB">
        <w:rPr>
          <w:b/>
          <w:color w:val="000000"/>
          <w:lang w:val="en-US"/>
        </w:rPr>
        <w:t>Use of marine collagen peptides to improve the nutritional quality of pork burgers</w:t>
      </w:r>
    </w:p>
    <w:p w14:paraId="1CA65537" w14:textId="77777777" w:rsidR="00B5672F" w:rsidRPr="00102DAB" w:rsidRDefault="00B5672F">
      <w:pPr>
        <w:spacing w:after="0" w:line="240" w:lineRule="auto"/>
        <w:ind w:left="0" w:hanging="2"/>
        <w:jc w:val="center"/>
        <w:rPr>
          <w:lang w:val="en-US"/>
        </w:rPr>
      </w:pPr>
    </w:p>
    <w:p w14:paraId="341FE20B" w14:textId="26D210C0" w:rsidR="00B5672F" w:rsidRDefault="007E3C8F">
      <w:pPr>
        <w:spacing w:after="0" w:line="240" w:lineRule="auto"/>
        <w:ind w:left="0" w:hanging="2"/>
        <w:jc w:val="center"/>
      </w:pPr>
      <w:r>
        <w:t xml:space="preserve">Pateiro M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r w:rsidR="00E57A5D">
        <w:t>E</w:t>
      </w:r>
      <w:r w:rsidR="00BE54BA" w:rsidRPr="00BE54BA">
        <w:t>l Marsni</w:t>
      </w:r>
      <w:r w:rsidR="00BE54BA">
        <w:t xml:space="preserve"> </w:t>
      </w:r>
      <w:r w:rsidR="00BE54BA" w:rsidRPr="00BE54BA">
        <w:t xml:space="preserve">Z </w:t>
      </w:r>
      <w:r w:rsidR="00BE54BA">
        <w:t xml:space="preserve">(2), </w:t>
      </w:r>
      <w:r w:rsidR="00354EAE">
        <w:t xml:space="preserve">Cutillas L (1), </w:t>
      </w:r>
      <w:r w:rsidR="00894CD9">
        <w:t xml:space="preserve">Munekata PES (1), </w:t>
      </w:r>
      <w:r w:rsidR="00BE54BA" w:rsidRPr="00BE54BA">
        <w:t>Kousoulaki</w:t>
      </w:r>
      <w:r w:rsidR="00BE54BA">
        <w:t xml:space="preserve"> K (3), </w:t>
      </w:r>
      <w:r w:rsidR="00894CD9">
        <w:t>Lorenzo JM</w:t>
      </w:r>
      <w:r w:rsidR="00372F55">
        <w:t xml:space="preserve"> (</w:t>
      </w:r>
      <w:r w:rsidR="00E436AB">
        <w:t>1</w:t>
      </w:r>
      <w:r w:rsidR="00372F55">
        <w:t>)</w:t>
      </w:r>
      <w:r w:rsidR="00E57A5D">
        <w:t xml:space="preserve"> </w:t>
      </w:r>
    </w:p>
    <w:p w14:paraId="462F8947" w14:textId="77777777" w:rsidR="00B5672F" w:rsidRDefault="00B5672F">
      <w:pPr>
        <w:spacing w:after="0" w:line="240" w:lineRule="auto"/>
        <w:ind w:left="0" w:hanging="2"/>
        <w:jc w:val="center"/>
      </w:pPr>
    </w:p>
    <w:p w14:paraId="28B234FF" w14:textId="1A87A761" w:rsidR="00E436AB" w:rsidRDefault="00DC08E6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14:paraId="612CF952" w14:textId="107DFB68" w:rsidR="00BE54BA" w:rsidRDefault="00BE54BA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BE54BA">
        <w:t>Seagarden AS</w:t>
      </w:r>
      <w:r>
        <w:t xml:space="preserve">, </w:t>
      </w:r>
      <w:r w:rsidRPr="00BE54BA">
        <w:t>Avaldsnes</w:t>
      </w:r>
      <w:r>
        <w:t xml:space="preserve">, </w:t>
      </w:r>
      <w:r w:rsidR="00B807D9" w:rsidRPr="00B807D9">
        <w:t>Norway</w:t>
      </w:r>
    </w:p>
    <w:p w14:paraId="4C228D3D" w14:textId="353B61DC" w:rsidR="00B807D9" w:rsidRPr="009E7563" w:rsidRDefault="009E7563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lang w:val="en-US"/>
        </w:rPr>
      </w:pPr>
      <w:r w:rsidRPr="009E7563">
        <w:rPr>
          <w:lang w:val="en-US"/>
        </w:rPr>
        <w:t xml:space="preserve">Department of Nutrition and Feed Technology, </w:t>
      </w:r>
      <w:r w:rsidR="00B807D9" w:rsidRPr="009E7563">
        <w:rPr>
          <w:lang w:val="en-US"/>
        </w:rPr>
        <w:t>Nofima AS, Bergen, Norway</w:t>
      </w:r>
    </w:p>
    <w:p w14:paraId="66BB0C02" w14:textId="67C6734B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8" w:history="1">
        <w:r w:rsidR="003F4DB0" w:rsidRPr="000C3268">
          <w:rPr>
            <w:rStyle w:val="Hipervnculo"/>
          </w:rPr>
          <w:t>mirianpateiro@ceteca.net</w:t>
        </w:r>
      </w:hyperlink>
      <w:r w:rsidR="004051F4">
        <w:rPr>
          <w:color w:val="000000"/>
        </w:rPr>
        <w:t xml:space="preserve"> </w:t>
      </w:r>
      <w:r>
        <w:rPr>
          <w:color w:val="000000"/>
        </w:rPr>
        <w:tab/>
      </w:r>
    </w:p>
    <w:p w14:paraId="30C88DF5" w14:textId="77777777" w:rsidR="00B5672F" w:rsidRDefault="00B5672F">
      <w:pPr>
        <w:spacing w:after="0" w:line="240" w:lineRule="auto"/>
        <w:ind w:left="0" w:hanging="2"/>
      </w:pPr>
    </w:p>
    <w:p w14:paraId="18FAB2B1" w14:textId="1B2F6802" w:rsidR="00B5672F" w:rsidRPr="00E57A5D" w:rsidRDefault="00E57A5D">
      <w:pPr>
        <w:spacing w:after="0" w:line="240" w:lineRule="auto"/>
        <w:ind w:left="0" w:hanging="2"/>
        <w:rPr>
          <w:lang w:val="en-US"/>
        </w:rPr>
      </w:pPr>
      <w:r w:rsidRPr="00E57A5D">
        <w:rPr>
          <w:lang w:val="en-US"/>
        </w:rPr>
        <w:t>ABSTRACT</w:t>
      </w:r>
    </w:p>
    <w:p w14:paraId="64A5FD1A" w14:textId="77777777" w:rsidR="00B5672F" w:rsidRPr="00E57A5D" w:rsidRDefault="00B5672F">
      <w:pPr>
        <w:spacing w:after="0" w:line="240" w:lineRule="auto"/>
        <w:ind w:left="0" w:hanging="2"/>
        <w:rPr>
          <w:lang w:val="en-US"/>
        </w:rPr>
      </w:pPr>
    </w:p>
    <w:p w14:paraId="612107D9" w14:textId="7AB9B252" w:rsidR="000A0E4D" w:rsidRPr="009F1F91" w:rsidRDefault="00B807D9" w:rsidP="000A0E4D">
      <w:pPr>
        <w:spacing w:after="0" w:line="240" w:lineRule="auto"/>
        <w:ind w:left="0" w:hanging="2"/>
        <w:rPr>
          <w:lang w:val="en-US" w:eastAsia="es-ES"/>
        </w:rPr>
      </w:pPr>
      <w:r w:rsidRPr="00B807D9">
        <w:rPr>
          <w:lang w:val="en-US" w:eastAsia="es-ES"/>
        </w:rPr>
        <w:t>The growing concern of consumers for their health is forcing to reformulate meat products.</w:t>
      </w:r>
      <w:r w:rsidR="00E57A5D">
        <w:rPr>
          <w:lang w:val="en-US" w:eastAsia="es-ES"/>
        </w:rPr>
        <w:t xml:space="preserve"> </w:t>
      </w:r>
      <w:r w:rsidRPr="00B807D9">
        <w:rPr>
          <w:lang w:val="en-US" w:eastAsia="es-ES"/>
        </w:rPr>
        <w:t xml:space="preserve">Fish by-products contain a large number of bioactive compounds, including collagen, the most important structural protein present in the skin, cartilage and bones of fish. </w:t>
      </w:r>
      <w:r w:rsidR="009F1F91" w:rsidRPr="009F1F91">
        <w:rPr>
          <w:lang w:val="en-US" w:eastAsia="es-ES"/>
        </w:rPr>
        <w:t xml:space="preserve">Collagen peptides, </w:t>
      </w:r>
      <w:r w:rsidR="009F1F91" w:rsidRPr="00B807D9">
        <w:rPr>
          <w:lang w:val="en-US" w:eastAsia="es-ES"/>
        </w:rPr>
        <w:t>rich in glycine, proline and hydroxyproline</w:t>
      </w:r>
      <w:r w:rsidR="009F1F91" w:rsidRPr="009F1F91">
        <w:rPr>
          <w:lang w:val="en-US" w:eastAsia="es-ES"/>
        </w:rPr>
        <w:t>, have positive effects on human health</w:t>
      </w:r>
      <w:r w:rsidR="009F1F91">
        <w:rPr>
          <w:lang w:val="en-US" w:eastAsia="es-ES"/>
        </w:rPr>
        <w:t>.</w:t>
      </w:r>
      <w:r w:rsidR="00E57A5D">
        <w:rPr>
          <w:lang w:val="en-US" w:eastAsia="es-ES"/>
        </w:rPr>
        <w:t xml:space="preserve"> </w:t>
      </w:r>
      <w:r w:rsidR="009F1F91" w:rsidRPr="009F1F91">
        <w:rPr>
          <w:lang w:val="en-US" w:eastAsia="es-ES"/>
        </w:rPr>
        <w:t xml:space="preserve">The object of the present study was to evaluate the effect of the incorporation of two levels of </w:t>
      </w:r>
      <w:r w:rsidR="00E57A5D">
        <w:rPr>
          <w:lang w:val="en-US" w:eastAsia="es-ES"/>
        </w:rPr>
        <w:t>f</w:t>
      </w:r>
      <w:r w:rsidR="00E57A5D" w:rsidRPr="00E57A5D">
        <w:rPr>
          <w:lang w:val="en-US" w:eastAsia="es-ES"/>
        </w:rPr>
        <w:t>ish derived collagen peptides</w:t>
      </w:r>
      <w:r w:rsidR="009F1F91" w:rsidRPr="009F1F91">
        <w:rPr>
          <w:lang w:val="en-US" w:eastAsia="es-ES"/>
        </w:rPr>
        <w:t xml:space="preserve"> (5 and 10%) on the physicochemical</w:t>
      </w:r>
      <w:r w:rsidR="00F36E35">
        <w:rPr>
          <w:lang w:val="en-US" w:eastAsia="es-ES"/>
        </w:rPr>
        <w:t xml:space="preserve">, </w:t>
      </w:r>
      <w:r w:rsidR="009F1F91" w:rsidRPr="009F1F91">
        <w:rPr>
          <w:lang w:val="en-US" w:eastAsia="es-ES"/>
        </w:rPr>
        <w:t xml:space="preserve">nutritional </w:t>
      </w:r>
      <w:r w:rsidR="00F36E35">
        <w:rPr>
          <w:lang w:val="en-US" w:eastAsia="es-ES"/>
        </w:rPr>
        <w:t xml:space="preserve">and sensory </w:t>
      </w:r>
      <w:r w:rsidR="009F1F91" w:rsidRPr="009F1F91">
        <w:rPr>
          <w:lang w:val="en-US" w:eastAsia="es-ES"/>
        </w:rPr>
        <w:t>quality of pork burgers.</w:t>
      </w:r>
      <w:r w:rsidR="00FE1803">
        <w:rPr>
          <w:lang w:val="en-US" w:eastAsia="es-ES"/>
        </w:rPr>
        <w:t xml:space="preserve"> </w:t>
      </w:r>
      <w:r w:rsidR="00F36E35" w:rsidRPr="00F36E35">
        <w:rPr>
          <w:lang w:val="en-US" w:eastAsia="es-ES"/>
        </w:rPr>
        <w:t>Along with these treatments</w:t>
      </w:r>
      <w:r w:rsidR="00F36E35">
        <w:rPr>
          <w:lang w:val="en-US" w:eastAsia="es-ES"/>
        </w:rPr>
        <w:t xml:space="preserve">, </w:t>
      </w:r>
      <w:r w:rsidR="00A10671" w:rsidRPr="009F1F91">
        <w:rPr>
          <w:lang w:val="en-US" w:eastAsia="es-ES"/>
        </w:rPr>
        <w:t xml:space="preserve">a control batch were used to compare the analytical results. </w:t>
      </w:r>
      <w:r w:rsidR="00FE1803">
        <w:rPr>
          <w:lang w:val="en-US" w:eastAsia="es-ES"/>
        </w:rPr>
        <w:t xml:space="preserve">The </w:t>
      </w:r>
      <w:r w:rsidR="00FE1803" w:rsidRPr="00FE1803">
        <w:rPr>
          <w:lang w:val="en-US" w:eastAsia="es-ES"/>
        </w:rPr>
        <w:t>collagen</w:t>
      </w:r>
      <w:r w:rsidR="00FE1803">
        <w:rPr>
          <w:lang w:val="en-US" w:eastAsia="es-ES"/>
        </w:rPr>
        <w:t xml:space="preserve">, obtained by </w:t>
      </w:r>
      <w:r w:rsidR="00FE1803" w:rsidRPr="00FE1803">
        <w:rPr>
          <w:lang w:val="en-US" w:eastAsia="es-ES"/>
        </w:rPr>
        <w:t>enzymatic hydrolysis</w:t>
      </w:r>
      <w:r w:rsidR="00FE1803">
        <w:rPr>
          <w:lang w:val="en-US" w:eastAsia="es-ES"/>
        </w:rPr>
        <w:t>, was p</w:t>
      </w:r>
      <w:r w:rsidR="00FE1803" w:rsidRPr="00FE1803">
        <w:rPr>
          <w:lang w:val="en-US" w:eastAsia="es-ES"/>
        </w:rPr>
        <w:t>roduced according to EU regulations 2016/355</w:t>
      </w:r>
      <w:r w:rsidR="00FE1803">
        <w:rPr>
          <w:lang w:val="en-US" w:eastAsia="es-ES"/>
        </w:rPr>
        <w:t xml:space="preserve">. </w:t>
      </w:r>
      <w:r w:rsidR="00A10671">
        <w:rPr>
          <w:lang w:val="en-US" w:eastAsia="es-ES"/>
        </w:rPr>
        <w:t xml:space="preserve">The </w:t>
      </w:r>
      <w:r w:rsidR="00A10671" w:rsidRPr="00A10671">
        <w:rPr>
          <w:lang w:val="en-US" w:eastAsia="es-ES"/>
        </w:rPr>
        <w:t>hydrolysates obtained</w:t>
      </w:r>
      <w:r w:rsidR="00A10671">
        <w:rPr>
          <w:lang w:val="en-US" w:eastAsia="es-ES"/>
        </w:rPr>
        <w:t xml:space="preserve"> were </w:t>
      </w:r>
      <w:r w:rsidR="00FE1803" w:rsidRPr="00FE1803">
        <w:rPr>
          <w:lang w:val="en-US" w:eastAsia="es-ES"/>
        </w:rPr>
        <w:t>spray-dried into a granulated powder</w:t>
      </w:r>
      <w:r w:rsidR="00A10671">
        <w:rPr>
          <w:lang w:val="en-US" w:eastAsia="es-ES"/>
        </w:rPr>
        <w:t xml:space="preserve"> </w:t>
      </w:r>
      <w:r w:rsidRPr="009F1F91">
        <w:rPr>
          <w:lang w:val="en-US" w:eastAsia="es-ES"/>
        </w:rPr>
        <w:t xml:space="preserve">using maltodextrin, </w:t>
      </w:r>
      <w:r w:rsidR="00A10671" w:rsidRPr="009F1F91">
        <w:rPr>
          <w:lang w:val="en-US" w:eastAsia="es-ES"/>
        </w:rPr>
        <w:t>gelatin</w:t>
      </w:r>
      <w:r w:rsidRPr="009F1F91">
        <w:rPr>
          <w:lang w:val="en-US" w:eastAsia="es-ES"/>
        </w:rPr>
        <w:t xml:space="preserve"> and </w:t>
      </w:r>
      <w:r w:rsidR="00A10671">
        <w:rPr>
          <w:lang w:val="en-US" w:eastAsia="es-ES"/>
        </w:rPr>
        <w:t>a</w:t>
      </w:r>
      <w:r w:rsidRPr="009F1F91">
        <w:rPr>
          <w:lang w:val="en-US" w:eastAsia="es-ES"/>
        </w:rPr>
        <w:t xml:space="preserve">rabic gum. As expected, </w:t>
      </w:r>
      <w:r w:rsidR="005D387B" w:rsidRPr="005D387B">
        <w:rPr>
          <w:lang w:val="en-US" w:eastAsia="es-ES"/>
        </w:rPr>
        <w:t xml:space="preserve">the incorporation of the </w:t>
      </w:r>
      <w:r w:rsidR="007608CF" w:rsidRPr="005D387B">
        <w:rPr>
          <w:lang w:val="en-US" w:eastAsia="es-ES"/>
        </w:rPr>
        <w:t>encapsulate</w:t>
      </w:r>
      <w:r w:rsidR="007608CF">
        <w:rPr>
          <w:lang w:val="en-US" w:eastAsia="es-ES"/>
        </w:rPr>
        <w:t>d</w:t>
      </w:r>
      <w:r w:rsidR="007608CF" w:rsidRPr="005D387B">
        <w:rPr>
          <w:lang w:val="en-US" w:eastAsia="es-ES"/>
        </w:rPr>
        <w:t xml:space="preserve"> </w:t>
      </w:r>
      <w:r w:rsidR="005D387B" w:rsidRPr="005D387B">
        <w:rPr>
          <w:lang w:val="en-US" w:eastAsia="es-ES"/>
        </w:rPr>
        <w:t xml:space="preserve">collagen resulted in a significant </w:t>
      </w:r>
      <w:r w:rsidR="005A133C">
        <w:rPr>
          <w:lang w:val="en-US" w:eastAsia="es-ES"/>
        </w:rPr>
        <w:t>(</w:t>
      </w:r>
      <w:r w:rsidR="005A133C" w:rsidRPr="005A133C">
        <w:rPr>
          <w:i/>
          <w:iCs/>
          <w:lang w:val="en-US" w:eastAsia="es-ES"/>
        </w:rPr>
        <w:t>P</w:t>
      </w:r>
      <w:r w:rsidR="005A133C">
        <w:rPr>
          <w:lang w:val="en-US" w:eastAsia="es-ES"/>
        </w:rPr>
        <w:t xml:space="preserve">&lt;0.001) </w:t>
      </w:r>
      <w:r w:rsidR="005D387B" w:rsidRPr="005D387B">
        <w:rPr>
          <w:lang w:val="en-US" w:eastAsia="es-ES"/>
        </w:rPr>
        <w:t xml:space="preserve">increase </w:t>
      </w:r>
      <w:r w:rsidR="007608CF">
        <w:rPr>
          <w:lang w:val="en-US" w:eastAsia="es-ES"/>
        </w:rPr>
        <w:t>of</w:t>
      </w:r>
      <w:r w:rsidR="005D387B" w:rsidRPr="005D387B">
        <w:rPr>
          <w:lang w:val="en-US" w:eastAsia="es-ES"/>
        </w:rPr>
        <w:t xml:space="preserve"> protein content</w:t>
      </w:r>
      <w:r w:rsidR="007608CF">
        <w:rPr>
          <w:lang w:val="en-US" w:eastAsia="es-ES"/>
        </w:rPr>
        <w:t>s</w:t>
      </w:r>
      <w:r w:rsidR="005D387B" w:rsidRPr="005D387B">
        <w:rPr>
          <w:lang w:val="en-US" w:eastAsia="es-ES"/>
        </w:rPr>
        <w:t xml:space="preserve">. </w:t>
      </w:r>
      <w:r w:rsidR="005D387B">
        <w:rPr>
          <w:lang w:val="en-US" w:eastAsia="es-ES"/>
        </w:rPr>
        <w:t>T</w:t>
      </w:r>
      <w:r w:rsidR="005D387B" w:rsidRPr="005D387B">
        <w:rPr>
          <w:lang w:val="en-US" w:eastAsia="es-ES"/>
        </w:rPr>
        <w:t>his effect was most prominent in the burgers that contained the highest level of collagen</w:t>
      </w:r>
      <w:r w:rsidR="005D387B">
        <w:rPr>
          <w:lang w:val="en-US" w:eastAsia="es-ES"/>
        </w:rPr>
        <w:t xml:space="preserve"> (</w:t>
      </w:r>
      <w:r w:rsidR="007608CF">
        <w:rPr>
          <w:lang w:val="en-US" w:eastAsia="es-ES"/>
        </w:rPr>
        <w:t xml:space="preserve">26.46% </w:t>
      </w:r>
      <w:r w:rsidR="007608CF" w:rsidRPr="007608CF">
        <w:rPr>
          <w:i/>
          <w:iCs/>
          <w:lang w:val="en-US" w:eastAsia="es-ES"/>
        </w:rPr>
        <w:t>vs.</w:t>
      </w:r>
      <w:r w:rsidR="007608CF">
        <w:rPr>
          <w:lang w:val="en-US" w:eastAsia="es-ES"/>
        </w:rPr>
        <w:t xml:space="preserve"> 23.0 and </w:t>
      </w:r>
      <w:r w:rsidR="005D387B">
        <w:rPr>
          <w:lang w:val="en-US" w:eastAsia="es-ES"/>
        </w:rPr>
        <w:t>18.19</w:t>
      </w:r>
      <w:r w:rsidR="007608CF">
        <w:rPr>
          <w:lang w:val="en-US" w:eastAsia="es-ES"/>
        </w:rPr>
        <w:t xml:space="preserve">% </w:t>
      </w:r>
      <w:r w:rsidR="005D387B">
        <w:rPr>
          <w:lang w:val="en-US" w:eastAsia="es-ES"/>
        </w:rPr>
        <w:t xml:space="preserve">for </w:t>
      </w:r>
      <w:r w:rsidR="007608CF">
        <w:rPr>
          <w:lang w:val="en-US" w:eastAsia="es-ES"/>
        </w:rPr>
        <w:t xml:space="preserve">burgers with </w:t>
      </w:r>
      <w:r w:rsidR="007608CF" w:rsidRPr="009F1F91">
        <w:rPr>
          <w:lang w:val="en-US" w:eastAsia="es-ES"/>
        </w:rPr>
        <w:t>10%</w:t>
      </w:r>
      <w:r w:rsidR="007608CF">
        <w:rPr>
          <w:lang w:val="en-US" w:eastAsia="es-ES"/>
        </w:rPr>
        <w:t xml:space="preserve"> </w:t>
      </w:r>
      <w:r w:rsidR="007608CF" w:rsidRPr="009F1F91">
        <w:rPr>
          <w:lang w:val="en-US" w:eastAsia="es-ES"/>
        </w:rPr>
        <w:t>and 5</w:t>
      </w:r>
      <w:r w:rsidR="007608CF">
        <w:rPr>
          <w:lang w:val="en-US" w:eastAsia="es-ES"/>
        </w:rPr>
        <w:t xml:space="preserve">%, and </w:t>
      </w:r>
      <w:r w:rsidR="005D387B">
        <w:rPr>
          <w:lang w:val="en-US" w:eastAsia="es-ES"/>
        </w:rPr>
        <w:t xml:space="preserve">control </w:t>
      </w:r>
      <w:r w:rsidR="007608CF">
        <w:rPr>
          <w:lang w:val="en-US" w:eastAsia="es-ES"/>
        </w:rPr>
        <w:t>samples</w:t>
      </w:r>
      <w:r w:rsidR="005D387B">
        <w:rPr>
          <w:lang w:val="en-US" w:eastAsia="es-ES"/>
        </w:rPr>
        <w:t xml:space="preserve"> respectively</w:t>
      </w:r>
      <w:r w:rsidR="008F6EBD">
        <w:rPr>
          <w:lang w:val="en-US" w:eastAsia="es-ES"/>
        </w:rPr>
        <w:t>)</w:t>
      </w:r>
      <w:r w:rsidR="005D387B">
        <w:rPr>
          <w:lang w:val="en-US" w:eastAsia="es-ES"/>
        </w:rPr>
        <w:t>.</w:t>
      </w:r>
      <w:r w:rsidR="007B51C3">
        <w:rPr>
          <w:lang w:val="en-US" w:eastAsia="es-ES"/>
        </w:rPr>
        <w:t xml:space="preserve"> T</w:t>
      </w:r>
      <w:r w:rsidR="007B51C3" w:rsidRPr="007B51C3">
        <w:rPr>
          <w:lang w:val="en-US" w:eastAsia="es-ES"/>
        </w:rPr>
        <w:t xml:space="preserve">his </w:t>
      </w:r>
      <w:r w:rsidR="007608CF">
        <w:rPr>
          <w:lang w:val="en-US" w:eastAsia="es-ES"/>
        </w:rPr>
        <w:t xml:space="preserve">increase </w:t>
      </w:r>
      <w:r w:rsidR="007B51C3" w:rsidRPr="007B51C3">
        <w:rPr>
          <w:lang w:val="en-US" w:eastAsia="es-ES"/>
        </w:rPr>
        <w:t>would be related to the high content of protein present in collagen peptides</w:t>
      </w:r>
      <w:r w:rsidR="007B51C3">
        <w:rPr>
          <w:lang w:val="en-US" w:eastAsia="es-ES"/>
        </w:rPr>
        <w:t xml:space="preserve"> (&gt;90%).</w:t>
      </w:r>
      <w:r w:rsidR="003238F8">
        <w:rPr>
          <w:lang w:val="en-US" w:eastAsia="es-ES"/>
        </w:rPr>
        <w:t xml:space="preserve"> A significant effect was also observed in moisture </w:t>
      </w:r>
      <w:r w:rsidR="00750AFE">
        <w:rPr>
          <w:lang w:val="en-US" w:eastAsia="es-ES"/>
        </w:rPr>
        <w:t xml:space="preserve">(67.88 to 63.99%) </w:t>
      </w:r>
      <w:r w:rsidR="003238F8">
        <w:rPr>
          <w:lang w:val="en-US" w:eastAsia="es-ES"/>
        </w:rPr>
        <w:t xml:space="preserve">and fat </w:t>
      </w:r>
      <w:r w:rsidR="00750AFE">
        <w:rPr>
          <w:lang w:val="en-US" w:eastAsia="es-ES"/>
        </w:rPr>
        <w:t xml:space="preserve">(11.56 to 7.59%) </w:t>
      </w:r>
      <w:r w:rsidR="003238F8">
        <w:rPr>
          <w:lang w:val="en-US" w:eastAsia="es-ES"/>
        </w:rPr>
        <w:t xml:space="preserve">contents, </w:t>
      </w:r>
      <w:r w:rsidR="003238F8" w:rsidRPr="003238F8">
        <w:rPr>
          <w:lang w:val="en-US" w:eastAsia="es-ES"/>
        </w:rPr>
        <w:t>which decreased with the addition of collagen peptides</w:t>
      </w:r>
      <w:r w:rsidR="003238F8">
        <w:rPr>
          <w:lang w:val="en-US" w:eastAsia="es-ES"/>
        </w:rPr>
        <w:t>.</w:t>
      </w:r>
      <w:r w:rsidR="00805C74">
        <w:rPr>
          <w:lang w:val="en-US" w:eastAsia="es-ES"/>
        </w:rPr>
        <w:t xml:space="preserve"> </w:t>
      </w:r>
      <w:r w:rsidR="004D34BB">
        <w:rPr>
          <w:lang w:val="en-US" w:eastAsia="es-ES"/>
        </w:rPr>
        <w:t>On the contrary, n</w:t>
      </w:r>
      <w:r w:rsidR="00805C74" w:rsidRPr="00805C74">
        <w:rPr>
          <w:lang w:val="en-US" w:eastAsia="es-ES"/>
        </w:rPr>
        <w:t>o effect was observed in the case of pH and color parameters</w:t>
      </w:r>
      <w:r w:rsidR="00805C74">
        <w:rPr>
          <w:lang w:val="en-US" w:eastAsia="es-ES"/>
        </w:rPr>
        <w:t>.</w:t>
      </w:r>
      <w:r w:rsidR="00741A14">
        <w:rPr>
          <w:lang w:val="en-US" w:eastAsia="es-ES"/>
        </w:rPr>
        <w:t xml:space="preserve"> The effect on w</w:t>
      </w:r>
      <w:r w:rsidR="00741A14" w:rsidRPr="00741A14">
        <w:rPr>
          <w:lang w:val="en-US" w:eastAsia="es-ES"/>
        </w:rPr>
        <w:t>ater holding capacity</w:t>
      </w:r>
      <w:r w:rsidR="00741A14">
        <w:rPr>
          <w:lang w:val="en-US" w:eastAsia="es-ES"/>
        </w:rPr>
        <w:t xml:space="preserve"> was also evaluated, since it </w:t>
      </w:r>
      <w:r w:rsidR="00741A14" w:rsidRPr="00741A14">
        <w:rPr>
          <w:lang w:val="en-US" w:eastAsia="es-ES"/>
        </w:rPr>
        <w:t xml:space="preserve">has a great importance </w:t>
      </w:r>
      <w:r w:rsidR="00741A14">
        <w:rPr>
          <w:lang w:val="en-US" w:eastAsia="es-ES"/>
        </w:rPr>
        <w:t>on</w:t>
      </w:r>
      <w:r w:rsidR="00741A14" w:rsidRPr="00741A14">
        <w:rPr>
          <w:lang w:val="en-US" w:eastAsia="es-ES"/>
        </w:rPr>
        <w:t xml:space="preserve"> </w:t>
      </w:r>
      <w:r w:rsidR="00741A14">
        <w:rPr>
          <w:lang w:val="en-US" w:eastAsia="es-ES"/>
        </w:rPr>
        <w:t>burger</w:t>
      </w:r>
      <w:r w:rsidR="00741A14" w:rsidRPr="00741A14">
        <w:rPr>
          <w:lang w:val="en-US" w:eastAsia="es-ES"/>
        </w:rPr>
        <w:t xml:space="preserve"> properties</w:t>
      </w:r>
      <w:r w:rsidR="004D34BB">
        <w:rPr>
          <w:lang w:val="en-US" w:eastAsia="es-ES"/>
        </w:rPr>
        <w:t xml:space="preserve"> </w:t>
      </w:r>
      <w:r w:rsidR="0051619B" w:rsidRPr="0051619B">
        <w:rPr>
          <w:lang w:val="en-US" w:eastAsia="es-ES"/>
        </w:rPr>
        <w:t>such as</w:t>
      </w:r>
      <w:r w:rsidR="0051619B">
        <w:rPr>
          <w:lang w:val="en-US" w:eastAsia="es-ES"/>
        </w:rPr>
        <w:t xml:space="preserve"> </w:t>
      </w:r>
      <w:r w:rsidR="0051619B" w:rsidRPr="00741A14">
        <w:rPr>
          <w:lang w:val="en-US" w:eastAsia="es-ES"/>
        </w:rPr>
        <w:t>appearance,</w:t>
      </w:r>
      <w:r w:rsidR="0051619B">
        <w:rPr>
          <w:lang w:val="en-US" w:eastAsia="es-ES"/>
        </w:rPr>
        <w:t xml:space="preserve"> </w:t>
      </w:r>
      <w:r w:rsidR="0051619B" w:rsidRPr="00741A14">
        <w:rPr>
          <w:lang w:val="en-US" w:eastAsia="es-ES"/>
        </w:rPr>
        <w:t>tenderness and juiciness</w:t>
      </w:r>
      <w:r w:rsidR="00F379EE">
        <w:rPr>
          <w:lang w:val="en-US" w:eastAsia="es-ES"/>
        </w:rPr>
        <w:t xml:space="preserve">, </w:t>
      </w:r>
      <w:r w:rsidR="00F379EE" w:rsidRPr="00F379EE">
        <w:rPr>
          <w:lang w:val="en-US" w:eastAsia="es-ES"/>
        </w:rPr>
        <w:t xml:space="preserve">what could condition </w:t>
      </w:r>
      <w:r w:rsidR="00F379EE" w:rsidRPr="00741A14">
        <w:rPr>
          <w:lang w:val="en-US" w:eastAsia="es-ES"/>
        </w:rPr>
        <w:t>consumer acceptance</w:t>
      </w:r>
      <w:r w:rsidR="00F379EE">
        <w:rPr>
          <w:lang w:val="en-US" w:eastAsia="es-ES"/>
        </w:rPr>
        <w:t xml:space="preserve">. </w:t>
      </w:r>
      <w:r w:rsidR="0051619B" w:rsidRPr="00741A14">
        <w:rPr>
          <w:lang w:val="en-US" w:eastAsia="es-ES"/>
        </w:rPr>
        <w:t>The obtained results</w:t>
      </w:r>
      <w:r w:rsidR="004D34BB">
        <w:rPr>
          <w:lang w:val="en-US" w:eastAsia="es-ES"/>
        </w:rPr>
        <w:t xml:space="preserve"> (</w:t>
      </w:r>
      <w:r w:rsidR="0051619B" w:rsidRPr="00741A14">
        <w:rPr>
          <w:lang w:val="en-US" w:eastAsia="es-ES"/>
        </w:rPr>
        <w:t xml:space="preserve">measured as </w:t>
      </w:r>
      <w:r w:rsidR="0051619B">
        <w:rPr>
          <w:lang w:val="en-US" w:eastAsia="es-ES"/>
        </w:rPr>
        <w:t>cooking loss</w:t>
      </w:r>
      <w:r w:rsidR="004D34BB">
        <w:rPr>
          <w:lang w:val="en-US" w:eastAsia="es-ES"/>
        </w:rPr>
        <w:t>)</w:t>
      </w:r>
      <w:r w:rsidR="0051619B" w:rsidRPr="00741A14">
        <w:rPr>
          <w:lang w:val="en-US" w:eastAsia="es-ES"/>
        </w:rPr>
        <w:t xml:space="preserve"> were above 2</w:t>
      </w:r>
      <w:r w:rsidR="0051619B">
        <w:rPr>
          <w:lang w:val="en-US" w:eastAsia="es-ES"/>
        </w:rPr>
        <w:t>4</w:t>
      </w:r>
      <w:r w:rsidR="0051619B" w:rsidRPr="00741A14">
        <w:rPr>
          <w:lang w:val="en-US" w:eastAsia="es-ES"/>
        </w:rPr>
        <w:t>%</w:t>
      </w:r>
      <w:r w:rsidR="0051619B">
        <w:rPr>
          <w:lang w:val="en-US" w:eastAsia="es-ES"/>
        </w:rPr>
        <w:t xml:space="preserve">, </w:t>
      </w:r>
      <w:r w:rsidR="00F379EE" w:rsidRPr="00F379EE">
        <w:rPr>
          <w:lang w:val="en-US" w:eastAsia="es-ES"/>
        </w:rPr>
        <w:t>being the samples elaborated with 5% collagen the ones that showed the lowest values</w:t>
      </w:r>
      <w:r w:rsidR="00616C5E">
        <w:rPr>
          <w:lang w:val="en-US" w:eastAsia="es-ES"/>
        </w:rPr>
        <w:t xml:space="preserve">, while </w:t>
      </w:r>
      <w:r w:rsidR="003F57CC" w:rsidRPr="003F57CC">
        <w:rPr>
          <w:lang w:val="en-US" w:eastAsia="es-ES"/>
        </w:rPr>
        <w:t>there were no significant differences between the control and the samples treated with the highest level of collagen</w:t>
      </w:r>
      <w:r w:rsidR="003F57CC">
        <w:rPr>
          <w:lang w:val="en-US" w:eastAsia="es-ES"/>
        </w:rPr>
        <w:t xml:space="preserve"> (30.5% </w:t>
      </w:r>
      <w:r w:rsidR="003F57CC" w:rsidRPr="003F57CC">
        <w:rPr>
          <w:i/>
          <w:iCs/>
          <w:lang w:val="en-US" w:eastAsia="es-ES"/>
        </w:rPr>
        <w:t>vs.</w:t>
      </w:r>
      <w:r w:rsidR="003F57CC">
        <w:rPr>
          <w:lang w:val="en-US" w:eastAsia="es-ES"/>
        </w:rPr>
        <w:t xml:space="preserve"> 29.0%). In the case of texture, evaluated </w:t>
      </w:r>
      <w:r w:rsidR="00FE66EB">
        <w:rPr>
          <w:lang w:val="en-US" w:eastAsia="es-ES"/>
        </w:rPr>
        <w:t xml:space="preserve">using </w:t>
      </w:r>
      <w:r w:rsidR="00FE66EB" w:rsidRPr="00FE66EB">
        <w:rPr>
          <w:lang w:val="en-US" w:eastAsia="es-ES"/>
        </w:rPr>
        <w:t>TPA test (</w:t>
      </w:r>
      <w:r w:rsidR="003F57CC">
        <w:rPr>
          <w:lang w:val="en-US" w:eastAsia="es-ES"/>
        </w:rPr>
        <w:t>h</w:t>
      </w:r>
      <w:r w:rsidR="00AA04A8" w:rsidRPr="00AA04A8">
        <w:rPr>
          <w:lang w:val="en-US" w:eastAsia="es-ES"/>
        </w:rPr>
        <w:t>ardness, springiness, cohesiveness,</w:t>
      </w:r>
      <w:r w:rsidR="00FE66EB">
        <w:rPr>
          <w:lang w:val="en-US" w:eastAsia="es-ES"/>
        </w:rPr>
        <w:t xml:space="preserve"> </w:t>
      </w:r>
      <w:r w:rsidR="00AA04A8" w:rsidRPr="00AA04A8">
        <w:rPr>
          <w:lang w:val="en-US" w:eastAsia="es-ES"/>
        </w:rPr>
        <w:t>gumminess and chewines</w:t>
      </w:r>
      <w:r w:rsidR="003F57CC">
        <w:rPr>
          <w:lang w:val="en-US" w:eastAsia="es-ES"/>
        </w:rPr>
        <w:t>s), t</w:t>
      </w:r>
      <w:r w:rsidR="00AA04A8" w:rsidRPr="00AA04A8">
        <w:rPr>
          <w:lang w:val="en-US" w:eastAsia="es-ES"/>
        </w:rPr>
        <w:t>he mean values obtained for all the mentioned</w:t>
      </w:r>
      <w:r w:rsidR="00FE66EB">
        <w:rPr>
          <w:lang w:val="en-US" w:eastAsia="es-ES"/>
        </w:rPr>
        <w:t xml:space="preserve"> </w:t>
      </w:r>
      <w:r w:rsidR="00AA04A8" w:rsidRPr="00AA04A8">
        <w:rPr>
          <w:lang w:val="en-US" w:eastAsia="es-ES"/>
        </w:rPr>
        <w:t>parameters showed significant (</w:t>
      </w:r>
      <w:r w:rsidR="00AA04A8" w:rsidRPr="00FE66EB">
        <w:rPr>
          <w:i/>
          <w:iCs/>
          <w:lang w:val="en-US" w:eastAsia="es-ES"/>
        </w:rPr>
        <w:t>P</w:t>
      </w:r>
      <w:r w:rsidR="00AA04A8" w:rsidRPr="00AA04A8">
        <w:rPr>
          <w:lang w:val="en-US" w:eastAsia="es-ES"/>
        </w:rPr>
        <w:t>&lt;0.0</w:t>
      </w:r>
      <w:r w:rsidR="00FE66EB">
        <w:rPr>
          <w:lang w:val="en-US" w:eastAsia="es-ES"/>
        </w:rPr>
        <w:t>5</w:t>
      </w:r>
      <w:r w:rsidR="00AA04A8" w:rsidRPr="00AA04A8">
        <w:rPr>
          <w:lang w:val="en-US" w:eastAsia="es-ES"/>
        </w:rPr>
        <w:t>) differences among batches.</w:t>
      </w:r>
      <w:r w:rsidR="00FE66EB">
        <w:rPr>
          <w:lang w:val="en-US" w:eastAsia="es-ES"/>
        </w:rPr>
        <w:t xml:space="preserve"> </w:t>
      </w:r>
      <w:r w:rsidR="00AA04A8" w:rsidRPr="00AA04A8">
        <w:rPr>
          <w:lang w:val="en-US" w:eastAsia="es-ES"/>
        </w:rPr>
        <w:t xml:space="preserve">Regarding hardness, </w:t>
      </w:r>
      <w:r w:rsidR="008F6EBD">
        <w:rPr>
          <w:lang w:val="en-US" w:eastAsia="es-ES"/>
        </w:rPr>
        <w:t xml:space="preserve">treated burgers </w:t>
      </w:r>
      <w:r w:rsidR="00AA04A8" w:rsidRPr="00AA04A8">
        <w:rPr>
          <w:lang w:val="en-US" w:eastAsia="es-ES"/>
        </w:rPr>
        <w:t>were</w:t>
      </w:r>
      <w:r w:rsidR="008F6EBD">
        <w:rPr>
          <w:lang w:val="en-US" w:eastAsia="es-ES"/>
        </w:rPr>
        <w:t xml:space="preserve"> </w:t>
      </w:r>
      <w:r w:rsidR="00AA04A8" w:rsidRPr="00AA04A8">
        <w:rPr>
          <w:lang w:val="en-US" w:eastAsia="es-ES"/>
        </w:rPr>
        <w:t xml:space="preserve">significantly different from the control, </w:t>
      </w:r>
      <w:r w:rsidR="008F6EBD">
        <w:rPr>
          <w:lang w:val="en-US" w:eastAsia="es-ES"/>
        </w:rPr>
        <w:t>which showed</w:t>
      </w:r>
      <w:r w:rsidR="00AA04A8" w:rsidRPr="00AA04A8">
        <w:rPr>
          <w:lang w:val="en-US" w:eastAsia="es-ES"/>
        </w:rPr>
        <w:t xml:space="preserve"> significantly higher </w:t>
      </w:r>
      <w:r w:rsidR="008F6EBD">
        <w:rPr>
          <w:lang w:val="en-US" w:eastAsia="es-ES"/>
        </w:rPr>
        <w:t xml:space="preserve">values (195 N </w:t>
      </w:r>
      <w:r w:rsidR="008F6EBD" w:rsidRPr="008F6EBD">
        <w:rPr>
          <w:i/>
          <w:iCs/>
          <w:lang w:val="en-US" w:eastAsia="es-ES"/>
        </w:rPr>
        <w:t>vs.</w:t>
      </w:r>
      <w:r w:rsidR="008F6EBD">
        <w:rPr>
          <w:lang w:val="en-US" w:eastAsia="es-ES"/>
        </w:rPr>
        <w:t xml:space="preserve"> 146 N and 155 N</w:t>
      </w:r>
      <w:r w:rsidR="008F6EBD" w:rsidRPr="008F6EBD">
        <w:rPr>
          <w:lang w:val="en-US" w:eastAsia="es-ES"/>
        </w:rPr>
        <w:t xml:space="preserve"> </w:t>
      </w:r>
      <w:r w:rsidR="008F6EBD">
        <w:rPr>
          <w:lang w:val="en-US" w:eastAsia="es-ES"/>
        </w:rPr>
        <w:t xml:space="preserve">for control and burgers with </w:t>
      </w:r>
      <w:r w:rsidR="008F6EBD" w:rsidRPr="009F1F91">
        <w:rPr>
          <w:lang w:val="en-US" w:eastAsia="es-ES"/>
        </w:rPr>
        <w:t>5 and 10%</w:t>
      </w:r>
      <w:r w:rsidR="008F6EBD">
        <w:rPr>
          <w:lang w:val="en-US" w:eastAsia="es-ES"/>
        </w:rPr>
        <w:t>, respectively).</w:t>
      </w:r>
      <w:r w:rsidR="003F57CC">
        <w:rPr>
          <w:lang w:val="en-US" w:eastAsia="es-ES"/>
        </w:rPr>
        <w:t xml:space="preserve"> Finally, t</w:t>
      </w:r>
      <w:r w:rsidRPr="009F1F91">
        <w:rPr>
          <w:lang w:val="en-US" w:eastAsia="es-ES"/>
        </w:rPr>
        <w:t xml:space="preserve">he incorporation of fish </w:t>
      </w:r>
      <w:r w:rsidR="003F57CC">
        <w:rPr>
          <w:lang w:val="en-US" w:eastAsia="es-ES"/>
        </w:rPr>
        <w:t xml:space="preserve">collagen peptides </w:t>
      </w:r>
      <w:r w:rsidRPr="009F1F91">
        <w:rPr>
          <w:lang w:val="en-US" w:eastAsia="es-ES"/>
        </w:rPr>
        <w:t xml:space="preserve">exhibited a significant effect on the amino acid profile. The samples with </w:t>
      </w:r>
      <w:r w:rsidR="003F57CC">
        <w:rPr>
          <w:lang w:val="en-US" w:eastAsia="es-ES"/>
        </w:rPr>
        <w:t>collagen</w:t>
      </w:r>
      <w:r w:rsidRPr="009F1F91">
        <w:rPr>
          <w:lang w:val="en-US" w:eastAsia="es-ES"/>
        </w:rPr>
        <w:t xml:space="preserve"> were those that showed the highest </w:t>
      </w:r>
      <w:r w:rsidR="004D34BB">
        <w:rPr>
          <w:lang w:val="en-US" w:eastAsia="es-ES"/>
        </w:rPr>
        <w:t xml:space="preserve">amino acid </w:t>
      </w:r>
      <w:r w:rsidRPr="009F1F91">
        <w:rPr>
          <w:lang w:val="en-US" w:eastAsia="es-ES"/>
        </w:rPr>
        <w:t xml:space="preserve">content, being the non-essential amino acids the predominant ones. </w:t>
      </w:r>
      <w:r w:rsidR="00A6748D" w:rsidRPr="00A6748D">
        <w:rPr>
          <w:lang w:val="en-US" w:eastAsia="es-ES"/>
        </w:rPr>
        <w:t>Glutamic acid, aspartic acid, and</w:t>
      </w:r>
      <w:r w:rsidR="00A6748D">
        <w:rPr>
          <w:lang w:val="en-US" w:eastAsia="es-ES"/>
        </w:rPr>
        <w:t xml:space="preserve"> </w:t>
      </w:r>
      <w:r w:rsidR="00A6748D" w:rsidRPr="00A6748D">
        <w:rPr>
          <w:lang w:val="en-US" w:eastAsia="es-ES"/>
        </w:rPr>
        <w:t xml:space="preserve">glycine were the </w:t>
      </w:r>
      <w:r w:rsidR="00A6748D" w:rsidRPr="00A6748D">
        <w:rPr>
          <w:lang w:val="en-US" w:eastAsia="es-ES"/>
        </w:rPr>
        <w:lastRenderedPageBreak/>
        <w:t xml:space="preserve">most abundant in </w:t>
      </w:r>
      <w:r w:rsidR="00A6748D">
        <w:rPr>
          <w:lang w:val="en-US" w:eastAsia="es-ES"/>
        </w:rPr>
        <w:t>this</w:t>
      </w:r>
      <w:r w:rsidR="00A6748D" w:rsidRPr="00A6748D">
        <w:rPr>
          <w:lang w:val="en-US" w:eastAsia="es-ES"/>
        </w:rPr>
        <w:t xml:space="preserve"> fraction,</w:t>
      </w:r>
      <w:r w:rsidR="00A6748D">
        <w:rPr>
          <w:lang w:val="en-US" w:eastAsia="es-ES"/>
        </w:rPr>
        <w:t xml:space="preserve"> </w:t>
      </w:r>
      <w:r w:rsidR="00A6748D" w:rsidRPr="00A6748D">
        <w:rPr>
          <w:lang w:val="en-US" w:eastAsia="es-ES"/>
        </w:rPr>
        <w:t xml:space="preserve">representing together around </w:t>
      </w:r>
      <w:r w:rsidR="00A6748D" w:rsidRPr="00D2482E">
        <w:rPr>
          <w:lang w:val="en-US" w:eastAsia="es-ES"/>
        </w:rPr>
        <w:t>6</w:t>
      </w:r>
      <w:r w:rsidR="00D2482E">
        <w:rPr>
          <w:lang w:val="en-US" w:eastAsia="es-ES"/>
        </w:rPr>
        <w:t>2</w:t>
      </w:r>
      <w:r w:rsidR="00A6748D" w:rsidRPr="00D2482E">
        <w:rPr>
          <w:lang w:val="en-US" w:eastAsia="es-ES"/>
        </w:rPr>
        <w:t>%</w:t>
      </w:r>
      <w:r w:rsidR="00A6748D" w:rsidRPr="00A6748D">
        <w:rPr>
          <w:lang w:val="en-US" w:eastAsia="es-ES"/>
        </w:rPr>
        <w:t xml:space="preserve"> of</w:t>
      </w:r>
      <w:r w:rsidR="00A6748D">
        <w:rPr>
          <w:lang w:val="en-US" w:eastAsia="es-ES"/>
        </w:rPr>
        <w:t xml:space="preserve"> </w:t>
      </w:r>
      <w:r w:rsidR="00A6748D" w:rsidRPr="00A6748D">
        <w:rPr>
          <w:lang w:val="en-US" w:eastAsia="es-ES"/>
        </w:rPr>
        <w:t xml:space="preserve">non-essential amino acids </w:t>
      </w:r>
      <w:r w:rsidR="00A6748D" w:rsidRPr="00CA0247">
        <w:rPr>
          <w:lang w:val="en-US" w:eastAsia="es-ES"/>
        </w:rPr>
        <w:t xml:space="preserve">and </w:t>
      </w:r>
      <w:r w:rsidR="00CA0247" w:rsidRPr="00CA0247">
        <w:rPr>
          <w:lang w:val="en-US" w:eastAsia="es-ES"/>
        </w:rPr>
        <w:t>35</w:t>
      </w:r>
      <w:r w:rsidR="00A6748D" w:rsidRPr="00CA0247">
        <w:rPr>
          <w:lang w:val="en-US" w:eastAsia="es-ES"/>
        </w:rPr>
        <w:t>%</w:t>
      </w:r>
      <w:r w:rsidR="00A6748D" w:rsidRPr="00A6748D">
        <w:rPr>
          <w:lang w:val="en-US" w:eastAsia="es-ES"/>
        </w:rPr>
        <w:t xml:space="preserve"> of TAAs</w:t>
      </w:r>
      <w:r w:rsidR="00A6748D">
        <w:rPr>
          <w:lang w:val="en-US" w:eastAsia="es-ES"/>
        </w:rPr>
        <w:t xml:space="preserve">. </w:t>
      </w:r>
      <w:r w:rsidR="00A6748D" w:rsidRPr="00A6748D">
        <w:rPr>
          <w:lang w:val="en-US" w:eastAsia="es-ES"/>
        </w:rPr>
        <w:t xml:space="preserve">Regarding the essential amino acids fraction, lysine was the most abundant, </w:t>
      </w:r>
      <w:r w:rsidR="00A6748D" w:rsidRPr="004D34BB">
        <w:rPr>
          <w:lang w:val="en-US" w:eastAsia="es-ES"/>
        </w:rPr>
        <w:t xml:space="preserve">followed by </w:t>
      </w:r>
      <w:r w:rsidR="004D34BB" w:rsidRPr="004D34BB">
        <w:rPr>
          <w:lang w:val="en-US" w:eastAsia="es-ES"/>
        </w:rPr>
        <w:t>arginine</w:t>
      </w:r>
      <w:r w:rsidR="00A6748D" w:rsidRPr="004D34BB">
        <w:rPr>
          <w:lang w:val="en-US" w:eastAsia="es-ES"/>
        </w:rPr>
        <w:t xml:space="preserve"> and leucine, </w:t>
      </w:r>
      <w:r w:rsidR="00A6748D" w:rsidRPr="00CA0247">
        <w:rPr>
          <w:lang w:val="en-US" w:eastAsia="es-ES"/>
        </w:rPr>
        <w:t xml:space="preserve">representing together about </w:t>
      </w:r>
      <w:r w:rsidR="00CA0247" w:rsidRPr="00CA0247">
        <w:rPr>
          <w:lang w:val="en-US" w:eastAsia="es-ES"/>
        </w:rPr>
        <w:t>50</w:t>
      </w:r>
      <w:r w:rsidR="00A6748D" w:rsidRPr="00CA0247">
        <w:rPr>
          <w:lang w:val="en-US" w:eastAsia="es-ES"/>
        </w:rPr>
        <w:t xml:space="preserve">% of </w:t>
      </w:r>
      <w:r w:rsidR="00A6748D" w:rsidRPr="00A02839">
        <w:rPr>
          <w:lang w:val="en-US" w:eastAsia="es-ES"/>
        </w:rPr>
        <w:t>essential amino acids and 22% of TAAs.</w:t>
      </w:r>
      <w:r w:rsidR="00BD6B32" w:rsidRPr="00A02839">
        <w:rPr>
          <w:lang w:val="en-US" w:eastAsia="es-ES"/>
        </w:rPr>
        <w:t xml:space="preserve"> </w:t>
      </w:r>
      <w:r w:rsidRPr="00A02839">
        <w:rPr>
          <w:lang w:val="en-US" w:eastAsia="es-ES"/>
        </w:rPr>
        <w:t>The</w:t>
      </w:r>
      <w:r w:rsidR="00BD6B32" w:rsidRPr="00A02839">
        <w:rPr>
          <w:lang w:val="en-US" w:eastAsia="es-ES"/>
        </w:rPr>
        <w:t xml:space="preserve"> positive</w:t>
      </w:r>
      <w:r w:rsidR="00BD6B32">
        <w:rPr>
          <w:lang w:val="en-US" w:eastAsia="es-ES"/>
        </w:rPr>
        <w:t xml:space="preserve"> effects observed with the incorporation of collagen were corroborated with </w:t>
      </w:r>
      <w:r w:rsidR="00A73B02">
        <w:rPr>
          <w:lang w:val="en-US" w:eastAsia="es-ES"/>
        </w:rPr>
        <w:t>the</w:t>
      </w:r>
      <w:r w:rsidR="00BD6B32">
        <w:rPr>
          <w:lang w:val="en-US" w:eastAsia="es-ES"/>
        </w:rPr>
        <w:t xml:space="preserve"> sensory analysis</w:t>
      </w:r>
      <w:r w:rsidR="000A0E4D">
        <w:rPr>
          <w:lang w:val="en-US" w:eastAsia="es-ES"/>
        </w:rPr>
        <w:t>, which showed that a</w:t>
      </w:r>
      <w:r w:rsidR="000A0E4D" w:rsidRPr="00BD6B32">
        <w:rPr>
          <w:lang w:val="en-US" w:eastAsia="es-ES"/>
        </w:rPr>
        <w:t>ll samples were considered</w:t>
      </w:r>
      <w:r w:rsidR="000A0E4D">
        <w:rPr>
          <w:lang w:val="en-US" w:eastAsia="es-ES"/>
        </w:rPr>
        <w:t xml:space="preserve"> </w:t>
      </w:r>
      <w:r w:rsidR="000A0E4D" w:rsidRPr="00BD6B32">
        <w:rPr>
          <w:lang w:val="en-US" w:eastAsia="es-ES"/>
        </w:rPr>
        <w:t>acceptable by consumers</w:t>
      </w:r>
      <w:r w:rsidR="000A0E4D">
        <w:rPr>
          <w:lang w:val="en-US" w:eastAsia="es-ES"/>
        </w:rPr>
        <w:t xml:space="preserve">, showing even better </w:t>
      </w:r>
      <w:r w:rsidR="003721EA">
        <w:rPr>
          <w:lang w:val="en-US" w:eastAsia="es-ES"/>
        </w:rPr>
        <w:t>g</w:t>
      </w:r>
      <w:r w:rsidR="003721EA" w:rsidRPr="003721EA">
        <w:rPr>
          <w:lang w:val="en-US" w:eastAsia="es-ES"/>
        </w:rPr>
        <w:t>lobal acceptance and preference</w:t>
      </w:r>
      <w:r w:rsidR="003721EA">
        <w:rPr>
          <w:lang w:val="en-US" w:eastAsia="es-ES"/>
        </w:rPr>
        <w:t xml:space="preserve"> </w:t>
      </w:r>
      <w:r w:rsidR="000A0E4D">
        <w:rPr>
          <w:lang w:val="en-US" w:eastAsia="es-ES"/>
        </w:rPr>
        <w:t>results than those observed in control samples.</w:t>
      </w:r>
    </w:p>
    <w:p w14:paraId="53250B05" w14:textId="33FF1771" w:rsidR="002C7761" w:rsidRDefault="0017474C" w:rsidP="0017474C">
      <w:pPr>
        <w:spacing w:after="0" w:line="240" w:lineRule="auto"/>
        <w:ind w:left="0" w:hanging="2"/>
        <w:rPr>
          <w:lang w:val="en-US" w:eastAsia="es-ES"/>
        </w:rPr>
      </w:pPr>
      <w:r w:rsidRPr="0017474C">
        <w:rPr>
          <w:lang w:val="en-US" w:eastAsia="es-ES"/>
        </w:rPr>
        <w:t xml:space="preserve">This research </w:t>
      </w:r>
      <w:r>
        <w:rPr>
          <w:lang w:val="en-US" w:eastAsia="es-ES"/>
        </w:rPr>
        <w:t>was funded</w:t>
      </w:r>
      <w:r w:rsidRPr="0017474C">
        <w:rPr>
          <w:lang w:val="en-US" w:eastAsia="es-ES"/>
        </w:rPr>
        <w:t xml:space="preserve"> by the EU Commission through the BBI-JU H2020 Project</w:t>
      </w:r>
      <w:r>
        <w:rPr>
          <w:lang w:val="en-US" w:eastAsia="es-ES"/>
        </w:rPr>
        <w:t xml:space="preserve"> </w:t>
      </w:r>
      <w:r w:rsidRPr="0017474C">
        <w:rPr>
          <w:lang w:val="en-US" w:eastAsia="es-ES"/>
        </w:rPr>
        <w:t>AQUABIOPRO-FIT (Grant Agreement no. 790956)</w:t>
      </w:r>
      <w:r>
        <w:rPr>
          <w:lang w:val="en-US" w:eastAsia="es-ES"/>
        </w:rPr>
        <w:t>.</w:t>
      </w:r>
    </w:p>
    <w:p w14:paraId="5EDFA446" w14:textId="77777777" w:rsidR="0017474C" w:rsidRPr="0017474C" w:rsidRDefault="0017474C" w:rsidP="0017474C">
      <w:pPr>
        <w:spacing w:after="0" w:line="240" w:lineRule="auto"/>
        <w:ind w:left="0" w:hanging="2"/>
        <w:rPr>
          <w:lang w:val="en-US"/>
        </w:rPr>
      </w:pPr>
    </w:p>
    <w:p w14:paraId="4F24AFE2" w14:textId="03CAA4CF" w:rsidR="00B5672F" w:rsidRPr="00A73B02" w:rsidRDefault="00E57A5D">
      <w:pPr>
        <w:spacing w:after="0" w:line="240" w:lineRule="auto"/>
        <w:ind w:left="0" w:hanging="2"/>
        <w:rPr>
          <w:lang w:val="en-US"/>
        </w:rPr>
      </w:pPr>
      <w:r w:rsidRPr="00A73B02">
        <w:rPr>
          <w:lang w:val="en-US"/>
        </w:rPr>
        <w:t>Keywords</w:t>
      </w:r>
      <w:r w:rsidR="00372F55" w:rsidRPr="00A73B02">
        <w:rPr>
          <w:lang w:val="en-US"/>
        </w:rPr>
        <w:t>:</w:t>
      </w:r>
      <w:r w:rsidR="00544138" w:rsidRPr="00A73B02">
        <w:rPr>
          <w:lang w:val="en-US"/>
        </w:rPr>
        <w:t xml:space="preserve"> </w:t>
      </w:r>
      <w:r w:rsidR="00A73B02" w:rsidRPr="00A73B02">
        <w:rPr>
          <w:lang w:val="en-US"/>
        </w:rPr>
        <w:t>Fish by-products, skin, collagen</w:t>
      </w:r>
      <w:r w:rsidR="00544138" w:rsidRPr="00A73B02">
        <w:rPr>
          <w:lang w:val="en-US"/>
        </w:rPr>
        <w:t xml:space="preserve">, </w:t>
      </w:r>
      <w:r w:rsidR="00A73B02">
        <w:rPr>
          <w:lang w:val="en-US"/>
        </w:rPr>
        <w:t>protein, amino acids</w:t>
      </w:r>
    </w:p>
    <w:p w14:paraId="4D7C4E9D" w14:textId="77777777" w:rsidR="00B5672F" w:rsidRPr="00A73B02" w:rsidRDefault="00B5672F">
      <w:pPr>
        <w:spacing w:after="0" w:line="240" w:lineRule="auto"/>
        <w:ind w:left="0" w:hanging="2"/>
        <w:rPr>
          <w:lang w:val="en-US"/>
        </w:rPr>
      </w:pPr>
    </w:p>
    <w:p w14:paraId="34E0AAE3" w14:textId="77777777" w:rsidR="00B5672F" w:rsidRPr="00A73B02" w:rsidRDefault="00B5672F">
      <w:pPr>
        <w:spacing w:after="0" w:line="240" w:lineRule="auto"/>
        <w:ind w:left="0" w:hanging="2"/>
        <w:rPr>
          <w:lang w:val="en-US"/>
        </w:rPr>
      </w:pPr>
    </w:p>
    <w:p w14:paraId="1EC1062B" w14:textId="77777777" w:rsidR="003F4DB0" w:rsidRPr="00A73B02" w:rsidRDefault="003F4DB0">
      <w:pPr>
        <w:spacing w:after="0" w:line="240" w:lineRule="auto"/>
        <w:ind w:left="0" w:hanging="2"/>
        <w:rPr>
          <w:lang w:val="en-US"/>
        </w:rPr>
      </w:pPr>
    </w:p>
    <w:sectPr w:rsidR="003F4DB0" w:rsidRPr="00A73B0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5A9C" w14:textId="77777777" w:rsidR="008E775B" w:rsidRDefault="008E77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A8876D" w14:textId="77777777" w:rsidR="008E775B" w:rsidRDefault="008E77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B247" w14:textId="77777777" w:rsidR="008E775B" w:rsidRDefault="008E77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0766B4" w14:textId="77777777" w:rsidR="008E775B" w:rsidRDefault="008E77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2B9A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8D74C6" wp14:editId="0CC5AD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1841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F"/>
    <w:rsid w:val="0001413E"/>
    <w:rsid w:val="000A0E4D"/>
    <w:rsid w:val="000B51DA"/>
    <w:rsid w:val="000E6B5A"/>
    <w:rsid w:val="00100A12"/>
    <w:rsid w:val="00102DAB"/>
    <w:rsid w:val="0015037E"/>
    <w:rsid w:val="001579DD"/>
    <w:rsid w:val="0017474C"/>
    <w:rsid w:val="001A422B"/>
    <w:rsid w:val="001C08E7"/>
    <w:rsid w:val="001F1483"/>
    <w:rsid w:val="00257645"/>
    <w:rsid w:val="002C7761"/>
    <w:rsid w:val="002D0F85"/>
    <w:rsid w:val="003238F8"/>
    <w:rsid w:val="00341D16"/>
    <w:rsid w:val="00354EAE"/>
    <w:rsid w:val="003721EA"/>
    <w:rsid w:val="00372F55"/>
    <w:rsid w:val="00387785"/>
    <w:rsid w:val="0039597A"/>
    <w:rsid w:val="003D6FCF"/>
    <w:rsid w:val="003E5665"/>
    <w:rsid w:val="003F4DB0"/>
    <w:rsid w:val="003F57CC"/>
    <w:rsid w:val="004051F4"/>
    <w:rsid w:val="00411A43"/>
    <w:rsid w:val="004936C0"/>
    <w:rsid w:val="004D34BB"/>
    <w:rsid w:val="004E5F76"/>
    <w:rsid w:val="0051619B"/>
    <w:rsid w:val="005246A6"/>
    <w:rsid w:val="00544138"/>
    <w:rsid w:val="005A133C"/>
    <w:rsid w:val="005D387B"/>
    <w:rsid w:val="0061584C"/>
    <w:rsid w:val="00616C5E"/>
    <w:rsid w:val="00635674"/>
    <w:rsid w:val="00667118"/>
    <w:rsid w:val="00701337"/>
    <w:rsid w:val="00707F06"/>
    <w:rsid w:val="007109AF"/>
    <w:rsid w:val="00741A14"/>
    <w:rsid w:val="00750AFE"/>
    <w:rsid w:val="007608CF"/>
    <w:rsid w:val="007724BF"/>
    <w:rsid w:val="007B51C3"/>
    <w:rsid w:val="007E3C8F"/>
    <w:rsid w:val="008039B6"/>
    <w:rsid w:val="00805C74"/>
    <w:rsid w:val="00811979"/>
    <w:rsid w:val="00894CD9"/>
    <w:rsid w:val="008E775B"/>
    <w:rsid w:val="008F0665"/>
    <w:rsid w:val="008F22F4"/>
    <w:rsid w:val="008F6EBD"/>
    <w:rsid w:val="00915F85"/>
    <w:rsid w:val="00971228"/>
    <w:rsid w:val="009D2E46"/>
    <w:rsid w:val="009E7563"/>
    <w:rsid w:val="009F1F91"/>
    <w:rsid w:val="009F2B51"/>
    <w:rsid w:val="009F6A32"/>
    <w:rsid w:val="00A02839"/>
    <w:rsid w:val="00A10671"/>
    <w:rsid w:val="00A11157"/>
    <w:rsid w:val="00A116B3"/>
    <w:rsid w:val="00A303AB"/>
    <w:rsid w:val="00A439D7"/>
    <w:rsid w:val="00A6748D"/>
    <w:rsid w:val="00A73B02"/>
    <w:rsid w:val="00A903F7"/>
    <w:rsid w:val="00AA04A8"/>
    <w:rsid w:val="00B12F56"/>
    <w:rsid w:val="00B27EC8"/>
    <w:rsid w:val="00B5196F"/>
    <w:rsid w:val="00B5672F"/>
    <w:rsid w:val="00B807D9"/>
    <w:rsid w:val="00BA4DB7"/>
    <w:rsid w:val="00BD6B32"/>
    <w:rsid w:val="00BE54BA"/>
    <w:rsid w:val="00C05DDE"/>
    <w:rsid w:val="00C11700"/>
    <w:rsid w:val="00C85D9F"/>
    <w:rsid w:val="00CA0247"/>
    <w:rsid w:val="00CA1F14"/>
    <w:rsid w:val="00D0555E"/>
    <w:rsid w:val="00D233D8"/>
    <w:rsid w:val="00D2482E"/>
    <w:rsid w:val="00D9508F"/>
    <w:rsid w:val="00DC08E6"/>
    <w:rsid w:val="00E436AB"/>
    <w:rsid w:val="00E57A5D"/>
    <w:rsid w:val="00E7486D"/>
    <w:rsid w:val="00EE3B29"/>
    <w:rsid w:val="00F36E35"/>
    <w:rsid w:val="00F379EE"/>
    <w:rsid w:val="00F61C57"/>
    <w:rsid w:val="00FA2968"/>
    <w:rsid w:val="00FA40F4"/>
    <w:rsid w:val="00FE1803"/>
    <w:rsid w:val="00FE66EB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1F9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npateiro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Fundacion CTC</cp:lastModifiedBy>
  <cp:revision>32</cp:revision>
  <dcterms:created xsi:type="dcterms:W3CDTF">2022-06-21T10:25:00Z</dcterms:created>
  <dcterms:modified xsi:type="dcterms:W3CDTF">2022-06-27T11:49:00Z</dcterms:modified>
</cp:coreProperties>
</file>