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43" w:rsidRPr="00153564" w:rsidRDefault="001C7FF7" w:rsidP="00153564">
      <w:pPr>
        <w:pBdr>
          <w:top w:val="nil"/>
          <w:left w:val="nil"/>
          <w:bottom w:val="nil"/>
          <w:right w:val="nil"/>
          <w:between w:val="nil"/>
        </w:pBdr>
        <w:spacing w:after="0" w:line="240" w:lineRule="auto"/>
        <w:ind w:left="0" w:hanging="2"/>
        <w:jc w:val="center"/>
        <w:rPr>
          <w:b/>
          <w:color w:val="000000"/>
        </w:rPr>
      </w:pPr>
      <w:r>
        <w:rPr>
          <w:b/>
          <w:color w:val="000000"/>
        </w:rPr>
        <w:t>Fortificación</w:t>
      </w:r>
      <w:r w:rsidR="00712043">
        <w:rPr>
          <w:b/>
          <w:color w:val="000000"/>
        </w:rPr>
        <w:t xml:space="preserve"> de</w:t>
      </w:r>
      <w:r>
        <w:rPr>
          <w:b/>
          <w:color w:val="000000"/>
        </w:rPr>
        <w:t xml:space="preserve"> </w:t>
      </w:r>
      <w:r w:rsidR="00712043">
        <w:rPr>
          <w:b/>
          <w:color w:val="000000"/>
        </w:rPr>
        <w:t xml:space="preserve">quesos de cabra </w:t>
      </w:r>
      <w:r>
        <w:rPr>
          <w:b/>
          <w:color w:val="000000"/>
        </w:rPr>
        <w:t xml:space="preserve">con </w:t>
      </w:r>
      <w:r w:rsidR="0096097F">
        <w:rPr>
          <w:b/>
          <w:color w:val="000000"/>
        </w:rPr>
        <w:t>aceite de chía</w:t>
      </w:r>
    </w:p>
    <w:p w:rsidR="00712043" w:rsidRDefault="00712043" w:rsidP="00712043">
      <w:pPr>
        <w:spacing w:after="0" w:line="240" w:lineRule="auto"/>
        <w:ind w:left="0" w:hanging="2"/>
      </w:pPr>
    </w:p>
    <w:p w:rsidR="004F5D77" w:rsidRDefault="00712043" w:rsidP="00322C7F">
      <w:pPr>
        <w:spacing w:after="0" w:line="240" w:lineRule="auto"/>
        <w:ind w:left="0" w:hanging="2"/>
      </w:pPr>
      <w:r w:rsidRPr="00712043">
        <w:t>Goncalvez de Oliveira E (1</w:t>
      </w:r>
      <w:r w:rsidR="006103EA">
        <w:t>,2,3</w:t>
      </w:r>
      <w:r w:rsidRPr="00712043">
        <w:t>), Alcocer J (1</w:t>
      </w:r>
      <w:r w:rsidR="006103EA">
        <w:t>,2,3</w:t>
      </w:r>
      <w:r w:rsidRPr="00712043">
        <w:t>),</w:t>
      </w:r>
      <w:r>
        <w:t xml:space="preserve"> Paz NF,</w:t>
      </w:r>
      <w:r w:rsidRPr="00712043">
        <w:t xml:space="preserve"> Villalva JF (</w:t>
      </w:r>
      <w:r w:rsidR="006103EA">
        <w:t>4</w:t>
      </w:r>
      <w:r w:rsidRPr="00712043">
        <w:t xml:space="preserve">), Della Fontana F (1,2,3), </w:t>
      </w:r>
      <w:proofErr w:type="spellStart"/>
      <w:r w:rsidRPr="00712043">
        <w:t>Toconás</w:t>
      </w:r>
      <w:proofErr w:type="spellEnd"/>
      <w:r w:rsidRPr="00712043">
        <w:t xml:space="preserve"> NM (1,3), </w:t>
      </w:r>
      <w:proofErr w:type="spellStart"/>
      <w:r w:rsidRPr="00712043">
        <w:t>Lotufo</w:t>
      </w:r>
      <w:proofErr w:type="spellEnd"/>
      <w:r w:rsidRPr="00712043">
        <w:t xml:space="preserve"> </w:t>
      </w:r>
      <w:proofErr w:type="spellStart"/>
      <w:r w:rsidRPr="00712043">
        <w:t>Haddad</w:t>
      </w:r>
      <w:proofErr w:type="spellEnd"/>
      <w:r w:rsidRPr="00712043">
        <w:t xml:space="preserve"> AM (1,2,3), </w:t>
      </w:r>
      <w:proofErr w:type="spellStart"/>
      <w:r w:rsidRPr="00712043">
        <w:t>Curti</w:t>
      </w:r>
      <w:proofErr w:type="spellEnd"/>
      <w:r w:rsidRPr="00712043">
        <w:t xml:space="preserve"> CA (1,3), </w:t>
      </w:r>
      <w:proofErr w:type="spellStart"/>
      <w:r w:rsidRPr="00712043">
        <w:t>Sajama</w:t>
      </w:r>
      <w:proofErr w:type="spellEnd"/>
      <w:r w:rsidRPr="00712043">
        <w:t xml:space="preserve"> JN (</w:t>
      </w:r>
      <w:r w:rsidR="006103EA">
        <w:t>1,3</w:t>
      </w:r>
      <w:r w:rsidRPr="00712043">
        <w:t>), Ardaya A (1),</w:t>
      </w:r>
      <w:r w:rsidR="007A5B5B">
        <w:t xml:space="preserve"> Rivas M</w:t>
      </w:r>
      <w:r w:rsidR="00B5278B">
        <w:t>A</w:t>
      </w:r>
      <w:r w:rsidR="007A5B5B">
        <w:t xml:space="preserve"> (1),</w:t>
      </w:r>
      <w:r w:rsidRPr="00712043">
        <w:t xml:space="preserve"> Ramón AN (1</w:t>
      </w:r>
      <w:r w:rsidR="006103EA">
        <w:t>,2</w:t>
      </w:r>
      <w:r w:rsidRPr="00712043">
        <w:t>).</w:t>
      </w:r>
    </w:p>
    <w:p w:rsidR="004F5D77" w:rsidRDefault="004F5D77">
      <w:pPr>
        <w:spacing w:after="0" w:line="240" w:lineRule="auto"/>
        <w:ind w:left="0" w:hanging="2"/>
        <w:jc w:val="center"/>
      </w:pPr>
    </w:p>
    <w:p w:rsidR="004F5D77" w:rsidRDefault="00424072">
      <w:pPr>
        <w:spacing w:after="120" w:line="240" w:lineRule="auto"/>
        <w:ind w:left="0" w:hanging="2"/>
        <w:jc w:val="left"/>
      </w:pPr>
      <w:r>
        <w:t xml:space="preserve">(1) </w:t>
      </w:r>
      <w:r w:rsidR="00FE6C5F">
        <w:t xml:space="preserve">Instituto de Investigaciones de Alimentos y Nutrición. Facultad de Ciencias de la Salud, Universidad Nacional de Salta. Av. Bolivia 5150, Salta, Provincia de Salta, Argentina. </w:t>
      </w:r>
    </w:p>
    <w:p w:rsidR="004F5D77" w:rsidRDefault="00424072">
      <w:pPr>
        <w:spacing w:line="240" w:lineRule="auto"/>
        <w:ind w:left="0" w:hanging="2"/>
        <w:jc w:val="left"/>
      </w:pPr>
      <w:r>
        <w:t xml:space="preserve">(2) </w:t>
      </w:r>
      <w:r w:rsidR="00FE6C5F">
        <w:t xml:space="preserve">Consejo de Investigación de la Universidad Nacional de Salta. Av. Bolivia 5150, Salta, Provincia de Salta, Argentina. </w:t>
      </w:r>
      <w:r>
        <w:t>Institución, Dirección, Ciudad, Provincia, País.</w:t>
      </w:r>
    </w:p>
    <w:p w:rsidR="00FE6C5F" w:rsidRDefault="00FE6C5F" w:rsidP="00FE6C5F">
      <w:pPr>
        <w:spacing w:line="240" w:lineRule="auto"/>
        <w:ind w:left="0" w:hanging="2"/>
        <w:jc w:val="left"/>
      </w:pPr>
      <w:r>
        <w:t>(3) INIQUI – CONICET. Universidad Nacional de Salta. Av. Bolivia 5150, Salta, Provincia de Salta, Argentina.</w:t>
      </w:r>
    </w:p>
    <w:p w:rsidR="00322C7F" w:rsidRDefault="007A5B5B">
      <w:pPr>
        <w:spacing w:line="240" w:lineRule="auto"/>
        <w:ind w:left="0" w:hanging="2"/>
        <w:jc w:val="left"/>
        <w:rPr>
          <w:color w:val="000000"/>
        </w:rPr>
      </w:pPr>
      <w:r>
        <w:t xml:space="preserve">(4) </w:t>
      </w:r>
      <w:r w:rsidR="002C6E0F" w:rsidRPr="002C6E0F">
        <w:t xml:space="preserve">Instituto de Tecnología (INTEC). Facultad de Ingeniería y Ciencias Exactas y Facultad de Ciencias de la Salud, Universidad Argentina de la Empresa (UADE). Lima 775, CABA, Buenos Aires, Argentina </w:t>
      </w:r>
      <w:r w:rsidR="00FE6C5F">
        <w:rPr>
          <w:color w:val="000000"/>
        </w:rPr>
        <w:t>Dirección de e-mail:</w:t>
      </w:r>
      <w:r w:rsidR="006103EA">
        <w:rPr>
          <w:color w:val="000000"/>
        </w:rPr>
        <w:t xml:space="preserve"> </w:t>
      </w:r>
    </w:p>
    <w:p w:rsidR="00FE6C5F" w:rsidRDefault="00322C7F">
      <w:pPr>
        <w:spacing w:line="240" w:lineRule="auto"/>
        <w:ind w:left="0" w:hanging="2"/>
        <w:jc w:val="left"/>
      </w:pPr>
      <w:r>
        <w:rPr>
          <w:color w:val="000000"/>
        </w:rPr>
        <w:t xml:space="preserve">E-mail: </w:t>
      </w:r>
      <w:r w:rsidR="00FE6C5F">
        <w:t>enzogoncalvez03@gmail.com</w:t>
      </w:r>
      <w:r w:rsidR="006103EA">
        <w:t xml:space="preserve">  </w:t>
      </w:r>
    </w:p>
    <w:p w:rsidR="004F5D77" w:rsidRPr="007A5B5B" w:rsidRDefault="00424072" w:rsidP="007A5B5B">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485D84" w:rsidRPr="00FC0084" w:rsidRDefault="00A93607" w:rsidP="00FC0084">
      <w:pPr>
        <w:spacing w:after="0" w:line="240" w:lineRule="auto"/>
        <w:ind w:left="0" w:hanging="2"/>
      </w:pPr>
      <w:r w:rsidRPr="00FC0084">
        <w:t xml:space="preserve">El queso de cabra </w:t>
      </w:r>
      <w:r w:rsidR="00D25174" w:rsidRPr="00FC0084">
        <w:t xml:space="preserve">y las semillas de chía </w:t>
      </w:r>
      <w:r w:rsidR="0073151C" w:rsidRPr="00FC0084">
        <w:t>son</w:t>
      </w:r>
      <w:r w:rsidR="00841C5C" w:rsidRPr="00FC0084">
        <w:t xml:space="preserve"> de</w:t>
      </w:r>
      <w:r w:rsidR="0073151C" w:rsidRPr="00FC0084">
        <w:t xml:space="preserve"> alta producción </w:t>
      </w:r>
      <w:r w:rsidR="00D25174" w:rsidRPr="00FC0084">
        <w:t xml:space="preserve">en la región del NOA. El aceite de chía </w:t>
      </w:r>
      <w:r w:rsidR="00B33CBE" w:rsidRPr="00FC0084">
        <w:t xml:space="preserve">(ACH) </w:t>
      </w:r>
      <w:r w:rsidR="00D25174" w:rsidRPr="00FC0084">
        <w:t xml:space="preserve">tiene un aporte del 60 % de omega 3, </w:t>
      </w:r>
      <w:r w:rsidR="0073151C" w:rsidRPr="00FC0084">
        <w:t xml:space="preserve">específicamente el </w:t>
      </w:r>
      <w:r w:rsidR="00D25174" w:rsidRPr="00FC0084">
        <w:t>ácido graso alfa – linolénico (ALA). EL presente trabajo tiene como objetivo f</w:t>
      </w:r>
      <w:r w:rsidR="00712043" w:rsidRPr="00FC0084">
        <w:t xml:space="preserve">ortificar quesos de cabra con aceite de chía. </w:t>
      </w:r>
      <w:r w:rsidR="00D25174" w:rsidRPr="00FC0084">
        <w:t xml:space="preserve">Para ello se </w:t>
      </w:r>
      <w:r w:rsidR="00B33CBE" w:rsidRPr="00FC0084">
        <w:t>empleó</w:t>
      </w:r>
      <w:r w:rsidR="00D25174" w:rsidRPr="00FC0084">
        <w:t xml:space="preserve"> </w:t>
      </w:r>
      <w:r w:rsidR="00F97D77" w:rsidRPr="00FC0084">
        <w:t>l</w:t>
      </w:r>
      <w:r w:rsidR="00712043" w:rsidRPr="00FC0084">
        <w:t>eche de Cabra biotipo Saanen</w:t>
      </w:r>
      <w:r w:rsidR="00F97D77" w:rsidRPr="00FC0084">
        <w:t xml:space="preserve"> de Vaqueros</w:t>
      </w:r>
      <w:r w:rsidR="00C0433D" w:rsidRPr="00FC0084">
        <w:t>,</w:t>
      </w:r>
      <w:r w:rsidR="00F97D77" w:rsidRPr="00FC0084">
        <w:t xml:space="preserve"> Salta, c</w:t>
      </w:r>
      <w:r w:rsidR="00712043" w:rsidRPr="00FC0084">
        <w:t xml:space="preserve">ultivos de bacterias lácticas: </w:t>
      </w:r>
      <w:r w:rsidR="00712043" w:rsidRPr="00FC0084">
        <w:rPr>
          <w:i/>
        </w:rPr>
        <w:t xml:space="preserve">Streptococcus thermophilus </w:t>
      </w:r>
      <w:r w:rsidR="00712043" w:rsidRPr="00FC0084">
        <w:t xml:space="preserve">STM6 </w:t>
      </w:r>
      <w:r w:rsidR="00B33CBE" w:rsidRPr="00FC0084">
        <w:t>y</w:t>
      </w:r>
      <w:r w:rsidR="00712043" w:rsidRPr="00FC0084">
        <w:t xml:space="preserve"> fermento coagulante quimosina 100% pura CHY-MAXTM</w:t>
      </w:r>
      <w:r w:rsidR="00712043" w:rsidRPr="00FC0084">
        <w:rPr>
          <w:i/>
          <w:iCs/>
        </w:rPr>
        <w:t>®</w:t>
      </w:r>
      <w:r w:rsidR="0073151C" w:rsidRPr="00FC0084">
        <w:t xml:space="preserve"> </w:t>
      </w:r>
      <w:r w:rsidR="000A7526" w:rsidRPr="00FC0084">
        <w:t xml:space="preserve">de </w:t>
      </w:r>
      <w:r w:rsidR="00712043" w:rsidRPr="00FC0084">
        <w:t>CH Hansen</w:t>
      </w:r>
      <w:r w:rsidR="00B33CBE" w:rsidRPr="00FC0084">
        <w:t xml:space="preserve"> </w:t>
      </w:r>
      <w:r w:rsidR="00F97D77" w:rsidRPr="00FC0084">
        <w:t xml:space="preserve">y </w:t>
      </w:r>
      <w:r w:rsidR="0073151C" w:rsidRPr="00FC0084">
        <w:t>ACH</w:t>
      </w:r>
      <w:r w:rsidR="00712043" w:rsidRPr="00FC0084">
        <w:t xml:space="preserve"> solo y microencapsulado. </w:t>
      </w:r>
      <w:r w:rsidR="00926986" w:rsidRPr="00FC0084">
        <w:t>Se</w:t>
      </w:r>
      <w:r w:rsidR="004C5AC6" w:rsidRPr="00FC0084">
        <w:t xml:space="preserve"> </w:t>
      </w:r>
      <w:r w:rsidR="00B33CBE" w:rsidRPr="00FC0084">
        <w:t xml:space="preserve">elaboraron </w:t>
      </w:r>
      <w:r w:rsidR="00BB63FC" w:rsidRPr="00FC0084">
        <w:t>6</w:t>
      </w:r>
      <w:r w:rsidR="00B33CBE" w:rsidRPr="00FC0084">
        <w:t xml:space="preserve"> quesos, </w:t>
      </w:r>
      <w:r w:rsidR="00F97D77" w:rsidRPr="00FC0084">
        <w:t xml:space="preserve">patrón (QP), </w:t>
      </w:r>
      <w:commentRangeStart w:id="0"/>
      <w:r w:rsidR="00DB3127" w:rsidRPr="00FC0084">
        <w:t xml:space="preserve">otro </w:t>
      </w:r>
      <w:r w:rsidR="0073151C" w:rsidRPr="00FC0084">
        <w:t xml:space="preserve">con ACH adicionado en forma directa (QD) y </w:t>
      </w:r>
      <w:r w:rsidR="00DB3127" w:rsidRPr="00FC0084">
        <w:t>los restantes con</w:t>
      </w:r>
      <w:r w:rsidR="0073151C" w:rsidRPr="00FC0084">
        <w:t xml:space="preserve"> </w:t>
      </w:r>
      <w:proofErr w:type="spellStart"/>
      <w:r w:rsidR="00F97D77" w:rsidRPr="00FC0084">
        <w:t>microcápsulas</w:t>
      </w:r>
      <w:proofErr w:type="spellEnd"/>
      <w:r w:rsidR="00F97D77" w:rsidRPr="00FC0084">
        <w:t xml:space="preserve"> de </w:t>
      </w:r>
      <w:r w:rsidR="0073151C" w:rsidRPr="00FC0084">
        <w:t>ACH</w:t>
      </w:r>
      <w:r w:rsidR="00F97D77" w:rsidRPr="00FC0084">
        <w:t xml:space="preserve"> </w:t>
      </w:r>
      <w:commentRangeEnd w:id="0"/>
      <w:r w:rsidR="00322C7F">
        <w:rPr>
          <w:rStyle w:val="Refdecomentario"/>
        </w:rPr>
        <w:commentReference w:id="0"/>
      </w:r>
      <w:r w:rsidR="00F97D77" w:rsidRPr="00FC0084">
        <w:t>obtenida</w:t>
      </w:r>
      <w:r w:rsidR="00DB3127" w:rsidRPr="00FC0084">
        <w:t>s</w:t>
      </w:r>
      <w:r w:rsidR="00F97D77" w:rsidRPr="00FC0084">
        <w:t xml:space="preserve"> por secado por aspersión (QMS); gelación iónica con goteo continuo </w:t>
      </w:r>
      <w:r w:rsidR="004C5AC6" w:rsidRPr="00FC0084">
        <w:t>(</w:t>
      </w:r>
      <w:r w:rsidR="00F97D77" w:rsidRPr="00FC0084">
        <w:t>QMGG</w:t>
      </w:r>
      <w:r w:rsidR="004C5AC6" w:rsidRPr="00FC0084">
        <w:t>)</w:t>
      </w:r>
      <w:r w:rsidR="00F97D77" w:rsidRPr="00FC0084">
        <w:t>;</w:t>
      </w:r>
      <w:r w:rsidR="00B013A9" w:rsidRPr="00FC0084">
        <w:t xml:space="preserve"> gelación iónica con aspersión en solución de cloruro de calcio </w:t>
      </w:r>
      <w:r w:rsidR="0073151C" w:rsidRPr="00FC0084">
        <w:t xml:space="preserve">(QMGAC) </w:t>
      </w:r>
      <w:r w:rsidR="00B013A9" w:rsidRPr="00FC0084">
        <w:t xml:space="preserve">y </w:t>
      </w:r>
      <w:r w:rsidR="00926986" w:rsidRPr="00FC0084">
        <w:t>otra en</w:t>
      </w:r>
      <w:r w:rsidR="00B013A9" w:rsidRPr="00FC0084">
        <w:t xml:space="preserve"> solución de lactato de calcio</w:t>
      </w:r>
      <w:r w:rsidR="0073151C" w:rsidRPr="00FC0084">
        <w:t xml:space="preserve"> (QMGAL)</w:t>
      </w:r>
      <w:r w:rsidR="00B013A9" w:rsidRPr="00FC0084">
        <w:t xml:space="preserve">. </w:t>
      </w:r>
      <w:r w:rsidR="004C5AC6" w:rsidRPr="00FC0084">
        <w:t xml:space="preserve">Los quesos se formularon mediante las siguientes etapas: a la leche se le adicionó </w:t>
      </w:r>
      <w:r w:rsidR="00DB3127" w:rsidRPr="00FC0084">
        <w:t>c</w:t>
      </w:r>
      <w:r w:rsidR="00DD74EE" w:rsidRPr="00FC0084">
        <w:t xml:space="preserve">ultivos </w:t>
      </w:r>
      <w:r w:rsidR="00DB3127" w:rsidRPr="00FC0084">
        <w:t>l</w:t>
      </w:r>
      <w:r w:rsidR="00DD74EE" w:rsidRPr="00FC0084">
        <w:t>ácticos</w:t>
      </w:r>
      <w:r w:rsidR="00A81EE6" w:rsidRPr="00FC0084">
        <w:t>, ACH</w:t>
      </w:r>
      <w:r w:rsidR="00F74E22" w:rsidRPr="00FC0084">
        <w:t xml:space="preserve"> o microcápsulas</w:t>
      </w:r>
      <w:r w:rsidR="004C5AC6" w:rsidRPr="00FC0084">
        <w:t xml:space="preserve">, </w:t>
      </w:r>
      <w:r w:rsidR="00DD74EE" w:rsidRPr="00FC0084">
        <w:t>coagulante</w:t>
      </w:r>
      <w:r w:rsidR="0073151C" w:rsidRPr="00FC0084">
        <w:t>,</w:t>
      </w:r>
      <w:r w:rsidR="00DD74EE" w:rsidRPr="00FC0084">
        <w:t xml:space="preserve"> </w:t>
      </w:r>
      <w:r w:rsidR="004C5AC6" w:rsidRPr="00FC0084">
        <w:t xml:space="preserve">se </w:t>
      </w:r>
      <w:r w:rsidR="00F74E22" w:rsidRPr="00FC0084">
        <w:t xml:space="preserve">homogeneizó, se </w:t>
      </w:r>
      <w:r w:rsidR="004C5AC6" w:rsidRPr="00FC0084">
        <w:t>realizó r</w:t>
      </w:r>
      <w:r w:rsidR="00DD74EE" w:rsidRPr="00FC0084">
        <w:t>eposo</w:t>
      </w:r>
      <w:r w:rsidR="004C5AC6" w:rsidRPr="00FC0084">
        <w:t>, c</w:t>
      </w:r>
      <w:r w:rsidR="00DD74EE" w:rsidRPr="00FC0084">
        <w:t>orte</w:t>
      </w:r>
      <w:r w:rsidR="004C5AC6" w:rsidRPr="00FC0084">
        <w:t>, c</w:t>
      </w:r>
      <w:r w:rsidR="00DD74EE" w:rsidRPr="00FC0084">
        <w:t>alentamiento</w:t>
      </w:r>
      <w:r w:rsidR="004C5AC6" w:rsidRPr="00FC0084">
        <w:t>, m</w:t>
      </w:r>
      <w:r w:rsidR="00DD74EE" w:rsidRPr="00FC0084">
        <w:t>ezcla de masa y suero</w:t>
      </w:r>
      <w:r w:rsidR="004C5AC6" w:rsidRPr="00FC0084">
        <w:t>, d</w:t>
      </w:r>
      <w:r w:rsidR="00DD74EE" w:rsidRPr="00FC0084">
        <w:t>esuerado</w:t>
      </w:r>
      <w:r w:rsidR="004C5AC6" w:rsidRPr="00FC0084">
        <w:t>, m</w:t>
      </w:r>
      <w:r w:rsidR="00DD74EE" w:rsidRPr="00FC0084">
        <w:t>oldeado</w:t>
      </w:r>
      <w:r w:rsidR="004C5AC6" w:rsidRPr="00FC0084">
        <w:t>, p</w:t>
      </w:r>
      <w:r w:rsidR="00DD74EE" w:rsidRPr="00FC0084">
        <w:t>rensado</w:t>
      </w:r>
      <w:r w:rsidR="004C5AC6" w:rsidRPr="00FC0084">
        <w:t>, s</w:t>
      </w:r>
      <w:r w:rsidR="00DD74EE" w:rsidRPr="00FC0084">
        <w:t>alado</w:t>
      </w:r>
      <w:r w:rsidR="004C5AC6" w:rsidRPr="00FC0084">
        <w:t xml:space="preserve"> y m</w:t>
      </w:r>
      <w:r w:rsidR="00DD74EE" w:rsidRPr="00FC0084">
        <w:t>aduración</w:t>
      </w:r>
      <w:r w:rsidR="004C5AC6" w:rsidRPr="00FC0084">
        <w:t xml:space="preserve">. A los </w:t>
      </w:r>
      <w:r w:rsidR="0073151C" w:rsidRPr="00FC0084">
        <w:t xml:space="preserve">quesos </w:t>
      </w:r>
      <w:r w:rsidR="004C5AC6" w:rsidRPr="00FC0084">
        <w:t>se le</w:t>
      </w:r>
      <w:r w:rsidR="00F74E22" w:rsidRPr="00FC0084">
        <w:t xml:space="preserve">s </w:t>
      </w:r>
      <w:r w:rsidR="004C5AC6" w:rsidRPr="00FC0084">
        <w:t>determinó</w:t>
      </w:r>
      <w:r w:rsidR="0073151C" w:rsidRPr="00FC0084">
        <w:t xml:space="preserve"> </w:t>
      </w:r>
      <w:r w:rsidR="004C5AC6" w:rsidRPr="00FC0084">
        <w:t>el contenido de grasa totales mediante método Gerber y humedad por desecación en estufa. Además, en lo</w:t>
      </w:r>
      <w:r w:rsidR="00A81EE6" w:rsidRPr="00FC0084">
        <w:t>s</w:t>
      </w:r>
      <w:r w:rsidR="004C5AC6" w:rsidRPr="00FC0084">
        <w:t xml:space="preserve"> sueros se </w:t>
      </w:r>
      <w:r w:rsidR="00F74E22" w:rsidRPr="00FC0084">
        <w:t xml:space="preserve">analizó </w:t>
      </w:r>
      <w:r w:rsidR="004C5AC6" w:rsidRPr="00FC0084">
        <w:t xml:space="preserve">grasa </w:t>
      </w:r>
      <w:r w:rsidR="00A81EE6" w:rsidRPr="00FC0084">
        <w:t>por</w:t>
      </w:r>
      <w:r w:rsidR="005E7C05" w:rsidRPr="00FC0084">
        <w:t xml:space="preserve"> </w:t>
      </w:r>
      <w:r w:rsidR="004C5AC6" w:rsidRPr="00FC0084">
        <w:t>Gerber</w:t>
      </w:r>
      <w:r w:rsidR="00153564" w:rsidRPr="00FC0084">
        <w:t>.</w:t>
      </w:r>
      <w:r w:rsidR="004C5AC6" w:rsidRPr="00FC0084">
        <w:t xml:space="preserve"> </w:t>
      </w:r>
      <w:r w:rsidR="005E7C05" w:rsidRPr="00FC0084">
        <w:t xml:space="preserve">Teniendo en cuenta la legislación argentina, </w:t>
      </w:r>
      <w:r w:rsidR="00485D84" w:rsidRPr="00FC0084">
        <w:t xml:space="preserve">los g% de </w:t>
      </w:r>
      <w:r w:rsidR="005E7C05" w:rsidRPr="00FC0084">
        <w:rPr>
          <w:strike/>
        </w:rPr>
        <w:t>la</w:t>
      </w:r>
      <w:r w:rsidR="005E7C05" w:rsidRPr="00FC0084">
        <w:t xml:space="preserve"> grasa expresado en base seca fue</w:t>
      </w:r>
      <w:r w:rsidR="00485D84" w:rsidRPr="00FC0084">
        <w:t>ron</w:t>
      </w:r>
      <w:r w:rsidR="004C5AC6" w:rsidRPr="00FC0084">
        <w:t xml:space="preserve">: </w:t>
      </w:r>
      <w:r w:rsidR="00BC1124" w:rsidRPr="00FC0084">
        <w:t>QP 45,90</w:t>
      </w:r>
      <w:r w:rsidR="00BC1124" w:rsidRPr="00FC0084">
        <w:rPr>
          <w:vertAlign w:val="superscript"/>
        </w:rPr>
        <w:t>a</w:t>
      </w:r>
      <w:r w:rsidR="00BC1124" w:rsidRPr="00FC0084">
        <w:t xml:space="preserve">± 3,68; </w:t>
      </w:r>
      <w:r w:rsidR="00485D84" w:rsidRPr="00FC0084">
        <w:t>QD 57,41</w:t>
      </w:r>
      <w:r w:rsidR="00485D84" w:rsidRPr="00FC0084">
        <w:rPr>
          <w:vertAlign w:val="superscript"/>
        </w:rPr>
        <w:t>c</w:t>
      </w:r>
      <w:r w:rsidR="00485D84" w:rsidRPr="00FC0084">
        <w:t xml:space="preserve">±3,68; </w:t>
      </w:r>
      <w:r w:rsidR="005E7C05" w:rsidRPr="00FC0084">
        <w:t>QMS 46,86</w:t>
      </w:r>
      <w:r w:rsidR="005E7C05" w:rsidRPr="00FC0084">
        <w:rPr>
          <w:vertAlign w:val="superscript"/>
        </w:rPr>
        <w:t>a</w:t>
      </w:r>
      <w:r w:rsidR="005E7C05" w:rsidRPr="00FC0084">
        <w:t>±0,53 (sin diferencias significativas entre ambos);</w:t>
      </w:r>
      <w:r w:rsidR="00BC1124" w:rsidRPr="00FC0084">
        <w:t xml:space="preserve"> QMGG 53,92</w:t>
      </w:r>
      <w:r w:rsidR="00BC1124" w:rsidRPr="00FC0084">
        <w:rPr>
          <w:vertAlign w:val="superscript"/>
        </w:rPr>
        <w:t>b</w:t>
      </w:r>
      <w:r w:rsidR="00BC1124" w:rsidRPr="00FC0084">
        <w:t>±0,07; QMGAC 54,82</w:t>
      </w:r>
      <w:r w:rsidR="00BC1124" w:rsidRPr="00FC0084">
        <w:rPr>
          <w:vertAlign w:val="superscript"/>
        </w:rPr>
        <w:t>bc</w:t>
      </w:r>
      <w:r w:rsidR="00BC1124" w:rsidRPr="00FC0084">
        <w:t xml:space="preserve"> ±3,76 y QMGAL 54,84</w:t>
      </w:r>
      <w:r w:rsidR="00BC1124" w:rsidRPr="00FC0084">
        <w:rPr>
          <w:vertAlign w:val="superscript"/>
        </w:rPr>
        <w:t>bc</w:t>
      </w:r>
      <w:r w:rsidR="00BC1124" w:rsidRPr="00FC0084">
        <w:t>±3,09</w:t>
      </w:r>
      <w:r w:rsidR="005E7C05" w:rsidRPr="00FC0084">
        <w:t xml:space="preserve"> g/%</w:t>
      </w:r>
      <w:r w:rsidR="00BC1124" w:rsidRPr="00FC0084">
        <w:t xml:space="preserve"> </w:t>
      </w:r>
      <w:r w:rsidR="005E7C05" w:rsidRPr="00FC0084">
        <w:t xml:space="preserve">(con diferencias significativas en relación al QP). Los quesos se clasificaron </w:t>
      </w:r>
      <w:r w:rsidR="00BC1124" w:rsidRPr="00FC0084">
        <w:t>como “queso grasos” (45,0 y 59,9 %)</w:t>
      </w:r>
      <w:r w:rsidR="00EF3E5E" w:rsidRPr="00FC0084">
        <w:t xml:space="preserve"> según el Código Alimentario Argentino</w:t>
      </w:r>
      <w:r w:rsidR="00BC1124" w:rsidRPr="00FC0084">
        <w:t xml:space="preserve">. </w:t>
      </w:r>
      <w:r w:rsidR="00BC1124" w:rsidRPr="00FC0084">
        <w:rPr>
          <w:lang w:val="es-ES_tradnl"/>
        </w:rPr>
        <w:t xml:space="preserve">El contenido de grasa del suero del QP fue de 1,69 %, con un aumento significativo para los sueros del </w:t>
      </w:r>
      <w:r w:rsidR="00485D84" w:rsidRPr="00FC0084">
        <w:rPr>
          <w:lang w:val="es-ES_tradnl"/>
        </w:rPr>
        <w:t xml:space="preserve">QD (2,23 %), </w:t>
      </w:r>
      <w:r w:rsidR="00BC1124" w:rsidRPr="00FC0084">
        <w:rPr>
          <w:lang w:val="es-ES_tradnl"/>
        </w:rPr>
        <w:t xml:space="preserve">QMS (4,50 %), QMGG (2,57 %), y valores menores para los sueros del QMGAC (1,08 %) y QMGAL (2,12 %). El incremento significativo de grasa en el suero del QMS podría deberse al aceite adicionado, teniendo en cuenta las características de </w:t>
      </w:r>
      <w:r w:rsidR="00BC1124" w:rsidRPr="00FC0084">
        <w:rPr>
          <w:lang w:val="es-ES_tradnl"/>
        </w:rPr>
        <w:lastRenderedPageBreak/>
        <w:t>las microcápsulas que se solubilizaron durante la formulación del queso, lo que generó mayor perdida en el suero. Por el contrario, en los quesos con microcápsulas obtenidas mediante gelación iónica disminuyo, esto es positivo debido a que en la masa del producto quedaría retenido el</w:t>
      </w:r>
      <w:r w:rsidR="00856D1B" w:rsidRPr="00FC0084">
        <w:rPr>
          <w:lang w:val="es-ES_tradnl"/>
        </w:rPr>
        <w:t xml:space="preserve"> ACH</w:t>
      </w:r>
      <w:r w:rsidR="00BC1124" w:rsidRPr="00FC0084">
        <w:rPr>
          <w:lang w:val="es-ES_tradnl"/>
        </w:rPr>
        <w:t xml:space="preserve">. </w:t>
      </w:r>
      <w:r w:rsidR="00A81EE6" w:rsidRPr="00FC0084">
        <w:rPr>
          <w:lang w:val="es-ES_tradnl"/>
        </w:rPr>
        <w:t xml:space="preserve"> </w:t>
      </w:r>
      <w:r w:rsidR="00BC1124" w:rsidRPr="00FC0084">
        <w:t xml:space="preserve">El queso con microcápsulas obtenidas mediante secado por aspersión presentó mayor perdida de </w:t>
      </w:r>
      <w:r w:rsidR="00856D1B" w:rsidRPr="00FC0084">
        <w:t>ACH en</w:t>
      </w:r>
      <w:r w:rsidR="00BC1124" w:rsidRPr="00FC0084">
        <w:t xml:space="preserve"> el suero y poca retención en la masa, además de tener un </w:t>
      </w:r>
      <w:commentRangeStart w:id="1"/>
      <w:r w:rsidR="00BC1124" w:rsidRPr="00FC0084">
        <w:t xml:space="preserve">color que podría generar rechazo </w:t>
      </w:r>
      <w:commentRangeEnd w:id="1"/>
      <w:r w:rsidR="00322C7F">
        <w:rPr>
          <w:rStyle w:val="Refdecomentario"/>
        </w:rPr>
        <w:commentReference w:id="1"/>
      </w:r>
      <w:r w:rsidR="00BC1124" w:rsidRPr="00FC0084">
        <w:t>en los consumidores. El queso con microcápsulas obtenidas por gelación iónica con goteo continuo generó perlas que son perceptibles a la vista.</w:t>
      </w:r>
      <w:r w:rsidR="00A81EE6" w:rsidRPr="00FC0084">
        <w:rPr>
          <w:lang w:val="es-ES_tradnl"/>
        </w:rPr>
        <w:t xml:space="preserve"> </w:t>
      </w:r>
      <w:r w:rsidR="00BC1124" w:rsidRPr="00FC0084">
        <w:t>Los quesos con microcápsulas obtenidas por gelación iónica mediante aspersión en solución de cloruro de calcio presentaron adecuada retención de aceite en la masa</w:t>
      </w:r>
      <w:r w:rsidR="00CF7EAC" w:rsidRPr="00FC0084">
        <w:t xml:space="preserve">. </w:t>
      </w:r>
      <w:r w:rsidR="00BC1124" w:rsidRPr="00FC0084">
        <w:t xml:space="preserve">El queso con aceite de chía adicionado en forma directa generó retención en la masa, pero menor que el queso patrón como así también perdida en el suero del queso patrón y color </w:t>
      </w:r>
      <w:commentRangeStart w:id="2"/>
      <w:r w:rsidR="00BC1124" w:rsidRPr="00FC0084">
        <w:t>amarillento</w:t>
      </w:r>
      <w:r w:rsidR="00856D1B" w:rsidRPr="00FC0084">
        <w:t>.</w:t>
      </w:r>
      <w:commentRangeEnd w:id="2"/>
      <w:r w:rsidR="00322C7F">
        <w:rPr>
          <w:rStyle w:val="Refdecomentario"/>
        </w:rPr>
        <w:commentReference w:id="2"/>
      </w:r>
    </w:p>
    <w:p w:rsidR="00322C7F" w:rsidRDefault="00322C7F" w:rsidP="00856D1B">
      <w:pPr>
        <w:spacing w:after="0" w:line="240" w:lineRule="auto"/>
        <w:ind w:left="0" w:hanging="2"/>
        <w:rPr>
          <w:lang w:val="es-ES_tradnl" w:eastAsia="es-ES"/>
        </w:rPr>
      </w:pPr>
    </w:p>
    <w:p w:rsidR="00856D1B" w:rsidRPr="00FC0084" w:rsidRDefault="00856D1B" w:rsidP="00856D1B">
      <w:pPr>
        <w:spacing w:after="0" w:line="240" w:lineRule="auto"/>
        <w:ind w:left="0" w:hanging="2"/>
        <w:rPr>
          <w:lang w:val="es-ES_tradnl"/>
        </w:rPr>
      </w:pPr>
      <w:r w:rsidRPr="00FC0084">
        <w:rPr>
          <w:lang w:val="es-ES_tradnl" w:eastAsia="es-ES"/>
        </w:rPr>
        <w:t xml:space="preserve">El trabajo fue financiado con el Proyecto de Investigación </w:t>
      </w:r>
      <w:r w:rsidR="00926986" w:rsidRPr="00FC0084">
        <w:t xml:space="preserve">CIUNSa Nº 2791/0 </w:t>
      </w:r>
      <w:r w:rsidR="00926986" w:rsidRPr="00FC0084">
        <w:rPr>
          <w:i/>
          <w:iCs/>
        </w:rPr>
        <w:t>Obtención de oleorresinas con propiedades antioxidantes a partir de hierbas aromáticas y especias del NOA, como potencial ingrediente bioactivo en la incorporación de diferentes matrices alimentarias</w:t>
      </w:r>
      <w:r w:rsidR="00FC0084">
        <w:rPr>
          <w:i/>
          <w:iCs/>
        </w:rPr>
        <w:t xml:space="preserve"> </w:t>
      </w:r>
      <w:r w:rsidRPr="00FC0084">
        <w:rPr>
          <w:lang w:val="es-ES_tradnl"/>
        </w:rPr>
        <w:t>y el N° 2</w:t>
      </w:r>
      <w:r w:rsidR="00841C5C" w:rsidRPr="00FC0084">
        <w:rPr>
          <w:lang w:val="es-ES_tradnl"/>
        </w:rPr>
        <w:t>747</w:t>
      </w:r>
      <w:r w:rsidRPr="00FC0084">
        <w:rPr>
          <w:lang w:val="es-ES_tradnl"/>
        </w:rPr>
        <w:t xml:space="preserve">/0 </w:t>
      </w:r>
      <w:r w:rsidRPr="00FC0084">
        <w:rPr>
          <w:i/>
          <w:lang w:val="es-ES_tradnl"/>
        </w:rPr>
        <w:t>“</w:t>
      </w:r>
      <w:r w:rsidR="00841C5C" w:rsidRPr="00FC0084">
        <w:rPr>
          <w:i/>
          <w:lang w:val="es-ES_tradnl"/>
        </w:rPr>
        <w:t>Actividad antioxidante y antiinflamatoria de compuestos bioactivos obtenidos de  residuos de frutas y vegetales para su utilización en l</w:t>
      </w:r>
      <w:r w:rsidRPr="00FC0084">
        <w:rPr>
          <w:i/>
          <w:lang w:val="es-ES_tradnl"/>
        </w:rPr>
        <w:t xml:space="preserve">a Formulación de Alimentos </w:t>
      </w:r>
      <w:r w:rsidR="00841C5C" w:rsidRPr="00FC0084">
        <w:rPr>
          <w:i/>
          <w:lang w:val="es-ES_tradnl"/>
        </w:rPr>
        <w:t xml:space="preserve"> Funcionales que actúa en la </w:t>
      </w:r>
      <w:r w:rsidRPr="00FC0084">
        <w:rPr>
          <w:i/>
          <w:lang w:val="es-ES_tradnl"/>
        </w:rPr>
        <w:t xml:space="preserve"> prevención de ECNT” </w:t>
      </w:r>
      <w:r w:rsidRPr="00FC0084">
        <w:rPr>
          <w:lang w:val="es-ES_tradnl"/>
        </w:rPr>
        <w:t xml:space="preserve">del Consejo de Investigación – Universidad Nacional de Salta. </w:t>
      </w:r>
    </w:p>
    <w:p w:rsidR="00485D84" w:rsidRPr="00FC0084" w:rsidRDefault="00485D84" w:rsidP="00856D1B">
      <w:pPr>
        <w:spacing w:after="0" w:line="240" w:lineRule="auto"/>
        <w:ind w:left="0" w:hanging="2"/>
        <w:rPr>
          <w:lang w:val="es-ES_tradnl"/>
        </w:rPr>
      </w:pPr>
    </w:p>
    <w:p w:rsidR="00C468B2" w:rsidRPr="00FC0084" w:rsidRDefault="00C468B2" w:rsidP="00856D1B">
      <w:pPr>
        <w:spacing w:line="240" w:lineRule="auto"/>
        <w:ind w:leftChars="0" w:left="0" w:firstLineChars="0" w:firstLine="0"/>
        <w:rPr>
          <w:lang w:val="es-ES_tradnl"/>
        </w:rPr>
      </w:pPr>
      <w:r w:rsidRPr="00FC0084">
        <w:rPr>
          <w:lang w:val="es-ES_tradnl"/>
        </w:rPr>
        <w:t>Palabras clave</w:t>
      </w:r>
      <w:r w:rsidR="00856D1B" w:rsidRPr="00FC0084">
        <w:rPr>
          <w:lang w:val="es-ES_tradnl"/>
        </w:rPr>
        <w:t xml:space="preserve">: </w:t>
      </w:r>
      <w:commentRangeStart w:id="3"/>
      <w:r w:rsidR="00856D1B" w:rsidRPr="00FC0084">
        <w:rPr>
          <w:lang w:val="es-ES_tradnl"/>
        </w:rPr>
        <w:t>queso, cabra, aceite de chía</w:t>
      </w:r>
      <w:commentRangeEnd w:id="3"/>
      <w:r w:rsidR="00322C7F">
        <w:rPr>
          <w:rStyle w:val="Refdecomentario"/>
        </w:rPr>
        <w:commentReference w:id="3"/>
      </w:r>
      <w:r w:rsidR="00856D1B" w:rsidRPr="00FC0084">
        <w:rPr>
          <w:lang w:val="es-ES_tradnl"/>
        </w:rPr>
        <w:t xml:space="preserve">, fortificación. </w:t>
      </w:r>
    </w:p>
    <w:p w:rsidR="00BC1124" w:rsidRPr="00BC1124" w:rsidRDefault="00BC1124" w:rsidP="00BC1124">
      <w:pPr>
        <w:spacing w:line="240" w:lineRule="auto"/>
        <w:ind w:left="0" w:hanging="2"/>
        <w:rPr>
          <w:lang w:val="es-ES_tradnl"/>
        </w:rPr>
      </w:pPr>
    </w:p>
    <w:p w:rsidR="00BC1124" w:rsidRPr="00B33CBE" w:rsidRDefault="00BC1124" w:rsidP="00BC1124">
      <w:pPr>
        <w:pStyle w:val="Prrafodelista"/>
        <w:snapToGrid w:val="0"/>
        <w:spacing w:before="240" w:after="240"/>
        <w:ind w:left="0"/>
        <w:contextualSpacing w:val="0"/>
        <w:jc w:val="both"/>
        <w:rPr>
          <w:rFonts w:cs="Arial"/>
        </w:rPr>
      </w:pPr>
    </w:p>
    <w:p w:rsidR="00153564" w:rsidRPr="00B33CBE" w:rsidRDefault="00153564" w:rsidP="004C5AC6">
      <w:pPr>
        <w:spacing w:line="240" w:lineRule="auto"/>
        <w:ind w:leftChars="0" w:left="0" w:firstLineChars="0" w:firstLine="0"/>
        <w:rPr>
          <w:lang w:val="es-ES_tradnl"/>
        </w:rPr>
      </w:pPr>
    </w:p>
    <w:p w:rsidR="00153564" w:rsidRPr="00B33CBE" w:rsidRDefault="00153564" w:rsidP="004C5AC6">
      <w:pPr>
        <w:pStyle w:val="Epgrafe"/>
        <w:ind w:right="377" w:hanging="2"/>
        <w:rPr>
          <w:rFonts w:cs="Arial"/>
          <w:b w:val="0"/>
          <w:bCs w:val="0"/>
        </w:rPr>
      </w:pPr>
    </w:p>
    <w:p w:rsidR="004F5D77" w:rsidRDefault="004F5D77" w:rsidP="00FE6C5F">
      <w:pPr>
        <w:spacing w:after="0" w:line="240" w:lineRule="auto"/>
        <w:ind w:leftChars="0" w:left="0" w:firstLineChars="0" w:firstLine="0"/>
      </w:pPr>
    </w:p>
    <w:p w:rsidR="004F5D77" w:rsidRDefault="004F5D77">
      <w:pPr>
        <w:spacing w:after="0" w:line="240" w:lineRule="auto"/>
        <w:ind w:left="0" w:hanging="2"/>
      </w:pPr>
    </w:p>
    <w:p w:rsidR="004F5D77" w:rsidRDefault="004F5D77">
      <w:pPr>
        <w:spacing w:after="0" w:line="240" w:lineRule="auto"/>
        <w:ind w:left="0" w:hanging="2"/>
      </w:pPr>
    </w:p>
    <w:sectPr w:rsidR="004F5D77" w:rsidSect="00BD1F29">
      <w:headerReference w:type="default" r:id="rId10"/>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8-01T11:29:00Z" w:initials="V">
    <w:p w:rsidR="00322C7F" w:rsidRDefault="00322C7F" w:rsidP="00322C7F">
      <w:pPr>
        <w:pStyle w:val="Textocomentario"/>
        <w:ind w:left="0" w:hanging="2"/>
      </w:pPr>
      <w:r>
        <w:rPr>
          <w:rStyle w:val="Refdecomentario"/>
        </w:rPr>
        <w:annotationRef/>
      </w:r>
      <w:r>
        <w:t xml:space="preserve"> </w:t>
      </w:r>
    </w:p>
    <w:p w:rsidR="00322C7F" w:rsidRDefault="00322C7F" w:rsidP="00322C7F">
      <w:pPr>
        <w:pStyle w:val="Textocomentario"/>
        <w:ind w:left="0" w:hanging="2"/>
      </w:pPr>
      <w:r>
        <w:t xml:space="preserve">Cómo se obtuvo el aceite de chía? Agregar porcentaje de adición de aceite de </w:t>
      </w:r>
      <w:proofErr w:type="spellStart"/>
      <w:r>
        <w:t>chia</w:t>
      </w:r>
      <w:proofErr w:type="spellEnd"/>
      <w:r>
        <w:t xml:space="preserve"> o de las </w:t>
      </w:r>
      <w:proofErr w:type="spellStart"/>
      <w:r>
        <w:t>microcapsulas</w:t>
      </w:r>
      <w:proofErr w:type="spellEnd"/>
      <w:r>
        <w:t>.</w:t>
      </w:r>
    </w:p>
  </w:comment>
  <w:comment w:id="1" w:author="Vero" w:date="2022-08-01T11:30:00Z" w:initials="V">
    <w:p w:rsidR="00322C7F" w:rsidRDefault="00322C7F" w:rsidP="00322C7F">
      <w:pPr>
        <w:pStyle w:val="Textocomentario"/>
        <w:ind w:left="0" w:hanging="2"/>
      </w:pPr>
      <w:r>
        <w:rPr>
          <w:rStyle w:val="Refdecomentario"/>
        </w:rPr>
        <w:annotationRef/>
      </w:r>
      <w:proofErr w:type="spellStart"/>
      <w:r>
        <w:t>que</w:t>
      </w:r>
      <w:proofErr w:type="spellEnd"/>
      <w:r>
        <w:t xml:space="preserve"> color? como se midió? a que se debe ese color?</w:t>
      </w:r>
    </w:p>
  </w:comment>
  <w:comment w:id="2" w:author="Vero" w:date="2022-08-01T11:32:00Z" w:initials="V">
    <w:p w:rsidR="00322C7F" w:rsidRDefault="00322C7F" w:rsidP="00322C7F">
      <w:pPr>
        <w:pStyle w:val="Textocomentario"/>
        <w:ind w:left="0" w:hanging="2"/>
      </w:pPr>
      <w:r>
        <w:rPr>
          <w:rStyle w:val="Refdecomentario"/>
        </w:rPr>
        <w:annotationRef/>
      </w:r>
      <w:r>
        <w:t xml:space="preserve">conclusión general de todo el trabajo? conviene </w:t>
      </w:r>
      <w:proofErr w:type="spellStart"/>
      <w:r>
        <w:t>microencapsular</w:t>
      </w:r>
      <w:proofErr w:type="spellEnd"/>
      <w:r>
        <w:t xml:space="preserve">? que matriz sería la mejor de acuerdo al objetivo planteado? </w:t>
      </w:r>
    </w:p>
  </w:comment>
  <w:comment w:id="3" w:author="Vero" w:date="2022-08-01T11:32:00Z" w:initials="V">
    <w:p w:rsidR="00322C7F" w:rsidRDefault="00322C7F" w:rsidP="00322C7F">
      <w:pPr>
        <w:pStyle w:val="Textocomentario"/>
        <w:ind w:left="0" w:hanging="2"/>
      </w:pPr>
      <w:r>
        <w:rPr>
          <w:rStyle w:val="Refdecomentario"/>
        </w:rPr>
        <w:annotationRef/>
      </w:r>
      <w:r>
        <w:t xml:space="preserve">las palabras clave no deben incluir palabras que se encuentren en el título.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AD" w:rsidRDefault="00310DAD">
      <w:pPr>
        <w:spacing w:after="0" w:line="240" w:lineRule="auto"/>
        <w:ind w:left="0" w:hanging="2"/>
      </w:pPr>
      <w:r>
        <w:separator/>
      </w:r>
    </w:p>
  </w:endnote>
  <w:endnote w:type="continuationSeparator" w:id="0">
    <w:p w:rsidR="00310DAD" w:rsidRDefault="00310DAD">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AD" w:rsidRDefault="00310DAD">
      <w:pPr>
        <w:spacing w:after="0" w:line="240" w:lineRule="auto"/>
        <w:ind w:left="0" w:hanging="2"/>
      </w:pPr>
      <w:r>
        <w:separator/>
      </w:r>
    </w:p>
  </w:footnote>
  <w:footnote w:type="continuationSeparator" w:id="0">
    <w:p w:rsidR="00310DAD" w:rsidRDefault="00310DAD">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77" w:rsidRDefault="0042407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5C9A"/>
    <w:multiLevelType w:val="hybridMultilevel"/>
    <w:tmpl w:val="26CE3798"/>
    <w:lvl w:ilvl="0" w:tplc="9D5432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C5211C"/>
    <w:multiLevelType w:val="hybridMultilevel"/>
    <w:tmpl w:val="8E4EF33E"/>
    <w:lvl w:ilvl="0" w:tplc="040A0001">
      <w:start w:val="1"/>
      <w:numFmt w:val="bullet"/>
      <w:lvlText w:val=""/>
      <w:lvlJc w:val="left"/>
      <w:pPr>
        <w:ind w:left="361" w:hanging="360"/>
      </w:pPr>
      <w:rPr>
        <w:rFonts w:ascii="Symbol" w:hAnsi="Symbol" w:hint="default"/>
      </w:rPr>
    </w:lvl>
    <w:lvl w:ilvl="1" w:tplc="040A0003">
      <w:start w:val="1"/>
      <w:numFmt w:val="bullet"/>
      <w:lvlText w:val="o"/>
      <w:lvlJc w:val="left"/>
      <w:pPr>
        <w:ind w:left="1081" w:hanging="360"/>
      </w:pPr>
      <w:rPr>
        <w:rFonts w:ascii="Courier New" w:hAnsi="Courier New" w:cs="Courier New" w:hint="default"/>
      </w:rPr>
    </w:lvl>
    <w:lvl w:ilvl="2" w:tplc="040A0005" w:tentative="1">
      <w:start w:val="1"/>
      <w:numFmt w:val="bullet"/>
      <w:lvlText w:val=""/>
      <w:lvlJc w:val="left"/>
      <w:pPr>
        <w:ind w:left="1801" w:hanging="360"/>
      </w:pPr>
      <w:rPr>
        <w:rFonts w:ascii="Wingdings" w:hAnsi="Wingdings" w:hint="default"/>
      </w:rPr>
    </w:lvl>
    <w:lvl w:ilvl="3" w:tplc="040A0001" w:tentative="1">
      <w:start w:val="1"/>
      <w:numFmt w:val="bullet"/>
      <w:lvlText w:val=""/>
      <w:lvlJc w:val="left"/>
      <w:pPr>
        <w:ind w:left="2521" w:hanging="360"/>
      </w:pPr>
      <w:rPr>
        <w:rFonts w:ascii="Symbol" w:hAnsi="Symbol" w:hint="default"/>
      </w:rPr>
    </w:lvl>
    <w:lvl w:ilvl="4" w:tplc="040A0003" w:tentative="1">
      <w:start w:val="1"/>
      <w:numFmt w:val="bullet"/>
      <w:lvlText w:val="o"/>
      <w:lvlJc w:val="left"/>
      <w:pPr>
        <w:ind w:left="3241" w:hanging="360"/>
      </w:pPr>
      <w:rPr>
        <w:rFonts w:ascii="Courier New" w:hAnsi="Courier New" w:cs="Courier New" w:hint="default"/>
      </w:rPr>
    </w:lvl>
    <w:lvl w:ilvl="5" w:tplc="040A0005" w:tentative="1">
      <w:start w:val="1"/>
      <w:numFmt w:val="bullet"/>
      <w:lvlText w:val=""/>
      <w:lvlJc w:val="left"/>
      <w:pPr>
        <w:ind w:left="3961" w:hanging="360"/>
      </w:pPr>
      <w:rPr>
        <w:rFonts w:ascii="Wingdings" w:hAnsi="Wingdings" w:hint="default"/>
      </w:rPr>
    </w:lvl>
    <w:lvl w:ilvl="6" w:tplc="040A0001" w:tentative="1">
      <w:start w:val="1"/>
      <w:numFmt w:val="bullet"/>
      <w:lvlText w:val=""/>
      <w:lvlJc w:val="left"/>
      <w:pPr>
        <w:ind w:left="4681" w:hanging="360"/>
      </w:pPr>
      <w:rPr>
        <w:rFonts w:ascii="Symbol" w:hAnsi="Symbol" w:hint="default"/>
      </w:rPr>
    </w:lvl>
    <w:lvl w:ilvl="7" w:tplc="040A0003" w:tentative="1">
      <w:start w:val="1"/>
      <w:numFmt w:val="bullet"/>
      <w:lvlText w:val="o"/>
      <w:lvlJc w:val="left"/>
      <w:pPr>
        <w:ind w:left="5401" w:hanging="360"/>
      </w:pPr>
      <w:rPr>
        <w:rFonts w:ascii="Courier New" w:hAnsi="Courier New" w:cs="Courier New" w:hint="default"/>
      </w:rPr>
    </w:lvl>
    <w:lvl w:ilvl="8" w:tplc="040A0005" w:tentative="1">
      <w:start w:val="1"/>
      <w:numFmt w:val="bullet"/>
      <w:lvlText w:val=""/>
      <w:lvlJc w:val="left"/>
      <w:pPr>
        <w:ind w:left="6121" w:hanging="360"/>
      </w:pPr>
      <w:rPr>
        <w:rFonts w:ascii="Wingdings" w:hAnsi="Wingdings" w:hint="default"/>
      </w:rPr>
    </w:lvl>
  </w:abstractNum>
  <w:abstractNum w:abstractNumId="2">
    <w:nsid w:val="7F604CA9"/>
    <w:multiLevelType w:val="hybridMultilevel"/>
    <w:tmpl w:val="523E79C8"/>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4F5D77"/>
    <w:rsid w:val="000A7526"/>
    <w:rsid w:val="00153564"/>
    <w:rsid w:val="001C7FF7"/>
    <w:rsid w:val="002554F9"/>
    <w:rsid w:val="002C6E0F"/>
    <w:rsid w:val="00310DAD"/>
    <w:rsid w:val="00322C7F"/>
    <w:rsid w:val="0038328E"/>
    <w:rsid w:val="003F31C6"/>
    <w:rsid w:val="00424072"/>
    <w:rsid w:val="00485D84"/>
    <w:rsid w:val="004C5AC6"/>
    <w:rsid w:val="004F5D77"/>
    <w:rsid w:val="005E32FB"/>
    <w:rsid w:val="005E7C05"/>
    <w:rsid w:val="0060312E"/>
    <w:rsid w:val="006103EA"/>
    <w:rsid w:val="006E33BE"/>
    <w:rsid w:val="00712043"/>
    <w:rsid w:val="0073151C"/>
    <w:rsid w:val="007A5B5B"/>
    <w:rsid w:val="00841C5C"/>
    <w:rsid w:val="00856D1B"/>
    <w:rsid w:val="009033C0"/>
    <w:rsid w:val="00926986"/>
    <w:rsid w:val="0096097F"/>
    <w:rsid w:val="00A60395"/>
    <w:rsid w:val="00A81EE6"/>
    <w:rsid w:val="00A93607"/>
    <w:rsid w:val="00B013A9"/>
    <w:rsid w:val="00B33CBE"/>
    <w:rsid w:val="00B5278B"/>
    <w:rsid w:val="00BB63FC"/>
    <w:rsid w:val="00BC1124"/>
    <w:rsid w:val="00BD1F29"/>
    <w:rsid w:val="00C0433D"/>
    <w:rsid w:val="00C468B2"/>
    <w:rsid w:val="00CF7EAC"/>
    <w:rsid w:val="00D25174"/>
    <w:rsid w:val="00D6270F"/>
    <w:rsid w:val="00DB3127"/>
    <w:rsid w:val="00DD74EE"/>
    <w:rsid w:val="00EF3E5E"/>
    <w:rsid w:val="00F0478D"/>
    <w:rsid w:val="00F74E22"/>
    <w:rsid w:val="00F97D77"/>
    <w:rsid w:val="00FC0084"/>
    <w:rsid w:val="00FE6C5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29"/>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BD1F29"/>
    <w:pPr>
      <w:jc w:val="center"/>
    </w:pPr>
    <w:rPr>
      <w:rFonts w:cs="Times New Roman"/>
      <w:b/>
    </w:rPr>
  </w:style>
  <w:style w:type="paragraph" w:styleId="Ttulo2">
    <w:name w:val="heading 2"/>
    <w:basedOn w:val="Normal"/>
    <w:next w:val="Normal"/>
    <w:uiPriority w:val="9"/>
    <w:semiHidden/>
    <w:unhideWhenUsed/>
    <w:qFormat/>
    <w:rsid w:val="00BD1F29"/>
    <w:pPr>
      <w:jc w:val="center"/>
      <w:outlineLvl w:val="1"/>
    </w:pPr>
    <w:rPr>
      <w:rFonts w:cs="Times New Roman"/>
    </w:rPr>
  </w:style>
  <w:style w:type="paragraph" w:styleId="Ttulo3">
    <w:name w:val="heading 3"/>
    <w:basedOn w:val="Normal"/>
    <w:next w:val="Normal"/>
    <w:uiPriority w:val="9"/>
    <w:semiHidden/>
    <w:unhideWhenUsed/>
    <w:qFormat/>
    <w:rsid w:val="00BD1F29"/>
    <w:pPr>
      <w:jc w:val="center"/>
      <w:outlineLvl w:val="2"/>
    </w:pPr>
    <w:rPr>
      <w:rFonts w:cs="Times New Roman"/>
    </w:rPr>
  </w:style>
  <w:style w:type="paragraph" w:styleId="Ttulo4">
    <w:name w:val="heading 4"/>
    <w:basedOn w:val="Normal"/>
    <w:next w:val="Normal"/>
    <w:uiPriority w:val="9"/>
    <w:semiHidden/>
    <w:unhideWhenUsed/>
    <w:qFormat/>
    <w:rsid w:val="00BD1F29"/>
    <w:pPr>
      <w:keepNext/>
      <w:keepLines/>
      <w:spacing w:before="240" w:after="40"/>
      <w:outlineLvl w:val="3"/>
    </w:pPr>
    <w:rPr>
      <w:b/>
    </w:rPr>
  </w:style>
  <w:style w:type="paragraph" w:styleId="Ttulo5">
    <w:name w:val="heading 5"/>
    <w:basedOn w:val="Normal"/>
    <w:next w:val="Normal"/>
    <w:uiPriority w:val="9"/>
    <w:semiHidden/>
    <w:unhideWhenUsed/>
    <w:qFormat/>
    <w:rsid w:val="00BD1F2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D1F2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D1F29"/>
    <w:tblPr>
      <w:tblCellMar>
        <w:top w:w="0" w:type="dxa"/>
        <w:left w:w="0" w:type="dxa"/>
        <w:bottom w:w="0" w:type="dxa"/>
        <w:right w:w="0" w:type="dxa"/>
      </w:tblCellMar>
    </w:tblPr>
  </w:style>
  <w:style w:type="paragraph" w:styleId="Ttulo">
    <w:name w:val="Title"/>
    <w:basedOn w:val="Normal"/>
    <w:next w:val="Normal"/>
    <w:uiPriority w:val="10"/>
    <w:qFormat/>
    <w:rsid w:val="00BD1F29"/>
    <w:pPr>
      <w:keepNext/>
      <w:keepLines/>
      <w:spacing w:before="480" w:after="120"/>
    </w:pPr>
    <w:rPr>
      <w:b/>
      <w:sz w:val="72"/>
      <w:szCs w:val="72"/>
    </w:rPr>
  </w:style>
  <w:style w:type="table" w:customStyle="1" w:styleId="TableNormal0">
    <w:name w:val="Table Normal"/>
    <w:rsid w:val="00BD1F29"/>
    <w:tblPr>
      <w:tblCellMar>
        <w:top w:w="0" w:type="dxa"/>
        <w:left w:w="0" w:type="dxa"/>
        <w:bottom w:w="0" w:type="dxa"/>
        <w:right w:w="0" w:type="dxa"/>
      </w:tblCellMar>
    </w:tblPr>
  </w:style>
  <w:style w:type="character" w:styleId="Hipervnculo">
    <w:name w:val="Hyperlink"/>
    <w:rsid w:val="00BD1F29"/>
    <w:rPr>
      <w:color w:val="0000FF"/>
      <w:w w:val="100"/>
      <w:position w:val="-1"/>
      <w:u w:val="single"/>
      <w:effect w:val="none"/>
      <w:vertAlign w:val="baseline"/>
      <w:cs w:val="0"/>
      <w:em w:val="none"/>
    </w:rPr>
  </w:style>
  <w:style w:type="character" w:customStyle="1" w:styleId="Ttulo1Car">
    <w:name w:val="Título 1 Car"/>
    <w:rsid w:val="00BD1F29"/>
    <w:rPr>
      <w:rFonts w:ascii="Arial" w:hAnsi="Arial" w:cs="Arial"/>
      <w:b/>
      <w:w w:val="100"/>
      <w:position w:val="-1"/>
      <w:sz w:val="24"/>
      <w:szCs w:val="24"/>
      <w:effect w:val="none"/>
      <w:vertAlign w:val="baseline"/>
      <w:cs w:val="0"/>
      <w:em w:val="none"/>
    </w:rPr>
  </w:style>
  <w:style w:type="character" w:customStyle="1" w:styleId="Ttulo2Car">
    <w:name w:val="Título 2 Car"/>
    <w:rsid w:val="00BD1F29"/>
    <w:rPr>
      <w:rFonts w:ascii="Arial" w:hAnsi="Arial" w:cs="Arial"/>
      <w:w w:val="100"/>
      <w:position w:val="-1"/>
      <w:sz w:val="24"/>
      <w:szCs w:val="24"/>
      <w:effect w:val="none"/>
      <w:vertAlign w:val="baseline"/>
      <w:cs w:val="0"/>
      <w:em w:val="none"/>
    </w:rPr>
  </w:style>
  <w:style w:type="character" w:customStyle="1" w:styleId="Ttulo3Car">
    <w:name w:val="Título 3 Car"/>
    <w:rsid w:val="00BD1F29"/>
    <w:rPr>
      <w:rFonts w:ascii="Arial" w:hAnsi="Arial" w:cs="Arial"/>
      <w:w w:val="100"/>
      <w:position w:val="-1"/>
      <w:sz w:val="24"/>
      <w:szCs w:val="24"/>
      <w:effect w:val="none"/>
      <w:vertAlign w:val="baseline"/>
      <w:cs w:val="0"/>
      <w:em w:val="none"/>
    </w:rPr>
  </w:style>
  <w:style w:type="paragraph" w:styleId="Encabezado">
    <w:name w:val="header"/>
    <w:basedOn w:val="Normal"/>
    <w:qFormat/>
    <w:rsid w:val="00BD1F29"/>
    <w:pPr>
      <w:spacing w:after="0" w:line="240" w:lineRule="auto"/>
    </w:pPr>
    <w:rPr>
      <w:rFonts w:cs="Times New Roman"/>
    </w:rPr>
  </w:style>
  <w:style w:type="character" w:customStyle="1" w:styleId="EncabezadoCar">
    <w:name w:val="Encabezado Car"/>
    <w:rsid w:val="00BD1F29"/>
    <w:rPr>
      <w:rFonts w:ascii="Arial" w:hAnsi="Arial" w:cs="Arial"/>
      <w:w w:val="100"/>
      <w:position w:val="-1"/>
      <w:sz w:val="24"/>
      <w:szCs w:val="24"/>
      <w:effect w:val="none"/>
      <w:vertAlign w:val="baseline"/>
      <w:cs w:val="0"/>
      <w:em w:val="none"/>
    </w:rPr>
  </w:style>
  <w:style w:type="paragraph" w:styleId="Piedepgina">
    <w:name w:val="footer"/>
    <w:basedOn w:val="Normal"/>
    <w:qFormat/>
    <w:rsid w:val="00BD1F29"/>
    <w:pPr>
      <w:spacing w:after="0" w:line="240" w:lineRule="auto"/>
    </w:pPr>
    <w:rPr>
      <w:rFonts w:cs="Times New Roman"/>
    </w:rPr>
  </w:style>
  <w:style w:type="character" w:customStyle="1" w:styleId="PiedepginaCar">
    <w:name w:val="Pie de página Car"/>
    <w:rsid w:val="00BD1F29"/>
    <w:rPr>
      <w:rFonts w:ascii="Arial" w:hAnsi="Arial" w:cs="Arial"/>
      <w:w w:val="100"/>
      <w:position w:val="-1"/>
      <w:sz w:val="24"/>
      <w:szCs w:val="24"/>
      <w:effect w:val="none"/>
      <w:vertAlign w:val="baseline"/>
      <w:cs w:val="0"/>
      <w:em w:val="none"/>
    </w:rPr>
  </w:style>
  <w:style w:type="character" w:styleId="Textoennegrita">
    <w:name w:val="Strong"/>
    <w:rsid w:val="00BD1F29"/>
    <w:rPr>
      <w:b/>
      <w:bCs/>
      <w:w w:val="100"/>
      <w:position w:val="-1"/>
      <w:effect w:val="none"/>
      <w:vertAlign w:val="baseline"/>
      <w:cs w:val="0"/>
      <w:em w:val="none"/>
    </w:rPr>
  </w:style>
  <w:style w:type="paragraph" w:styleId="Textodeglobo">
    <w:name w:val="Balloon Text"/>
    <w:basedOn w:val="Normal"/>
    <w:qFormat/>
    <w:rsid w:val="00BD1F29"/>
    <w:pPr>
      <w:spacing w:after="0" w:line="240" w:lineRule="auto"/>
    </w:pPr>
    <w:rPr>
      <w:rFonts w:ascii="Segoe UI" w:hAnsi="Segoe UI" w:cs="Times New Roman"/>
      <w:sz w:val="18"/>
      <w:szCs w:val="18"/>
    </w:rPr>
  </w:style>
  <w:style w:type="character" w:customStyle="1" w:styleId="TextodegloboCar">
    <w:name w:val="Texto de globo Car"/>
    <w:rsid w:val="00BD1F2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BD1F29"/>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96097F"/>
    <w:pPr>
      <w:spacing w:after="0" w:line="240" w:lineRule="auto"/>
      <w:jc w:val="left"/>
    </w:pPr>
    <w:rPr>
      <w:rFonts w:eastAsia="Times New Roman" w:cs="Times New Roman"/>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96097F"/>
    <w:pPr>
      <w:suppressAutoHyphens w:val="0"/>
      <w:spacing w:after="0" w:line="240" w:lineRule="auto"/>
      <w:ind w:leftChars="0" w:left="0" w:firstLineChars="0" w:firstLine="0"/>
      <w:jc w:val="left"/>
      <w:textDirection w:val="lrTb"/>
      <w:textAlignment w:val="auto"/>
      <w:outlineLvl w:val="9"/>
    </w:pPr>
    <w:rPr>
      <w:rFonts w:eastAsia="Times New Roman" w:cs="Times New Roman"/>
      <w:b/>
      <w:bCs/>
      <w:smallCaps/>
      <w:color w:val="595959"/>
      <w:position w:val="0"/>
      <w:lang w:val="es-ES_tradnl" w:eastAsia="es-MX"/>
    </w:rPr>
  </w:style>
  <w:style w:type="paragraph" w:styleId="Prrafodelista">
    <w:name w:val="List Paragraph"/>
    <w:basedOn w:val="Normal"/>
    <w:uiPriority w:val="34"/>
    <w:qFormat/>
    <w:rsid w:val="00DD74EE"/>
    <w:pPr>
      <w:suppressAutoHyphens w:val="0"/>
      <w:spacing w:after="0" w:line="240" w:lineRule="auto"/>
      <w:ind w:leftChars="0" w:left="720" w:firstLineChars="0" w:firstLine="0"/>
      <w:contextualSpacing/>
      <w:jc w:val="left"/>
      <w:textDirection w:val="lrTb"/>
      <w:textAlignment w:val="auto"/>
      <w:outlineLvl w:val="9"/>
    </w:pPr>
    <w:rPr>
      <w:rFonts w:eastAsia="Times New Roman" w:cs="Times New Roman"/>
      <w:position w:val="0"/>
      <w:lang w:val="es-ES_tradnl" w:eastAsia="es-MX"/>
    </w:rPr>
  </w:style>
  <w:style w:type="character" w:styleId="Refdecomentario">
    <w:name w:val="annotation reference"/>
    <w:basedOn w:val="Fuentedeprrafopredeter"/>
    <w:uiPriority w:val="99"/>
    <w:semiHidden/>
    <w:unhideWhenUsed/>
    <w:rsid w:val="00322C7F"/>
    <w:rPr>
      <w:sz w:val="16"/>
      <w:szCs w:val="16"/>
    </w:rPr>
  </w:style>
  <w:style w:type="paragraph" w:styleId="Textocomentario">
    <w:name w:val="annotation text"/>
    <w:basedOn w:val="Normal"/>
    <w:link w:val="TextocomentarioCar"/>
    <w:uiPriority w:val="99"/>
    <w:semiHidden/>
    <w:unhideWhenUsed/>
    <w:rsid w:val="00322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C7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22C7F"/>
    <w:rPr>
      <w:b/>
      <w:bCs/>
    </w:rPr>
  </w:style>
  <w:style w:type="character" w:customStyle="1" w:styleId="AsuntodelcomentarioCar">
    <w:name w:val="Asunto del comentario Car"/>
    <w:basedOn w:val="TextocomentarioCar"/>
    <w:link w:val="Asuntodelcomentario"/>
    <w:uiPriority w:val="99"/>
    <w:semiHidden/>
    <w:rsid w:val="00322C7F"/>
    <w:rPr>
      <w:b/>
      <w:bCs/>
    </w:rPr>
  </w:style>
</w:styles>
</file>

<file path=word/webSettings.xml><?xml version="1.0" encoding="utf-8"?>
<w:webSettings xmlns:r="http://schemas.openxmlformats.org/officeDocument/2006/relationships" xmlns:w="http://schemas.openxmlformats.org/wordprocessingml/2006/main">
  <w:divs>
    <w:div w:id="57193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7A40B3-3E01-4BC8-9285-1F9F0573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2022-08-01T14:33:00Z</dcterms:created>
  <dcterms:modified xsi:type="dcterms:W3CDTF">2022-08-01T14:33:00Z</dcterms:modified>
</cp:coreProperties>
</file>