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C0FB" w14:textId="77777777" w:rsidR="00680881" w:rsidRPr="001D4247" w:rsidRDefault="00680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bCs/>
        </w:rPr>
      </w:pPr>
      <w:r>
        <w:rPr>
          <w:b/>
          <w:bCs/>
        </w:rPr>
        <w:t xml:space="preserve">Estudios de compuestos </w:t>
      </w:r>
      <w:r w:rsidR="00B6673E">
        <w:rPr>
          <w:b/>
          <w:bCs/>
        </w:rPr>
        <w:t>orgánicos</w:t>
      </w:r>
      <w:r w:rsidR="00860F43">
        <w:rPr>
          <w:b/>
          <w:bCs/>
        </w:rPr>
        <w:t xml:space="preserve"> </w:t>
      </w:r>
      <w:r w:rsidR="006F21F7">
        <w:rPr>
          <w:b/>
          <w:bCs/>
        </w:rPr>
        <w:t>volátiles</w:t>
      </w:r>
      <w:r>
        <w:rPr>
          <w:b/>
          <w:bCs/>
        </w:rPr>
        <w:t xml:space="preserve"> presentes en hon</w:t>
      </w:r>
      <w:r w:rsidR="006F21F7">
        <w:rPr>
          <w:b/>
          <w:bCs/>
        </w:rPr>
        <w:t>g</w:t>
      </w:r>
      <w:r>
        <w:rPr>
          <w:b/>
          <w:bCs/>
        </w:rPr>
        <w:t>os comestibles</w:t>
      </w:r>
      <w:r w:rsidR="006F21F7">
        <w:rPr>
          <w:b/>
          <w:bCs/>
        </w:rPr>
        <w:t xml:space="preserve"> </w:t>
      </w:r>
      <w:r w:rsidR="009E3FA3">
        <w:rPr>
          <w:b/>
          <w:bCs/>
        </w:rPr>
        <w:t>cultivados en</w:t>
      </w:r>
      <w:r w:rsidR="006F21F7">
        <w:rPr>
          <w:b/>
          <w:bCs/>
        </w:rPr>
        <w:t xml:space="preserve"> Córdoba</w:t>
      </w:r>
      <w:r>
        <w:rPr>
          <w:b/>
          <w:bCs/>
        </w:rPr>
        <w:t xml:space="preserve"> </w:t>
      </w:r>
    </w:p>
    <w:p w14:paraId="735A4901" w14:textId="77777777" w:rsidR="00590271" w:rsidRPr="001D4247" w:rsidRDefault="00590271">
      <w:pPr>
        <w:spacing w:after="0" w:line="240" w:lineRule="auto"/>
        <w:ind w:left="0" w:hanging="2"/>
        <w:jc w:val="center"/>
      </w:pPr>
    </w:p>
    <w:p w14:paraId="69AF93E3" w14:textId="77777777" w:rsidR="00AD2BC1" w:rsidRDefault="00AD2BC1" w:rsidP="00AD2BC1">
      <w:pPr>
        <w:spacing w:after="0" w:line="240" w:lineRule="auto"/>
        <w:ind w:left="0" w:hanging="2"/>
        <w:jc w:val="center"/>
      </w:pPr>
      <w:r>
        <w:t>Mariani, María Elisa (1), Grosso, Nelson Rubén (2,3), Olmedo, Rubén Horacio (2 ,4)</w:t>
      </w:r>
    </w:p>
    <w:p w14:paraId="0FC9544B" w14:textId="77777777" w:rsidR="00AD2BC1" w:rsidRDefault="00AD2BC1" w:rsidP="00AD2BC1">
      <w:pPr>
        <w:spacing w:after="0" w:line="240" w:lineRule="auto"/>
        <w:ind w:left="0" w:hanging="2"/>
        <w:jc w:val="center"/>
      </w:pPr>
    </w:p>
    <w:p w14:paraId="39B37925" w14:textId="77777777" w:rsidR="00AD2BC1" w:rsidRDefault="00AD2BC1" w:rsidP="00AD2BC1">
      <w:pPr>
        <w:spacing w:after="120" w:line="240" w:lineRule="auto"/>
        <w:ind w:left="0" w:hanging="2"/>
        <w:jc w:val="left"/>
      </w:pPr>
      <w:r>
        <w:t xml:space="preserve">(1) Universidad Nacional de Córdoba. Facultad de Ciencias Agropecuarias. Centro de Transferencia de </w:t>
      </w:r>
      <w:proofErr w:type="spellStart"/>
      <w:r>
        <w:t>Bioinsumos</w:t>
      </w:r>
      <w:proofErr w:type="spellEnd"/>
      <w:r>
        <w:t xml:space="preserve"> (</w:t>
      </w:r>
      <w:proofErr w:type="spellStart"/>
      <w:r>
        <w:t>CeTBIO</w:t>
      </w:r>
      <w:proofErr w:type="spellEnd"/>
      <w:r>
        <w:t xml:space="preserve">). Marrone 746, Córdoba, Argentina. </w:t>
      </w:r>
    </w:p>
    <w:p w14:paraId="353B4740" w14:textId="77777777" w:rsidR="00AD2BC1" w:rsidRDefault="00AD2BC1" w:rsidP="00AD2BC1">
      <w:pPr>
        <w:spacing w:line="240" w:lineRule="auto"/>
        <w:ind w:left="0" w:hanging="2"/>
        <w:jc w:val="left"/>
      </w:pPr>
      <w:r>
        <w:t xml:space="preserve">(2) Universidad Nacional de Córdoba. Facultad de Ciencias Agropecuarias. Laboratorio de Tecnología de Alimentos. Marrone 746. Córdoba. Argentina.  </w:t>
      </w:r>
    </w:p>
    <w:p w14:paraId="3E292EAD" w14:textId="77777777" w:rsidR="00AD2BC1" w:rsidRDefault="00AD2BC1" w:rsidP="00AD2BC1">
      <w:pPr>
        <w:spacing w:line="240" w:lineRule="auto"/>
        <w:ind w:left="0" w:hanging="2"/>
        <w:jc w:val="left"/>
      </w:pPr>
      <w:r>
        <w:t>(3) CONICET. IMBIV. Córdoba. Argentina.</w:t>
      </w:r>
    </w:p>
    <w:p w14:paraId="4CF0872D" w14:textId="77777777" w:rsidR="00AD2BC1" w:rsidRDefault="00AD2BC1" w:rsidP="00AD2BC1">
      <w:pPr>
        <w:spacing w:line="240" w:lineRule="auto"/>
        <w:ind w:left="0" w:hanging="2"/>
        <w:jc w:val="left"/>
      </w:pPr>
      <w:r>
        <w:t>(4) CONICET. ICYTAC. Córdoba. Argentina.</w:t>
      </w:r>
    </w:p>
    <w:p w14:paraId="427EAB81" w14:textId="588C3296" w:rsidR="00AD2BC1" w:rsidRDefault="00AD2BC1" w:rsidP="00AD2BC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  <w:rPr>
          <w:color w:val="000000"/>
        </w:rPr>
      </w:pPr>
      <w:r>
        <w:rPr>
          <w:color w:val="000000"/>
        </w:rPr>
        <w:t>emariani@unc.edu.ar</w:t>
      </w:r>
      <w:r>
        <w:rPr>
          <w:color w:val="000000"/>
        </w:rPr>
        <w:tab/>
      </w:r>
    </w:p>
    <w:p w14:paraId="10864BC2" w14:textId="77777777" w:rsidR="00590271" w:rsidRDefault="00590271">
      <w:pPr>
        <w:spacing w:after="0" w:line="240" w:lineRule="auto"/>
        <w:ind w:left="0" w:hanging="2"/>
        <w:jc w:val="center"/>
      </w:pPr>
    </w:p>
    <w:p w14:paraId="0B15076E" w14:textId="77777777" w:rsidR="00590271" w:rsidRDefault="00590271">
      <w:pPr>
        <w:spacing w:after="0" w:line="240" w:lineRule="auto"/>
        <w:ind w:left="0" w:hanging="2"/>
      </w:pPr>
    </w:p>
    <w:p w14:paraId="40CAB20C" w14:textId="77777777" w:rsidR="003A2328" w:rsidRPr="000C321E" w:rsidRDefault="008F44B8" w:rsidP="000C321E">
      <w:pPr>
        <w:spacing w:after="0" w:line="240" w:lineRule="auto"/>
        <w:ind w:left="0" w:hanging="2"/>
      </w:pPr>
      <w:r>
        <w:t>RESUMEN</w:t>
      </w:r>
      <w:r w:rsidR="00FD5888">
        <w:rPr>
          <w:rFonts w:eastAsia="Times New Roman"/>
          <w:color w:val="202124"/>
          <w:position w:val="0"/>
          <w:lang w:val="es-ES" w:eastAsia="es-AR"/>
        </w:rPr>
        <w:t xml:space="preserve"> </w:t>
      </w:r>
    </w:p>
    <w:p w14:paraId="3B1D3AD8" w14:textId="303E7AFC" w:rsidR="00FD5888" w:rsidRDefault="00FD5888" w:rsidP="00AD2BC1">
      <w:pPr>
        <w:spacing w:after="0" w:line="240" w:lineRule="auto"/>
        <w:ind w:left="0" w:hanging="2"/>
        <w:rPr>
          <w:rFonts w:eastAsia="Times New Roman"/>
          <w:color w:val="202124"/>
          <w:position w:val="0"/>
          <w:lang w:val="es-ES" w:eastAsia="es-AR"/>
        </w:rPr>
      </w:pPr>
    </w:p>
    <w:p w14:paraId="153CDFCF" w14:textId="14936FB3" w:rsidR="002B1C50" w:rsidRDefault="002B1C50" w:rsidP="00AD2BC1">
      <w:pPr>
        <w:spacing w:after="0" w:line="240" w:lineRule="auto"/>
        <w:ind w:left="0" w:hanging="2"/>
        <w:rPr>
          <w:rFonts w:eastAsia="Times New Roman"/>
          <w:color w:val="202124"/>
          <w:position w:val="0"/>
          <w:lang w:val="es-ES" w:eastAsia="es-AR"/>
        </w:rPr>
      </w:pPr>
    </w:p>
    <w:p w14:paraId="74B74913" w14:textId="6E161F49" w:rsidR="00C42626" w:rsidRPr="00241FA7" w:rsidRDefault="00097F4E" w:rsidP="00241FA7">
      <w:pPr>
        <w:spacing w:after="0" w:line="240" w:lineRule="auto"/>
        <w:ind w:left="0" w:hanging="2"/>
        <w:rPr>
          <w:rFonts w:eastAsia="Times New Roman"/>
          <w:position w:val="0"/>
          <w:lang w:val="es-ES" w:eastAsia="es-AR"/>
        </w:rPr>
      </w:pPr>
      <w:r w:rsidRPr="00241FA7">
        <w:rPr>
          <w:rFonts w:eastAsia="Times New Roman"/>
          <w:position w:val="0"/>
          <w:lang w:val="es-ES" w:eastAsia="es-AR"/>
        </w:rPr>
        <w:t xml:space="preserve">Los hongos  producen compuestos </w:t>
      </w:r>
      <w:r w:rsidR="003C3645" w:rsidRPr="00241FA7">
        <w:rPr>
          <w:rFonts w:eastAsia="Times New Roman"/>
          <w:position w:val="0"/>
          <w:lang w:val="es-ES" w:eastAsia="es-AR"/>
        </w:rPr>
        <w:t>orgánicos</w:t>
      </w:r>
      <w:r w:rsidRPr="00241FA7">
        <w:rPr>
          <w:rFonts w:eastAsia="Times New Roman"/>
          <w:position w:val="0"/>
          <w:lang w:val="es-ES" w:eastAsia="es-AR"/>
        </w:rPr>
        <w:t xml:space="preserve"> volátiles(COV) a base de carbono y que son de bajo peso </w:t>
      </w:r>
      <w:r w:rsidR="003C3645" w:rsidRPr="00241FA7">
        <w:rPr>
          <w:rFonts w:eastAsia="Times New Roman"/>
          <w:position w:val="0"/>
          <w:lang w:val="es-ES" w:eastAsia="es-AR"/>
        </w:rPr>
        <w:t>molecular</w:t>
      </w:r>
      <w:r w:rsidRPr="00241FA7">
        <w:rPr>
          <w:rFonts w:eastAsia="Times New Roman"/>
          <w:position w:val="0"/>
          <w:lang w:val="es-ES" w:eastAsia="es-AR"/>
        </w:rPr>
        <w:t xml:space="preserve">, lo cual les permite vaporizarse y entrar en la fase gaseosa a temperaturas y presiones atmosféricas normales. Los COV son los responsables de los olores característicos de los hongos, </w:t>
      </w:r>
      <w:r w:rsidR="00F7225C" w:rsidRPr="00241FA7">
        <w:rPr>
          <w:rFonts w:eastAsia="Times New Roman"/>
          <w:position w:val="0"/>
          <w:lang w:val="es-ES" w:eastAsia="es-AR"/>
        </w:rPr>
        <w:t xml:space="preserve">y se producen durante el metabolismo primario y secundario como una mezcla de compuestos de muchos tamaños moleculares, donde el tipo, número y cantidad de cada VOC es variable. Químicamente esa mezcla en fase gaseosa puede contener </w:t>
      </w:r>
      <w:r w:rsidR="003C3645" w:rsidRPr="00241FA7">
        <w:rPr>
          <w:rFonts w:eastAsia="Times New Roman"/>
          <w:position w:val="0"/>
          <w:lang w:val="es-ES" w:eastAsia="es-AR"/>
        </w:rPr>
        <w:t>ácidos</w:t>
      </w:r>
      <w:r w:rsidR="00F7225C" w:rsidRPr="00241FA7">
        <w:rPr>
          <w:rFonts w:eastAsia="Times New Roman"/>
          <w:position w:val="0"/>
          <w:lang w:val="es-ES" w:eastAsia="es-AR"/>
        </w:rPr>
        <w:t xml:space="preserve">, alcoholes, aldehídos, compuestos aromáticos, esteres, heterociclos, cetonas, terpenos, tioles, etc. </w:t>
      </w:r>
      <w:r w:rsidR="00FD5888" w:rsidRPr="00241FA7">
        <w:rPr>
          <w:shd w:val="clear" w:color="auto" w:fill="FFFFFF"/>
        </w:rPr>
        <w:t>Se realiz</w:t>
      </w:r>
      <w:r w:rsidR="00C42626" w:rsidRPr="00241FA7">
        <w:rPr>
          <w:shd w:val="clear" w:color="auto" w:fill="FFFFFF"/>
        </w:rPr>
        <w:t>ó</w:t>
      </w:r>
      <w:r w:rsidR="00FD5888" w:rsidRPr="00241FA7">
        <w:rPr>
          <w:shd w:val="clear" w:color="auto" w:fill="FFFFFF"/>
        </w:rPr>
        <w:t xml:space="preserve"> el estudio y caracterización quí</w:t>
      </w:r>
      <w:r w:rsidR="00FD5888" w:rsidRPr="00241FA7">
        <w:rPr>
          <w:shd w:val="clear" w:color="auto" w:fill="FFFFFF"/>
        </w:rPr>
        <w:softHyphen/>
        <w:t>mica de la fracción orgánica volátil (</w:t>
      </w:r>
      <w:proofErr w:type="spellStart"/>
      <w:r w:rsidR="00FD5888" w:rsidRPr="00241FA7">
        <w:rPr>
          <w:shd w:val="clear" w:color="auto" w:fill="FFFFFF"/>
        </w:rPr>
        <w:t>COVs</w:t>
      </w:r>
      <w:proofErr w:type="spellEnd"/>
      <w:r w:rsidR="00FD5888" w:rsidRPr="00241FA7">
        <w:rPr>
          <w:shd w:val="clear" w:color="auto" w:fill="FFFFFF"/>
        </w:rPr>
        <w:t xml:space="preserve">) </w:t>
      </w:r>
      <w:r w:rsidR="00B6673E" w:rsidRPr="00241FA7">
        <w:rPr>
          <w:shd w:val="clear" w:color="auto" w:fill="FFFFFF"/>
        </w:rPr>
        <w:t xml:space="preserve">de </w:t>
      </w:r>
      <w:r w:rsidR="00C42626" w:rsidRPr="00241FA7">
        <w:rPr>
          <w:shd w:val="clear" w:color="auto" w:fill="FFFFFF"/>
        </w:rPr>
        <w:t>hongos</w:t>
      </w:r>
      <w:r w:rsidR="00F7225C" w:rsidRPr="00241FA7">
        <w:rPr>
          <w:shd w:val="clear" w:color="auto" w:fill="FFFFFF"/>
        </w:rPr>
        <w:t xml:space="preserve"> frescos</w:t>
      </w:r>
      <w:r w:rsidR="00C42626" w:rsidRPr="00241FA7">
        <w:rPr>
          <w:shd w:val="clear" w:color="auto" w:fill="FFFFFF"/>
        </w:rPr>
        <w:t xml:space="preserve"> comestibles cultivados en Córdoba: </w:t>
      </w:r>
      <w:proofErr w:type="spellStart"/>
      <w:r w:rsidR="00C42626" w:rsidRPr="00241FA7">
        <w:rPr>
          <w:rFonts w:eastAsia="Times New Roman"/>
          <w:i/>
          <w:iCs/>
          <w:position w:val="0"/>
          <w:lang w:val="es-ES" w:eastAsia="es-AR"/>
        </w:rPr>
        <w:t>Pleurotus</w:t>
      </w:r>
      <w:proofErr w:type="spellEnd"/>
      <w:r w:rsidR="00C42626" w:rsidRPr="00241FA7">
        <w:rPr>
          <w:rFonts w:eastAsia="Times New Roman"/>
          <w:i/>
          <w:iCs/>
          <w:position w:val="0"/>
          <w:lang w:val="es-ES" w:eastAsia="es-AR"/>
        </w:rPr>
        <w:t xml:space="preserve"> </w:t>
      </w:r>
      <w:proofErr w:type="spellStart"/>
      <w:r w:rsidR="00C42626" w:rsidRPr="00241FA7">
        <w:rPr>
          <w:rFonts w:eastAsia="Times New Roman"/>
          <w:i/>
          <w:iCs/>
          <w:position w:val="0"/>
          <w:lang w:val="es-ES" w:eastAsia="es-AR"/>
        </w:rPr>
        <w:t>pulmonaris</w:t>
      </w:r>
      <w:proofErr w:type="spellEnd"/>
      <w:r w:rsidR="00C42626" w:rsidRPr="00241FA7">
        <w:rPr>
          <w:rFonts w:eastAsia="Times New Roman"/>
          <w:i/>
          <w:iCs/>
          <w:position w:val="0"/>
          <w:lang w:val="es-ES" w:eastAsia="es-AR"/>
        </w:rPr>
        <w:t xml:space="preserve">, </w:t>
      </w:r>
      <w:proofErr w:type="spellStart"/>
      <w:r w:rsidR="00C42626" w:rsidRPr="00241FA7">
        <w:rPr>
          <w:rFonts w:eastAsia="Times New Roman"/>
          <w:i/>
          <w:iCs/>
          <w:position w:val="0"/>
          <w:lang w:val="es-ES" w:eastAsia="es-AR"/>
        </w:rPr>
        <w:t>plaurotus</w:t>
      </w:r>
      <w:proofErr w:type="spellEnd"/>
      <w:r w:rsidR="00C42626" w:rsidRPr="00241FA7">
        <w:rPr>
          <w:rFonts w:eastAsia="Times New Roman"/>
          <w:i/>
          <w:iCs/>
          <w:position w:val="0"/>
          <w:lang w:val="es-ES" w:eastAsia="es-AR"/>
        </w:rPr>
        <w:t xml:space="preserve"> </w:t>
      </w:r>
      <w:proofErr w:type="spellStart"/>
      <w:r w:rsidR="00C42626" w:rsidRPr="00241FA7">
        <w:rPr>
          <w:rFonts w:eastAsia="Times New Roman"/>
          <w:i/>
          <w:iCs/>
          <w:position w:val="0"/>
          <w:lang w:val="es-ES" w:eastAsia="es-AR"/>
        </w:rPr>
        <w:t>ostreatus</w:t>
      </w:r>
      <w:proofErr w:type="spellEnd"/>
      <w:r w:rsidR="00C42626" w:rsidRPr="00241FA7">
        <w:rPr>
          <w:rFonts w:eastAsia="Times New Roman"/>
          <w:i/>
          <w:iCs/>
          <w:position w:val="0"/>
          <w:lang w:val="es-ES" w:eastAsia="es-AR"/>
        </w:rPr>
        <w:t xml:space="preserve"> </w:t>
      </w:r>
      <w:r w:rsidR="00C42626" w:rsidRPr="00241FA7">
        <w:rPr>
          <w:rFonts w:eastAsia="Times New Roman"/>
          <w:position w:val="0"/>
          <w:lang w:val="es-ES" w:eastAsia="es-AR"/>
        </w:rPr>
        <w:t>y</w:t>
      </w:r>
      <w:r w:rsidR="00C42626" w:rsidRPr="00241FA7">
        <w:rPr>
          <w:rFonts w:eastAsia="Times New Roman"/>
          <w:i/>
          <w:iCs/>
          <w:position w:val="0"/>
          <w:lang w:val="es-ES" w:eastAsia="es-AR"/>
        </w:rPr>
        <w:t xml:space="preserve"> </w:t>
      </w:r>
      <w:proofErr w:type="spellStart"/>
      <w:r w:rsidR="00C42626" w:rsidRPr="00241FA7">
        <w:rPr>
          <w:rFonts w:eastAsia="Times New Roman"/>
          <w:i/>
          <w:iCs/>
          <w:position w:val="0"/>
          <w:lang w:val="es-ES" w:eastAsia="es-AR"/>
        </w:rPr>
        <w:t>shitakee</w:t>
      </w:r>
      <w:proofErr w:type="spellEnd"/>
      <w:r w:rsidR="00FD5888" w:rsidRPr="00241FA7">
        <w:rPr>
          <w:shd w:val="clear" w:color="auto" w:fill="FFFFFF"/>
        </w:rPr>
        <w:t xml:space="preserve">, mediante la utilización de la </w:t>
      </w:r>
      <w:r w:rsidR="00227566" w:rsidRPr="00241FA7">
        <w:rPr>
          <w:shd w:val="clear" w:color="auto" w:fill="FFFFFF"/>
        </w:rPr>
        <w:t>m</w:t>
      </w:r>
      <w:r w:rsidR="00FD5888" w:rsidRPr="00241FA7">
        <w:rPr>
          <w:shd w:val="clear" w:color="auto" w:fill="FFFFFF"/>
        </w:rPr>
        <w:t xml:space="preserve">icroextracción en Fase Sólida (SPME) y posterior análisis </w:t>
      </w:r>
      <w:proofErr w:type="spellStart"/>
      <w:r w:rsidR="00FD5888" w:rsidRPr="00241FA7">
        <w:rPr>
          <w:shd w:val="clear" w:color="auto" w:fill="FFFFFF"/>
        </w:rPr>
        <w:t>cuali</w:t>
      </w:r>
      <w:proofErr w:type="spellEnd"/>
      <w:r w:rsidR="00FD5888" w:rsidRPr="00241FA7">
        <w:rPr>
          <w:shd w:val="clear" w:color="auto" w:fill="FFFFFF"/>
        </w:rPr>
        <w:t>-cuantitativo por Cromatografí</w:t>
      </w:r>
      <w:r w:rsidR="00FD5888" w:rsidRPr="00241FA7">
        <w:rPr>
          <w:shd w:val="clear" w:color="auto" w:fill="FFFFFF"/>
        </w:rPr>
        <w:softHyphen/>
        <w:t xml:space="preserve">a Gaseosa </w:t>
      </w:r>
      <w:r w:rsidR="00C42626" w:rsidRPr="00241FA7">
        <w:rPr>
          <w:shd w:val="clear" w:color="auto" w:fill="FFFFFF"/>
        </w:rPr>
        <w:t>acoplada</w:t>
      </w:r>
      <w:r w:rsidR="00FD5888" w:rsidRPr="00241FA7">
        <w:rPr>
          <w:shd w:val="clear" w:color="auto" w:fill="FFFFFF"/>
        </w:rPr>
        <w:t xml:space="preserve"> a un Espectrómetro de Masas (GC-MS). </w:t>
      </w:r>
      <w:r w:rsidR="000C321E" w:rsidRPr="00241FA7">
        <w:rPr>
          <w:shd w:val="clear" w:color="auto" w:fill="FFFFFF"/>
        </w:rPr>
        <w:t>A través del estudio y caracterización de los compuestos orgánicos volátiles presentes, se busca establecer similitudes y diferencias en las diferentes especies de hongos</w:t>
      </w:r>
      <w:r w:rsidR="00860F43" w:rsidRPr="00241FA7">
        <w:rPr>
          <w:shd w:val="clear" w:color="auto" w:fill="FFFFFF"/>
        </w:rPr>
        <w:t>.</w:t>
      </w:r>
      <w:r w:rsidR="00027DC0" w:rsidRPr="00241FA7">
        <w:rPr>
          <w:shd w:val="clear" w:color="auto" w:fill="FFFFFF"/>
        </w:rPr>
        <w:t xml:space="preserve"> </w:t>
      </w:r>
      <w:r w:rsidR="001A6A1A" w:rsidRPr="00241FA7">
        <w:rPr>
          <w:shd w:val="clear" w:color="auto" w:fill="FFFFFF"/>
        </w:rPr>
        <w:t xml:space="preserve">Se </w:t>
      </w:r>
      <w:r w:rsidR="00B6673E" w:rsidRPr="00241FA7">
        <w:rPr>
          <w:shd w:val="clear" w:color="auto" w:fill="FFFFFF"/>
        </w:rPr>
        <w:t>determinó</w:t>
      </w:r>
      <w:r w:rsidR="001A6A1A" w:rsidRPr="00241FA7">
        <w:rPr>
          <w:shd w:val="clear" w:color="auto" w:fill="FFFFFF"/>
        </w:rPr>
        <w:t xml:space="preserve"> </w:t>
      </w:r>
      <w:r w:rsidR="00B6673E" w:rsidRPr="00241FA7">
        <w:rPr>
          <w:shd w:val="clear" w:color="auto" w:fill="FFFFFF"/>
        </w:rPr>
        <w:t xml:space="preserve">en los hongos </w:t>
      </w:r>
      <w:r w:rsidR="001A6A1A" w:rsidRPr="00241FA7">
        <w:rPr>
          <w:shd w:val="clear" w:color="auto" w:fill="FFFFFF"/>
        </w:rPr>
        <w:t xml:space="preserve">la presencia de </w:t>
      </w:r>
      <w:r w:rsidR="00B6673E" w:rsidRPr="00241FA7">
        <w:rPr>
          <w:shd w:val="clear" w:color="auto" w:fill="FFFFFF"/>
        </w:rPr>
        <w:t>los siguientes grupos moleculares: alcoholes, cetonas, aldehídos y</w:t>
      </w:r>
      <w:r w:rsidR="001A6A1A" w:rsidRPr="00241FA7">
        <w:rPr>
          <w:shd w:val="clear" w:color="auto" w:fill="FFFFFF"/>
        </w:rPr>
        <w:t xml:space="preserve"> compuestos carbonados. </w:t>
      </w:r>
      <w:r w:rsidR="00B6673E" w:rsidRPr="00241FA7">
        <w:rPr>
          <w:shd w:val="clear" w:color="auto" w:fill="FFFFFF"/>
        </w:rPr>
        <w:t xml:space="preserve">Entre los principales componentes hallados se encontró que </w:t>
      </w:r>
      <w:proofErr w:type="spellStart"/>
      <w:r w:rsidR="003520EF" w:rsidRPr="00241FA7">
        <w:rPr>
          <w:rFonts w:eastAsia="Times New Roman"/>
          <w:i/>
          <w:iCs/>
          <w:position w:val="0"/>
          <w:lang w:val="es-ES" w:eastAsia="es-AR"/>
        </w:rPr>
        <w:t>Pleurotus</w:t>
      </w:r>
      <w:proofErr w:type="spellEnd"/>
      <w:r w:rsidR="003520EF" w:rsidRPr="00241FA7">
        <w:rPr>
          <w:rFonts w:eastAsia="Times New Roman"/>
          <w:i/>
          <w:iCs/>
          <w:position w:val="0"/>
          <w:lang w:val="es-ES" w:eastAsia="es-AR"/>
        </w:rPr>
        <w:t xml:space="preserve"> </w:t>
      </w:r>
      <w:proofErr w:type="spellStart"/>
      <w:r w:rsidR="003520EF" w:rsidRPr="00241FA7">
        <w:rPr>
          <w:rFonts w:eastAsia="Times New Roman"/>
          <w:i/>
          <w:iCs/>
          <w:position w:val="0"/>
          <w:lang w:val="es-ES" w:eastAsia="es-AR"/>
        </w:rPr>
        <w:t>pulmonaris</w:t>
      </w:r>
      <w:proofErr w:type="spellEnd"/>
      <w:r w:rsidR="003520EF" w:rsidRPr="00241FA7">
        <w:rPr>
          <w:rFonts w:eastAsia="Times New Roman"/>
          <w:position w:val="0"/>
          <w:lang w:val="es-ES" w:eastAsia="es-AR"/>
        </w:rPr>
        <w:t xml:space="preserve"> </w:t>
      </w:r>
      <w:r w:rsidR="000803F3" w:rsidRPr="00241FA7">
        <w:rPr>
          <w:rFonts w:eastAsia="Times New Roman"/>
          <w:position w:val="0"/>
          <w:lang w:val="es-ES" w:eastAsia="es-AR"/>
        </w:rPr>
        <w:t xml:space="preserve">presenta 3 </w:t>
      </w:r>
      <w:proofErr w:type="spellStart"/>
      <w:r w:rsidR="000803F3" w:rsidRPr="00241FA7">
        <w:rPr>
          <w:rFonts w:eastAsia="Times New Roman"/>
          <w:position w:val="0"/>
          <w:lang w:val="es-ES" w:eastAsia="es-AR"/>
        </w:rPr>
        <w:t>octanona</w:t>
      </w:r>
      <w:proofErr w:type="spellEnd"/>
      <w:r w:rsidR="000803F3" w:rsidRPr="00241FA7">
        <w:rPr>
          <w:rFonts w:eastAsia="Times New Roman"/>
          <w:position w:val="0"/>
          <w:lang w:val="es-ES" w:eastAsia="es-AR"/>
        </w:rPr>
        <w:t xml:space="preserve"> </w:t>
      </w:r>
      <w:r w:rsidR="001A6A1A" w:rsidRPr="00241FA7">
        <w:rPr>
          <w:rFonts w:eastAsia="Times New Roman"/>
          <w:position w:val="0"/>
          <w:lang w:val="es-ES" w:eastAsia="es-AR"/>
        </w:rPr>
        <w:t>(</w:t>
      </w:r>
      <w:r w:rsidR="003520EF" w:rsidRPr="00241FA7">
        <w:rPr>
          <w:rFonts w:eastAsia="Times New Roman"/>
          <w:position w:val="0"/>
          <w:lang w:val="es-ES" w:eastAsia="es-AR"/>
        </w:rPr>
        <w:t>31.88</w:t>
      </w:r>
      <w:r w:rsidR="001A6A1A" w:rsidRPr="00241FA7">
        <w:rPr>
          <w:rFonts w:eastAsia="Times New Roman"/>
          <w:position w:val="0"/>
          <w:lang w:val="es-ES" w:eastAsia="es-AR"/>
        </w:rPr>
        <w:t>%</w:t>
      </w:r>
      <w:r w:rsidR="00B6673E" w:rsidRPr="00241FA7">
        <w:rPr>
          <w:rFonts w:eastAsia="Times New Roman"/>
          <w:position w:val="0"/>
          <w:lang w:val="es-ES" w:eastAsia="es-AR"/>
        </w:rPr>
        <w:t>) responsable del sabor a hongo y</w:t>
      </w:r>
      <w:r w:rsidR="001A6A1A" w:rsidRPr="00241FA7">
        <w:rPr>
          <w:rFonts w:eastAsia="Times New Roman"/>
          <w:position w:val="0"/>
          <w:lang w:val="es-ES" w:eastAsia="es-AR"/>
        </w:rPr>
        <w:t xml:space="preserve"> </w:t>
      </w:r>
      <w:r w:rsidR="000803F3" w:rsidRPr="00241FA7">
        <w:rPr>
          <w:rFonts w:eastAsia="Times New Roman"/>
          <w:position w:val="0"/>
          <w:lang w:val="es-ES" w:eastAsia="es-AR"/>
        </w:rPr>
        <w:t xml:space="preserve">3 </w:t>
      </w:r>
      <w:proofErr w:type="spellStart"/>
      <w:r w:rsidR="000803F3" w:rsidRPr="00241FA7">
        <w:rPr>
          <w:rFonts w:eastAsia="Times New Roman"/>
          <w:position w:val="0"/>
          <w:lang w:val="es-ES" w:eastAsia="es-AR"/>
        </w:rPr>
        <w:t>octanol</w:t>
      </w:r>
      <w:proofErr w:type="spellEnd"/>
      <w:r w:rsidR="000803F3" w:rsidRPr="00241FA7">
        <w:rPr>
          <w:rFonts w:eastAsia="Times New Roman"/>
          <w:position w:val="0"/>
          <w:lang w:val="es-ES" w:eastAsia="es-AR"/>
        </w:rPr>
        <w:t xml:space="preserve"> </w:t>
      </w:r>
      <w:r w:rsidR="001A6A1A" w:rsidRPr="00241FA7">
        <w:rPr>
          <w:rFonts w:eastAsia="Times New Roman"/>
          <w:position w:val="0"/>
          <w:lang w:val="es-ES" w:eastAsia="es-AR"/>
        </w:rPr>
        <w:t>(</w:t>
      </w:r>
      <w:r w:rsidR="003520EF" w:rsidRPr="00241FA7">
        <w:rPr>
          <w:rFonts w:eastAsia="Times New Roman"/>
          <w:position w:val="0"/>
          <w:lang w:val="es-ES" w:eastAsia="es-AR"/>
        </w:rPr>
        <w:t>22.68</w:t>
      </w:r>
      <w:r w:rsidR="001A6A1A" w:rsidRPr="00241FA7">
        <w:rPr>
          <w:rFonts w:eastAsia="Times New Roman"/>
          <w:position w:val="0"/>
          <w:lang w:val="es-ES" w:eastAsia="es-AR"/>
        </w:rPr>
        <w:t>%)</w:t>
      </w:r>
      <w:r w:rsidR="00B6673E" w:rsidRPr="00241FA7">
        <w:rPr>
          <w:rFonts w:eastAsia="Times New Roman"/>
          <w:position w:val="0"/>
          <w:lang w:val="es-ES" w:eastAsia="es-AR"/>
        </w:rPr>
        <w:t>, mientras que</w:t>
      </w:r>
      <w:r w:rsidR="000803F3" w:rsidRPr="00241FA7">
        <w:rPr>
          <w:rFonts w:eastAsia="Times New Roman"/>
          <w:position w:val="0"/>
          <w:lang w:val="es-ES" w:eastAsia="es-AR"/>
        </w:rPr>
        <w:t xml:space="preserve"> </w:t>
      </w:r>
      <w:proofErr w:type="spellStart"/>
      <w:r w:rsidR="003520EF" w:rsidRPr="00241FA7">
        <w:rPr>
          <w:rFonts w:eastAsia="Times New Roman"/>
          <w:i/>
          <w:iCs/>
          <w:position w:val="0"/>
          <w:lang w:val="es-ES" w:eastAsia="es-AR"/>
        </w:rPr>
        <w:t>Plaurotus</w:t>
      </w:r>
      <w:proofErr w:type="spellEnd"/>
      <w:r w:rsidR="003520EF" w:rsidRPr="00241FA7">
        <w:rPr>
          <w:rFonts w:eastAsia="Times New Roman"/>
          <w:i/>
          <w:iCs/>
          <w:position w:val="0"/>
          <w:lang w:val="es-ES" w:eastAsia="es-AR"/>
        </w:rPr>
        <w:t xml:space="preserve"> </w:t>
      </w:r>
      <w:proofErr w:type="spellStart"/>
      <w:r w:rsidR="003520EF" w:rsidRPr="00241FA7">
        <w:rPr>
          <w:rFonts w:eastAsia="Times New Roman"/>
          <w:i/>
          <w:iCs/>
          <w:position w:val="0"/>
          <w:lang w:val="es-ES" w:eastAsia="es-AR"/>
        </w:rPr>
        <w:t>ostreatus</w:t>
      </w:r>
      <w:proofErr w:type="spellEnd"/>
      <w:r w:rsidR="000803F3" w:rsidRPr="00241FA7">
        <w:rPr>
          <w:rFonts w:eastAsia="Times New Roman"/>
          <w:position w:val="0"/>
          <w:lang w:val="es-ES" w:eastAsia="es-AR"/>
        </w:rPr>
        <w:t xml:space="preserve">, </w:t>
      </w:r>
      <w:r w:rsidR="001A6A1A" w:rsidRPr="00241FA7">
        <w:rPr>
          <w:rFonts w:eastAsia="Times New Roman"/>
          <w:position w:val="0"/>
          <w:lang w:val="es-ES" w:eastAsia="es-AR"/>
        </w:rPr>
        <w:t>contiene un</w:t>
      </w:r>
      <w:r w:rsidR="000803F3" w:rsidRPr="00241FA7">
        <w:rPr>
          <w:rFonts w:eastAsia="Times New Roman"/>
          <w:position w:val="0"/>
          <w:lang w:val="es-ES" w:eastAsia="es-AR"/>
        </w:rPr>
        <w:t xml:space="preserve"> </w:t>
      </w:r>
      <w:r w:rsidR="003520EF" w:rsidRPr="00241FA7">
        <w:rPr>
          <w:rFonts w:eastAsia="Times New Roman"/>
          <w:position w:val="0"/>
          <w:lang w:val="es-ES" w:eastAsia="es-AR"/>
        </w:rPr>
        <w:t>30.92</w:t>
      </w:r>
      <w:r w:rsidR="000803F3" w:rsidRPr="00241FA7">
        <w:rPr>
          <w:rFonts w:eastAsia="Times New Roman"/>
          <w:position w:val="0"/>
          <w:lang w:val="es-ES" w:eastAsia="es-AR"/>
        </w:rPr>
        <w:t xml:space="preserve">% </w:t>
      </w:r>
      <w:r w:rsidR="001A6A1A" w:rsidRPr="00241FA7">
        <w:rPr>
          <w:rFonts w:eastAsia="Times New Roman"/>
          <w:position w:val="0"/>
          <w:lang w:val="es-ES" w:eastAsia="es-AR"/>
        </w:rPr>
        <w:t xml:space="preserve">de </w:t>
      </w:r>
      <w:proofErr w:type="spellStart"/>
      <w:r w:rsidR="000803F3" w:rsidRPr="00241FA7">
        <w:rPr>
          <w:rFonts w:eastAsia="Times New Roman"/>
          <w:position w:val="0"/>
          <w:lang w:val="es-ES" w:eastAsia="es-AR"/>
        </w:rPr>
        <w:t>citrone</w:t>
      </w:r>
      <w:r w:rsidR="001A6A1A" w:rsidRPr="00241FA7">
        <w:rPr>
          <w:rFonts w:eastAsia="Times New Roman"/>
          <w:position w:val="0"/>
          <w:lang w:val="es-ES" w:eastAsia="es-AR"/>
        </w:rPr>
        <w:t>l</w:t>
      </w:r>
      <w:r w:rsidR="00076B1D" w:rsidRPr="00241FA7">
        <w:rPr>
          <w:rFonts w:eastAsia="Times New Roman"/>
          <w:position w:val="0"/>
          <w:lang w:val="es-ES" w:eastAsia="es-AR"/>
        </w:rPr>
        <w:t>a</w:t>
      </w:r>
      <w:r w:rsidR="000803F3" w:rsidRPr="00241FA7">
        <w:rPr>
          <w:rFonts w:eastAsia="Times New Roman"/>
          <w:position w:val="0"/>
          <w:lang w:val="es-ES" w:eastAsia="es-AR"/>
        </w:rPr>
        <w:t>l</w:t>
      </w:r>
      <w:proofErr w:type="spellEnd"/>
      <w:r w:rsidR="003520EF" w:rsidRPr="00241FA7">
        <w:rPr>
          <w:rFonts w:eastAsia="Times New Roman"/>
          <w:position w:val="0"/>
          <w:lang w:val="es-ES" w:eastAsia="es-AR"/>
        </w:rPr>
        <w:t xml:space="preserve"> </w:t>
      </w:r>
      <w:r w:rsidR="002F3F4B" w:rsidRPr="00241FA7">
        <w:rPr>
          <w:rFonts w:eastAsia="Times New Roman"/>
          <w:position w:val="0"/>
          <w:lang w:val="es-ES" w:eastAsia="es-AR"/>
        </w:rPr>
        <w:t>responsable del olor floral</w:t>
      </w:r>
      <w:r w:rsidR="000803F3" w:rsidRPr="00241FA7">
        <w:rPr>
          <w:rFonts w:eastAsia="Times New Roman"/>
          <w:position w:val="0"/>
          <w:lang w:val="es-ES" w:eastAsia="es-AR"/>
        </w:rPr>
        <w:t xml:space="preserve">. </w:t>
      </w:r>
      <w:proofErr w:type="spellStart"/>
      <w:r w:rsidR="003520EF" w:rsidRPr="00241FA7">
        <w:rPr>
          <w:rFonts w:eastAsia="Times New Roman"/>
          <w:i/>
          <w:iCs/>
          <w:position w:val="0"/>
          <w:lang w:val="es-ES" w:eastAsia="es-AR"/>
        </w:rPr>
        <w:t>Shitakee</w:t>
      </w:r>
      <w:proofErr w:type="spellEnd"/>
      <w:r w:rsidR="003520EF" w:rsidRPr="00241FA7">
        <w:rPr>
          <w:rFonts w:eastAsia="Times New Roman"/>
          <w:position w:val="0"/>
          <w:lang w:val="es-ES" w:eastAsia="es-AR"/>
        </w:rPr>
        <w:t xml:space="preserve"> </w:t>
      </w:r>
      <w:r w:rsidR="000803F3" w:rsidRPr="00241FA7">
        <w:rPr>
          <w:rFonts w:eastAsia="Times New Roman"/>
          <w:position w:val="0"/>
          <w:lang w:val="es-ES" w:eastAsia="es-AR"/>
        </w:rPr>
        <w:t>presenta un 14</w:t>
      </w:r>
      <w:r w:rsidR="003520EF" w:rsidRPr="00241FA7">
        <w:rPr>
          <w:rFonts w:eastAsia="Times New Roman"/>
          <w:position w:val="0"/>
          <w:lang w:val="es-ES" w:eastAsia="es-AR"/>
        </w:rPr>
        <w:t>.65</w:t>
      </w:r>
      <w:r w:rsidR="000803F3" w:rsidRPr="00241FA7">
        <w:rPr>
          <w:rFonts w:eastAsia="Times New Roman"/>
          <w:position w:val="0"/>
          <w:lang w:val="es-ES" w:eastAsia="es-AR"/>
        </w:rPr>
        <w:t>% de acetato</w:t>
      </w:r>
      <w:r w:rsidR="000C321E" w:rsidRPr="00241FA7">
        <w:rPr>
          <w:rFonts w:eastAsia="Times New Roman"/>
          <w:position w:val="0"/>
          <w:lang w:val="es-ES" w:eastAsia="es-AR"/>
        </w:rPr>
        <w:t xml:space="preserve"> de etilo</w:t>
      </w:r>
      <w:r w:rsidR="000803F3" w:rsidRPr="00241FA7">
        <w:rPr>
          <w:rFonts w:eastAsia="Times New Roman"/>
          <w:position w:val="0"/>
          <w:lang w:val="es-ES" w:eastAsia="es-AR"/>
        </w:rPr>
        <w:t xml:space="preserve"> y 2</w:t>
      </w:r>
      <w:r w:rsidR="003520EF" w:rsidRPr="00241FA7">
        <w:rPr>
          <w:rFonts w:eastAsia="Times New Roman"/>
          <w:position w:val="0"/>
          <w:lang w:val="es-ES" w:eastAsia="es-AR"/>
        </w:rPr>
        <w:t>7.66</w:t>
      </w:r>
      <w:r w:rsidR="000803F3" w:rsidRPr="00241FA7">
        <w:rPr>
          <w:rFonts w:eastAsia="Times New Roman"/>
          <w:position w:val="0"/>
          <w:lang w:val="es-ES" w:eastAsia="es-AR"/>
        </w:rPr>
        <w:t>%</w:t>
      </w:r>
      <w:r w:rsidR="003520EF" w:rsidRPr="00241FA7">
        <w:rPr>
          <w:rFonts w:eastAsia="Times New Roman"/>
          <w:position w:val="0"/>
          <w:lang w:val="es-ES" w:eastAsia="es-AR"/>
        </w:rPr>
        <w:t xml:space="preserve"> de</w:t>
      </w:r>
      <w:r w:rsidR="000803F3" w:rsidRPr="00241FA7">
        <w:rPr>
          <w:rFonts w:eastAsia="Times New Roman"/>
          <w:position w:val="0"/>
          <w:lang w:val="es-ES" w:eastAsia="es-AR"/>
        </w:rPr>
        <w:t xml:space="preserve"> </w:t>
      </w:r>
      <w:proofErr w:type="spellStart"/>
      <w:r w:rsidR="000803F3" w:rsidRPr="00241FA7">
        <w:rPr>
          <w:rFonts w:eastAsia="Times New Roman"/>
          <w:position w:val="0"/>
          <w:lang w:val="es-ES" w:eastAsia="es-AR"/>
        </w:rPr>
        <w:t>eugenol</w:t>
      </w:r>
      <w:proofErr w:type="spellEnd"/>
      <w:r w:rsidR="00D972FD" w:rsidRPr="00241FA7">
        <w:rPr>
          <w:rFonts w:eastAsia="Times New Roman"/>
          <w:position w:val="0"/>
          <w:lang w:val="es-ES" w:eastAsia="es-AR"/>
        </w:rPr>
        <w:t xml:space="preserve">, </w:t>
      </w:r>
      <w:r w:rsidR="002F3F4B" w:rsidRPr="00241FA7">
        <w:rPr>
          <w:rFonts w:eastAsia="Times New Roman"/>
          <w:position w:val="0"/>
          <w:lang w:val="es-ES" w:eastAsia="es-AR"/>
        </w:rPr>
        <w:t>los cuales otorga</w:t>
      </w:r>
      <w:r w:rsidR="00D972FD" w:rsidRPr="00241FA7">
        <w:rPr>
          <w:rFonts w:eastAsia="Times New Roman"/>
          <w:position w:val="0"/>
          <w:lang w:val="es-ES" w:eastAsia="es-AR"/>
        </w:rPr>
        <w:t xml:space="preserve">n un sabor y olor </w:t>
      </w:r>
      <w:r w:rsidR="000C321E" w:rsidRPr="00241FA7">
        <w:rPr>
          <w:rFonts w:eastAsia="Times New Roman"/>
          <w:position w:val="0"/>
          <w:lang w:val="es-ES" w:eastAsia="es-AR"/>
        </w:rPr>
        <w:t>etéreos</w:t>
      </w:r>
      <w:r w:rsidR="00D972FD" w:rsidRPr="00241FA7">
        <w:rPr>
          <w:rFonts w:eastAsia="Times New Roman"/>
          <w:position w:val="0"/>
          <w:lang w:val="es-ES" w:eastAsia="es-AR"/>
        </w:rPr>
        <w:t xml:space="preserve"> y picante, respectivamente. </w:t>
      </w:r>
      <w:r w:rsidR="000C321E" w:rsidRPr="00241FA7">
        <w:rPr>
          <w:rFonts w:eastAsia="Times New Roman"/>
          <w:position w:val="0"/>
          <w:lang w:val="es-ES" w:eastAsia="es-AR"/>
        </w:rPr>
        <w:t xml:space="preserve">Además, </w:t>
      </w:r>
      <w:r w:rsidR="00D972FD" w:rsidRPr="00241FA7">
        <w:rPr>
          <w:rFonts w:eastAsia="Times New Roman"/>
          <w:position w:val="0"/>
          <w:lang w:val="es-ES" w:eastAsia="es-AR"/>
        </w:rPr>
        <w:t xml:space="preserve">se encuentran presentes otros compuestos como </w:t>
      </w:r>
      <w:r w:rsidR="001A6A1A" w:rsidRPr="00241FA7">
        <w:rPr>
          <w:rFonts w:eastAsia="Times New Roman"/>
          <w:position w:val="0"/>
          <w:lang w:val="es-ES" w:eastAsia="es-AR"/>
        </w:rPr>
        <w:t xml:space="preserve">cetonas, </w:t>
      </w:r>
      <w:r w:rsidR="000C321E" w:rsidRPr="00241FA7">
        <w:rPr>
          <w:rFonts w:eastAsia="Times New Roman"/>
          <w:position w:val="0"/>
          <w:lang w:val="es-ES" w:eastAsia="es-AR"/>
        </w:rPr>
        <w:t>aldehídos</w:t>
      </w:r>
      <w:r w:rsidR="00C17D86" w:rsidRPr="00241FA7">
        <w:rPr>
          <w:rFonts w:eastAsia="Times New Roman"/>
          <w:position w:val="0"/>
          <w:lang w:val="es-ES" w:eastAsia="es-AR"/>
        </w:rPr>
        <w:t xml:space="preserve"> (</w:t>
      </w:r>
      <w:proofErr w:type="spellStart"/>
      <w:r w:rsidR="00C17D86" w:rsidRPr="00241FA7">
        <w:rPr>
          <w:rFonts w:eastAsia="Times New Roman"/>
          <w:position w:val="0"/>
          <w:lang w:val="es-ES" w:eastAsia="es-AR"/>
        </w:rPr>
        <w:t>citronellal</w:t>
      </w:r>
      <w:proofErr w:type="spellEnd"/>
      <w:r w:rsidR="001A6A1A" w:rsidRPr="00241FA7">
        <w:rPr>
          <w:rFonts w:eastAsia="Times New Roman"/>
          <w:position w:val="0"/>
          <w:lang w:val="es-ES" w:eastAsia="es-AR"/>
        </w:rPr>
        <w:t>,</w:t>
      </w:r>
      <w:r w:rsidR="00C17D86" w:rsidRPr="00241FA7">
        <w:rPr>
          <w:rFonts w:eastAsia="Times New Roman"/>
          <w:position w:val="0"/>
          <w:lang w:val="es-ES" w:eastAsia="es-AR"/>
        </w:rPr>
        <w:t xml:space="preserve"> </w:t>
      </w:r>
      <w:proofErr w:type="spellStart"/>
      <w:r w:rsidR="00C17D86" w:rsidRPr="00241FA7">
        <w:rPr>
          <w:rFonts w:eastAsia="Times New Roman"/>
          <w:position w:val="0"/>
          <w:lang w:val="es-ES" w:eastAsia="es-AR"/>
        </w:rPr>
        <w:t>citral</w:t>
      </w:r>
      <w:proofErr w:type="spellEnd"/>
      <w:r w:rsidR="00C17D86" w:rsidRPr="00241FA7">
        <w:rPr>
          <w:rFonts w:eastAsia="Times New Roman"/>
          <w:position w:val="0"/>
          <w:lang w:val="es-ES" w:eastAsia="es-AR"/>
        </w:rPr>
        <w:t>)</w:t>
      </w:r>
      <w:r w:rsidR="00227566" w:rsidRPr="00241FA7">
        <w:rPr>
          <w:rFonts w:eastAsia="Times New Roman"/>
          <w:position w:val="0"/>
          <w:lang w:val="es-ES" w:eastAsia="es-AR"/>
        </w:rPr>
        <w:t>,</w:t>
      </w:r>
      <w:r w:rsidR="001A6A1A" w:rsidRPr="00241FA7">
        <w:rPr>
          <w:rFonts w:eastAsia="Times New Roman"/>
          <w:position w:val="0"/>
          <w:lang w:val="es-ES" w:eastAsia="es-AR"/>
        </w:rPr>
        <w:t xml:space="preserve"> alcoholes</w:t>
      </w:r>
      <w:r w:rsidR="00C17D86" w:rsidRPr="00241FA7">
        <w:rPr>
          <w:rFonts w:eastAsia="Times New Roman"/>
          <w:position w:val="0"/>
          <w:lang w:val="es-ES" w:eastAsia="es-AR"/>
        </w:rPr>
        <w:t xml:space="preserve"> (</w:t>
      </w:r>
      <w:proofErr w:type="spellStart"/>
      <w:r w:rsidR="00C17D86" w:rsidRPr="00241FA7">
        <w:rPr>
          <w:rFonts w:eastAsia="Times New Roman"/>
          <w:position w:val="0"/>
          <w:lang w:val="es-ES" w:eastAsia="es-AR"/>
        </w:rPr>
        <w:t>linalol</w:t>
      </w:r>
      <w:proofErr w:type="spellEnd"/>
      <w:r w:rsidR="00C17D86" w:rsidRPr="00241FA7">
        <w:rPr>
          <w:rFonts w:eastAsia="Times New Roman"/>
          <w:position w:val="0"/>
          <w:lang w:val="es-ES" w:eastAsia="es-AR"/>
        </w:rPr>
        <w:t xml:space="preserve">, </w:t>
      </w:r>
      <w:proofErr w:type="spellStart"/>
      <w:r w:rsidR="00C17D86" w:rsidRPr="00241FA7">
        <w:rPr>
          <w:rFonts w:eastAsia="Times New Roman"/>
          <w:position w:val="0"/>
          <w:lang w:val="es-ES" w:eastAsia="es-AR"/>
        </w:rPr>
        <w:t>nerol</w:t>
      </w:r>
      <w:proofErr w:type="spellEnd"/>
      <w:r w:rsidR="00C17D86" w:rsidRPr="00241FA7">
        <w:rPr>
          <w:rFonts w:eastAsia="Times New Roman"/>
          <w:position w:val="0"/>
          <w:lang w:val="es-ES" w:eastAsia="es-AR"/>
        </w:rPr>
        <w:t xml:space="preserve">, </w:t>
      </w:r>
      <w:proofErr w:type="spellStart"/>
      <w:r w:rsidR="00C17D86" w:rsidRPr="00241FA7">
        <w:rPr>
          <w:rFonts w:eastAsia="Times New Roman"/>
          <w:position w:val="0"/>
          <w:lang w:val="es-ES" w:eastAsia="es-AR"/>
        </w:rPr>
        <w:t>eugenol</w:t>
      </w:r>
      <w:proofErr w:type="spellEnd"/>
      <w:r w:rsidR="00C17D86" w:rsidRPr="00241FA7">
        <w:rPr>
          <w:rFonts w:eastAsia="Times New Roman"/>
          <w:position w:val="0"/>
          <w:lang w:val="es-ES" w:eastAsia="es-AR"/>
        </w:rPr>
        <w:t>)</w:t>
      </w:r>
      <w:r w:rsidR="001A6A1A" w:rsidRPr="00241FA7">
        <w:rPr>
          <w:rFonts w:eastAsia="Times New Roman"/>
          <w:position w:val="0"/>
          <w:lang w:val="es-ES" w:eastAsia="es-AR"/>
        </w:rPr>
        <w:t>,</w:t>
      </w:r>
      <w:r w:rsidR="00B6673E" w:rsidRPr="00241FA7">
        <w:rPr>
          <w:rFonts w:eastAsia="Times New Roman"/>
          <w:position w:val="0"/>
          <w:lang w:val="es-ES" w:eastAsia="es-AR"/>
        </w:rPr>
        <w:t xml:space="preserve"> terpenoides (limoneno</w:t>
      </w:r>
      <w:r w:rsidR="00227566" w:rsidRPr="00241FA7">
        <w:rPr>
          <w:rFonts w:eastAsia="Times New Roman"/>
          <w:position w:val="0"/>
          <w:lang w:val="es-ES" w:eastAsia="es-AR"/>
        </w:rPr>
        <w:t>)</w:t>
      </w:r>
      <w:r w:rsidR="001A6A1A" w:rsidRPr="00241FA7">
        <w:rPr>
          <w:rFonts w:eastAsia="Times New Roman"/>
          <w:position w:val="0"/>
          <w:lang w:val="es-ES" w:eastAsia="es-AR"/>
        </w:rPr>
        <w:t xml:space="preserve"> </w:t>
      </w:r>
      <w:r w:rsidR="00D972FD" w:rsidRPr="00241FA7">
        <w:rPr>
          <w:rFonts w:eastAsia="Times New Roman"/>
          <w:position w:val="0"/>
          <w:lang w:val="es-ES" w:eastAsia="es-AR"/>
        </w:rPr>
        <w:t xml:space="preserve">en porcentajes menores y </w:t>
      </w:r>
      <w:r w:rsidR="001A6A1A" w:rsidRPr="00241FA7">
        <w:rPr>
          <w:rFonts w:eastAsia="Times New Roman"/>
          <w:position w:val="0"/>
          <w:lang w:val="es-ES" w:eastAsia="es-AR"/>
        </w:rPr>
        <w:t xml:space="preserve">que son responsables de </w:t>
      </w:r>
      <w:r w:rsidR="00B6673E" w:rsidRPr="00241FA7">
        <w:rPr>
          <w:rFonts w:eastAsia="Times New Roman"/>
          <w:position w:val="0"/>
          <w:lang w:val="es-ES" w:eastAsia="es-AR"/>
        </w:rPr>
        <w:t>los olores característicos de estos hongos</w:t>
      </w:r>
      <w:r w:rsidR="00D972FD" w:rsidRPr="00241FA7">
        <w:rPr>
          <w:rFonts w:eastAsia="Times New Roman"/>
          <w:position w:val="0"/>
          <w:lang w:val="es-ES" w:eastAsia="es-AR"/>
        </w:rPr>
        <w:t xml:space="preserve">. </w:t>
      </w:r>
      <w:r w:rsidR="00B6673E" w:rsidRPr="00241FA7">
        <w:rPr>
          <w:rFonts w:eastAsia="Times New Roman"/>
          <w:position w:val="0"/>
          <w:lang w:val="es-ES" w:eastAsia="es-AR"/>
        </w:rPr>
        <w:t xml:space="preserve">Se concluye que estos hongos pueden ser utilizados como fuentes de extracción de principios activos orientados al desarrollo o mejora de olores y propiedades organolépticas en los alimentos. </w:t>
      </w:r>
    </w:p>
    <w:p w14:paraId="367B5ACF" w14:textId="77777777" w:rsidR="00C42626" w:rsidRPr="00241FA7" w:rsidRDefault="00C42626" w:rsidP="00AD2BC1">
      <w:pPr>
        <w:spacing w:after="0" w:line="240" w:lineRule="auto"/>
        <w:ind w:left="1" w:hanging="3"/>
        <w:rPr>
          <w:rFonts w:ascii="Lato" w:hAnsi="Lato"/>
          <w:sz w:val="28"/>
          <w:szCs w:val="28"/>
          <w:shd w:val="clear" w:color="auto" w:fill="FFFFFF"/>
        </w:rPr>
      </w:pPr>
    </w:p>
    <w:p w14:paraId="3557893F" w14:textId="77777777" w:rsidR="00AD2BC1" w:rsidRPr="00241FA7" w:rsidRDefault="00AD2BC1" w:rsidP="00860F43">
      <w:pPr>
        <w:spacing w:after="0" w:line="240" w:lineRule="auto"/>
        <w:ind w:leftChars="0" w:left="0" w:firstLineChars="0" w:firstLine="0"/>
        <w:rPr>
          <w:rFonts w:eastAsia="Times New Roman"/>
          <w:position w:val="0"/>
          <w:lang w:val="es-ES" w:eastAsia="es-AR"/>
        </w:rPr>
      </w:pPr>
    </w:p>
    <w:p w14:paraId="7A390BC0" w14:textId="77777777" w:rsidR="00590271" w:rsidRPr="00241FA7" w:rsidRDefault="00590271" w:rsidP="003A2328">
      <w:pPr>
        <w:spacing w:after="0" w:line="240" w:lineRule="auto"/>
        <w:ind w:leftChars="0" w:left="0" w:firstLineChars="0" w:firstLine="0"/>
        <w:rPr>
          <w:rFonts w:ascii="Georgia" w:hAnsi="Georgia"/>
          <w:sz w:val="27"/>
          <w:szCs w:val="27"/>
        </w:rPr>
      </w:pPr>
    </w:p>
    <w:p w14:paraId="7984CB18" w14:textId="36D6EB85" w:rsidR="00590271" w:rsidRPr="00241FA7" w:rsidRDefault="008F44B8" w:rsidP="00556E5B">
      <w:pPr>
        <w:pStyle w:val="Ttulo2"/>
        <w:spacing w:before="240"/>
        <w:ind w:left="0" w:hanging="2"/>
        <w:jc w:val="both"/>
        <w:rPr>
          <w:rFonts w:ascii="Georgia" w:hAnsi="Georgia"/>
          <w:sz w:val="27"/>
          <w:szCs w:val="27"/>
        </w:rPr>
      </w:pPr>
      <w:r w:rsidRPr="00241FA7">
        <w:t>Palabras Clave</w:t>
      </w:r>
      <w:r w:rsidRPr="00241FA7">
        <w:rPr>
          <w:rFonts w:cs="Arial"/>
        </w:rPr>
        <w:t xml:space="preserve">: </w:t>
      </w:r>
      <w:r w:rsidR="003A2328" w:rsidRPr="00241FA7">
        <w:rPr>
          <w:rFonts w:cs="Arial"/>
        </w:rPr>
        <w:t>H</w:t>
      </w:r>
      <w:r w:rsidR="00556E5B" w:rsidRPr="00241FA7">
        <w:rPr>
          <w:rFonts w:cs="Arial"/>
        </w:rPr>
        <w:t xml:space="preserve">ongos, cromatografía gaseosa, </w:t>
      </w:r>
      <w:r w:rsidR="00241FA7">
        <w:rPr>
          <w:rFonts w:cs="Arial"/>
        </w:rPr>
        <w:t>olores</w:t>
      </w:r>
      <w:r w:rsidR="00B6673E" w:rsidRPr="00241FA7">
        <w:rPr>
          <w:rFonts w:cs="Arial"/>
        </w:rPr>
        <w:t xml:space="preserve">. </w:t>
      </w:r>
    </w:p>
    <w:p w14:paraId="76704BC8" w14:textId="77777777" w:rsidR="00590271" w:rsidRDefault="00590271">
      <w:pPr>
        <w:spacing w:after="0" w:line="240" w:lineRule="auto"/>
        <w:ind w:left="0" w:hanging="2"/>
      </w:pPr>
    </w:p>
    <w:p w14:paraId="4D181F6E" w14:textId="77777777" w:rsidR="00590271" w:rsidRDefault="00590271">
      <w:pPr>
        <w:spacing w:after="0" w:line="240" w:lineRule="auto"/>
        <w:ind w:left="0" w:hanging="2"/>
      </w:pPr>
    </w:p>
    <w:sectPr w:rsidR="0059027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F0C6" w14:textId="77777777" w:rsidR="00B332CE" w:rsidRDefault="00B332C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0783017" w14:textId="77777777" w:rsidR="00B332CE" w:rsidRDefault="00B332C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charset w:val="00"/>
    <w:family w:val="swiss"/>
    <w:pitch w:val="variable"/>
    <w:sig w:usb0="20000287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A3F6" w14:textId="77777777" w:rsidR="00B332CE" w:rsidRDefault="00B332C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F1B665" w14:textId="77777777" w:rsidR="00B332CE" w:rsidRDefault="00B332C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0E1D" w14:textId="77777777" w:rsidR="00590271" w:rsidRDefault="008F44B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413D349" wp14:editId="279D4E98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71"/>
    <w:rsid w:val="00027DC0"/>
    <w:rsid w:val="00036CED"/>
    <w:rsid w:val="00076B1D"/>
    <w:rsid w:val="000803F3"/>
    <w:rsid w:val="000973A9"/>
    <w:rsid w:val="00097F4E"/>
    <w:rsid w:val="000C321E"/>
    <w:rsid w:val="001A6A1A"/>
    <w:rsid w:val="001D4247"/>
    <w:rsid w:val="00227566"/>
    <w:rsid w:val="00241FA7"/>
    <w:rsid w:val="0025448D"/>
    <w:rsid w:val="002A307D"/>
    <w:rsid w:val="002B1C50"/>
    <w:rsid w:val="002F3F4B"/>
    <w:rsid w:val="003520EF"/>
    <w:rsid w:val="003A2328"/>
    <w:rsid w:val="003C3645"/>
    <w:rsid w:val="003F79FF"/>
    <w:rsid w:val="00556E5B"/>
    <w:rsid w:val="00590271"/>
    <w:rsid w:val="00620F3E"/>
    <w:rsid w:val="00680881"/>
    <w:rsid w:val="006A4866"/>
    <w:rsid w:val="006F21F7"/>
    <w:rsid w:val="00765737"/>
    <w:rsid w:val="007D40E7"/>
    <w:rsid w:val="00832ECF"/>
    <w:rsid w:val="00860F43"/>
    <w:rsid w:val="008F44B8"/>
    <w:rsid w:val="00987672"/>
    <w:rsid w:val="009E3FA3"/>
    <w:rsid w:val="00A01083"/>
    <w:rsid w:val="00A44087"/>
    <w:rsid w:val="00A57922"/>
    <w:rsid w:val="00AD2BC1"/>
    <w:rsid w:val="00B332CE"/>
    <w:rsid w:val="00B6673E"/>
    <w:rsid w:val="00B9583F"/>
    <w:rsid w:val="00BF365B"/>
    <w:rsid w:val="00C05819"/>
    <w:rsid w:val="00C17D86"/>
    <w:rsid w:val="00C42626"/>
    <w:rsid w:val="00D15835"/>
    <w:rsid w:val="00D420D6"/>
    <w:rsid w:val="00D972FD"/>
    <w:rsid w:val="00F26C8D"/>
    <w:rsid w:val="00F3569B"/>
    <w:rsid w:val="00F65773"/>
    <w:rsid w:val="00F7225C"/>
    <w:rsid w:val="00F84FF1"/>
    <w:rsid w:val="00FA2707"/>
    <w:rsid w:val="00FC09E5"/>
    <w:rsid w:val="00FD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8CD8"/>
  <w15:docId w15:val="{A31961A7-FD42-4B7C-892D-CB1FBB45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D4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D424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1D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A13B3B-F033-416B-9BC5-AC380952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2022-06-30T18:14:00Z</dcterms:created>
  <dcterms:modified xsi:type="dcterms:W3CDTF">2022-07-01T11:40:00Z</dcterms:modified>
</cp:coreProperties>
</file>