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3E" w:rsidRDefault="00B226CF" w:rsidP="00073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térmico y caracterización fisicoquímica d</w:t>
      </w:r>
      <w:r w:rsidR="0061578C">
        <w:rPr>
          <w:b/>
          <w:color w:val="000000"/>
        </w:rPr>
        <w:t>e polvo de orujo de uva</w:t>
      </w:r>
    </w:p>
    <w:p w:rsidR="00B6363E" w:rsidRDefault="00B6363E" w:rsidP="00073BE1">
      <w:pPr>
        <w:spacing w:after="0" w:line="240" w:lineRule="auto"/>
        <w:ind w:left="0" w:hanging="2"/>
        <w:jc w:val="center"/>
      </w:pPr>
    </w:p>
    <w:p w:rsidR="00B6363E" w:rsidRDefault="0027771D" w:rsidP="00073BE1">
      <w:pPr>
        <w:spacing w:after="0" w:line="240" w:lineRule="auto"/>
        <w:ind w:left="0" w:hanging="2"/>
        <w:jc w:val="center"/>
      </w:pPr>
      <w:r>
        <w:t>Jofre</w:t>
      </w:r>
      <w:r w:rsidR="0061578C">
        <w:t xml:space="preserve"> C.M,</w:t>
      </w:r>
      <w:r w:rsidR="00222846">
        <w:t xml:space="preserve"> </w:t>
      </w:r>
      <w:proofErr w:type="spellStart"/>
      <w:r w:rsidR="0061578C">
        <w:t>Rigau</w:t>
      </w:r>
      <w:proofErr w:type="spellEnd"/>
      <w:r w:rsidR="00222846">
        <w:t xml:space="preserve"> T.</w:t>
      </w:r>
      <w:bookmarkStart w:id="0" w:name="_GoBack"/>
      <w:bookmarkEnd w:id="0"/>
      <w:r w:rsidR="0061578C">
        <w:t xml:space="preserve"> J., </w:t>
      </w:r>
      <w:proofErr w:type="spellStart"/>
      <w:r w:rsidR="0061578C">
        <w:t>Campderrós</w:t>
      </w:r>
      <w:proofErr w:type="spellEnd"/>
      <w:r w:rsidR="0061578C">
        <w:t xml:space="preserve"> M.E., </w:t>
      </w:r>
      <w:proofErr w:type="spellStart"/>
      <w:r w:rsidR="0061578C">
        <w:t>Rinaldoni</w:t>
      </w:r>
      <w:proofErr w:type="spellEnd"/>
      <w:r w:rsidR="0061578C">
        <w:t xml:space="preserve"> A.N</w:t>
      </w:r>
    </w:p>
    <w:p w:rsidR="00B6363E" w:rsidRDefault="00B6363E" w:rsidP="00073BE1">
      <w:pPr>
        <w:spacing w:after="0" w:line="240" w:lineRule="auto"/>
        <w:ind w:left="0" w:hanging="2"/>
        <w:jc w:val="center"/>
      </w:pPr>
    </w:p>
    <w:p w:rsidR="00B6363E" w:rsidRPr="00B64C67" w:rsidRDefault="0061578C" w:rsidP="0061578C">
      <w:pPr>
        <w:ind w:left="0" w:hanging="2"/>
        <w:rPr>
          <w:bCs/>
        </w:rPr>
      </w:pPr>
      <w:r>
        <w:rPr>
          <w:rStyle w:val="Textoennegrita"/>
          <w:b w:val="0"/>
        </w:rPr>
        <w:t xml:space="preserve">Facultad de Química, Bioquímica y Farmacia, Universidad Nacional de San Luis. Instituto de Investigaciones en Tecnología Química (INTEQUI), CONICET. E-mail: </w:t>
      </w:r>
      <w:hyperlink r:id="rId7" w:history="1">
        <w:r w:rsidRPr="00B64C67">
          <w:rPr>
            <w:rStyle w:val="Hipervnculo"/>
          </w:rPr>
          <w:t>carlamicaelajofre@gmail.com</w:t>
        </w:r>
      </w:hyperlink>
      <w:r w:rsidR="0095767D" w:rsidRPr="00B64C67">
        <w:rPr>
          <w:color w:val="000000"/>
        </w:rPr>
        <w:tab/>
      </w:r>
    </w:p>
    <w:p w:rsidR="00B6363E" w:rsidRDefault="00B6363E" w:rsidP="00073BE1">
      <w:pPr>
        <w:spacing w:after="0" w:line="240" w:lineRule="auto"/>
        <w:ind w:left="0" w:hanging="2"/>
      </w:pPr>
    </w:p>
    <w:p w:rsidR="00073BE1" w:rsidRDefault="00073BE1" w:rsidP="00073BE1">
      <w:pPr>
        <w:ind w:left="0" w:hanging="2"/>
        <w:rPr>
          <w:lang w:val="es-ES"/>
        </w:rPr>
      </w:pPr>
      <w:r>
        <w:rPr>
          <w:lang w:val="es-ES"/>
        </w:rPr>
        <w:t>El orujo de uva es el principal subproducto de la industria vitiviníc</w:t>
      </w:r>
      <w:r w:rsidR="00750650">
        <w:rPr>
          <w:lang w:val="es-ES"/>
        </w:rPr>
        <w:t xml:space="preserve">ola compuesto </w:t>
      </w:r>
      <w:r w:rsidR="00AE26CD">
        <w:rPr>
          <w:lang w:val="es-ES"/>
        </w:rPr>
        <w:t xml:space="preserve">por </w:t>
      </w:r>
      <w:r>
        <w:rPr>
          <w:lang w:val="es-ES"/>
        </w:rPr>
        <w:t>piel</w:t>
      </w:r>
      <w:r w:rsidR="0009631E">
        <w:rPr>
          <w:lang w:val="es-ES"/>
        </w:rPr>
        <w:t>, semillas y pulpa que poseen</w:t>
      </w:r>
      <w:r>
        <w:rPr>
          <w:lang w:val="es-ES"/>
        </w:rPr>
        <w:t xml:space="preserve"> un alto contenido de compu</w:t>
      </w:r>
      <w:r w:rsidR="004358F9">
        <w:rPr>
          <w:lang w:val="es-ES"/>
        </w:rPr>
        <w:t>estos fenólicos y fibra</w:t>
      </w:r>
      <w:r>
        <w:rPr>
          <w:lang w:val="es-ES"/>
        </w:rPr>
        <w:t>. Por su elevado contenido de humedad, el orujo fresco es propenso al deterioro microbiano y reacciones</w:t>
      </w:r>
      <w:r w:rsidR="00C80BD1">
        <w:rPr>
          <w:lang w:val="es-ES"/>
        </w:rPr>
        <w:t xml:space="preserve"> de degradación </w:t>
      </w:r>
      <w:r w:rsidR="00247EAE">
        <w:rPr>
          <w:lang w:val="es-ES"/>
        </w:rPr>
        <w:t>química</w:t>
      </w:r>
      <w:r w:rsidR="008C2210">
        <w:rPr>
          <w:lang w:val="es-ES"/>
        </w:rPr>
        <w:t xml:space="preserve">. </w:t>
      </w:r>
      <w:r>
        <w:rPr>
          <w:lang w:val="es-ES"/>
        </w:rPr>
        <w:t>El secado es uno de los métodos más utilizado</w:t>
      </w:r>
      <w:r w:rsidR="004358F9">
        <w:rPr>
          <w:lang w:val="es-ES"/>
        </w:rPr>
        <w:t xml:space="preserve">s para disminuir humedad </w:t>
      </w:r>
      <w:r>
        <w:rPr>
          <w:lang w:val="es-ES"/>
        </w:rPr>
        <w:t>e</w:t>
      </w:r>
      <w:r w:rsidR="004358F9">
        <w:rPr>
          <w:lang w:val="es-ES"/>
        </w:rPr>
        <w:t>n</w:t>
      </w:r>
      <w:r>
        <w:rPr>
          <w:lang w:val="es-ES"/>
        </w:rPr>
        <w:t xml:space="preserve"> los alimentos y aumentar su vid</w:t>
      </w:r>
      <w:r w:rsidR="004358F9">
        <w:rPr>
          <w:lang w:val="es-ES"/>
        </w:rPr>
        <w:t>a útil sin embargo, esto</w:t>
      </w:r>
      <w:r>
        <w:rPr>
          <w:lang w:val="es-ES"/>
        </w:rPr>
        <w:t xml:space="preserve"> puede generar </w:t>
      </w:r>
      <w:r w:rsidR="00C80BD1">
        <w:rPr>
          <w:lang w:val="es-ES"/>
        </w:rPr>
        <w:t>pérdida</w:t>
      </w:r>
      <w:r w:rsidR="0009631E">
        <w:rPr>
          <w:lang w:val="es-ES"/>
        </w:rPr>
        <w:t xml:space="preserve"> de nutrientes</w:t>
      </w:r>
      <w:r w:rsidR="00B81A34">
        <w:rPr>
          <w:lang w:val="es-ES"/>
        </w:rPr>
        <w:t xml:space="preserve"> o compue</w:t>
      </w:r>
      <w:r w:rsidR="00247EAE">
        <w:rPr>
          <w:lang w:val="es-ES"/>
        </w:rPr>
        <w:t>stos bioactivos</w:t>
      </w:r>
      <w:r>
        <w:rPr>
          <w:lang w:val="es-ES"/>
        </w:rPr>
        <w:t>.</w:t>
      </w:r>
      <w:r w:rsidR="005E4223">
        <w:rPr>
          <w:lang w:val="es-ES"/>
        </w:rPr>
        <w:t xml:space="preserve"> Debido a esto, el objetivo de este trabajo fue estudiar los efectos de diferentes métodos de secado sobre la calidad</w:t>
      </w:r>
      <w:r w:rsidR="0003562E">
        <w:rPr>
          <w:lang w:val="es-ES"/>
        </w:rPr>
        <w:t xml:space="preserve"> y estabilidad</w:t>
      </w:r>
      <w:r w:rsidR="005E4223">
        <w:rPr>
          <w:lang w:val="es-ES"/>
        </w:rPr>
        <w:t xml:space="preserve"> de orujos de la variedad Cabernet </w:t>
      </w:r>
      <w:proofErr w:type="spellStart"/>
      <w:r w:rsidR="005E4223">
        <w:rPr>
          <w:lang w:val="es-ES"/>
        </w:rPr>
        <w:t>Franc</w:t>
      </w:r>
      <w:proofErr w:type="spellEnd"/>
      <w:r w:rsidR="005E4223">
        <w:rPr>
          <w:lang w:val="es-ES"/>
        </w:rPr>
        <w:t>.</w:t>
      </w:r>
      <w:r w:rsidR="00E337FD">
        <w:rPr>
          <w:lang w:val="es-ES"/>
        </w:rPr>
        <w:t xml:space="preserve"> El orujo </w:t>
      </w:r>
      <w:r w:rsidR="00426F18">
        <w:rPr>
          <w:lang w:val="es-ES"/>
        </w:rPr>
        <w:t>fue obtenido</w:t>
      </w:r>
      <w:r w:rsidR="000F05F3">
        <w:rPr>
          <w:lang w:val="es-ES"/>
        </w:rPr>
        <w:t xml:space="preserve"> del prensado de uvas</w:t>
      </w:r>
      <w:r w:rsidR="00E337FD">
        <w:rPr>
          <w:lang w:val="es-ES"/>
        </w:rPr>
        <w:t xml:space="preserve"> cosechadas en marzo del 2022</w:t>
      </w:r>
      <w:r w:rsidR="0009631E">
        <w:rPr>
          <w:lang w:val="es-ES"/>
        </w:rPr>
        <w:t xml:space="preserve"> en la localidad de </w:t>
      </w:r>
      <w:proofErr w:type="spellStart"/>
      <w:r w:rsidR="0009631E">
        <w:rPr>
          <w:lang w:val="es-ES"/>
        </w:rPr>
        <w:t>Beazley</w:t>
      </w:r>
      <w:proofErr w:type="spellEnd"/>
      <w:r w:rsidR="0009631E">
        <w:rPr>
          <w:lang w:val="es-ES"/>
        </w:rPr>
        <w:t>, San Luis.</w:t>
      </w:r>
      <w:r w:rsidR="00E337FD">
        <w:rPr>
          <w:lang w:val="es-ES"/>
        </w:rPr>
        <w:t xml:space="preserve"> </w:t>
      </w:r>
      <w:r w:rsidR="009C682D">
        <w:rPr>
          <w:lang w:val="es-ES"/>
        </w:rPr>
        <w:t>El orujo s</w:t>
      </w:r>
      <w:r w:rsidR="00CA5B60">
        <w:rPr>
          <w:lang w:val="es-ES"/>
        </w:rPr>
        <w:t xml:space="preserve">e </w:t>
      </w:r>
      <w:r w:rsidR="002D12A6">
        <w:rPr>
          <w:lang w:val="es-ES"/>
        </w:rPr>
        <w:t>secó</w:t>
      </w:r>
      <w:r w:rsidR="00CA5B60">
        <w:rPr>
          <w:lang w:val="es-ES"/>
        </w:rPr>
        <w:t xml:space="preserve"> media</w:t>
      </w:r>
      <w:r w:rsidR="000F05F3">
        <w:rPr>
          <w:lang w:val="es-ES"/>
        </w:rPr>
        <w:t>nte tres tratamientos</w:t>
      </w:r>
      <w:r w:rsidR="002D12A6">
        <w:rPr>
          <w:lang w:val="es-ES"/>
        </w:rPr>
        <w:t>: secado</w:t>
      </w:r>
      <w:r w:rsidR="00CA5B60">
        <w:rPr>
          <w:lang w:val="es-ES"/>
        </w:rPr>
        <w:t xml:space="preserve"> </w:t>
      </w:r>
      <w:r w:rsidR="009C682D">
        <w:rPr>
          <w:lang w:val="es-ES"/>
        </w:rPr>
        <w:t xml:space="preserve">en </w:t>
      </w:r>
      <w:r w:rsidR="00CA5B60">
        <w:rPr>
          <w:lang w:val="es-ES"/>
        </w:rPr>
        <w:t>estufa</w:t>
      </w:r>
      <w:r w:rsidR="00055485">
        <w:rPr>
          <w:lang w:val="es-ES"/>
        </w:rPr>
        <w:t xml:space="preserve"> (OE)</w:t>
      </w:r>
      <w:r w:rsidR="00CA5B60">
        <w:rPr>
          <w:lang w:val="es-ES"/>
        </w:rPr>
        <w:t xml:space="preserve"> a 60 C°</w:t>
      </w:r>
      <w:r w:rsidR="002D12A6">
        <w:rPr>
          <w:lang w:val="es-ES"/>
        </w:rPr>
        <w:t xml:space="preserve"> durante 20 h</w:t>
      </w:r>
      <w:r w:rsidR="00CA5B60">
        <w:rPr>
          <w:lang w:val="es-ES"/>
        </w:rPr>
        <w:t xml:space="preserve">, </w:t>
      </w:r>
      <w:r w:rsidR="002D12A6">
        <w:rPr>
          <w:lang w:val="es-ES"/>
        </w:rPr>
        <w:t xml:space="preserve">secado en </w:t>
      </w:r>
      <w:r w:rsidR="00CA5B60">
        <w:rPr>
          <w:lang w:val="es-ES"/>
        </w:rPr>
        <w:t>deshidratador</w:t>
      </w:r>
      <w:r w:rsidR="00055485">
        <w:rPr>
          <w:lang w:val="es-ES"/>
        </w:rPr>
        <w:t xml:space="preserve"> (OD)</w:t>
      </w:r>
      <w:r w:rsidR="00CA5B60">
        <w:rPr>
          <w:lang w:val="es-ES"/>
        </w:rPr>
        <w:t xml:space="preserve"> a 60 C° </w:t>
      </w:r>
      <w:r w:rsidR="00705606">
        <w:rPr>
          <w:lang w:val="es-ES"/>
        </w:rPr>
        <w:t>durante 41</w:t>
      </w:r>
      <w:r w:rsidR="002D12A6">
        <w:rPr>
          <w:lang w:val="es-ES"/>
        </w:rPr>
        <w:t xml:space="preserve"> h </w:t>
      </w:r>
      <w:r w:rsidR="009C682D">
        <w:rPr>
          <w:lang w:val="es-ES"/>
        </w:rPr>
        <w:t>y liofil</w:t>
      </w:r>
      <w:r w:rsidR="0009631E">
        <w:rPr>
          <w:lang w:val="es-ES"/>
        </w:rPr>
        <w:t>izador</w:t>
      </w:r>
      <w:r w:rsidR="00055485">
        <w:rPr>
          <w:lang w:val="es-ES"/>
        </w:rPr>
        <w:t xml:space="preserve"> (OL)</w:t>
      </w:r>
      <w:r w:rsidR="0009631E">
        <w:rPr>
          <w:lang w:val="es-ES"/>
        </w:rPr>
        <w:t xml:space="preserve"> </w:t>
      </w:r>
      <w:r w:rsidR="00F61BE1">
        <w:rPr>
          <w:lang w:val="es-ES"/>
        </w:rPr>
        <w:t>por</w:t>
      </w:r>
      <w:r w:rsidR="0009631E">
        <w:rPr>
          <w:lang w:val="es-ES"/>
        </w:rPr>
        <w:t xml:space="preserve"> 72 h. P</w:t>
      </w:r>
      <w:r w:rsidR="009C682D">
        <w:rPr>
          <w:lang w:val="es-ES"/>
        </w:rPr>
        <w:t>osteriormente se molieron has</w:t>
      </w:r>
      <w:r w:rsidR="004358F9">
        <w:rPr>
          <w:lang w:val="es-ES"/>
        </w:rPr>
        <w:t>ta obtener un polvo tipo harina</w:t>
      </w:r>
      <w:r w:rsidR="0003562E">
        <w:rPr>
          <w:lang w:val="es-ES"/>
        </w:rPr>
        <w:t>. L</w:t>
      </w:r>
      <w:r w:rsidR="000F05F3">
        <w:rPr>
          <w:lang w:val="es-ES"/>
        </w:rPr>
        <w:t>as muestras se analizaron</w:t>
      </w:r>
      <w:r w:rsidR="00FD012A">
        <w:rPr>
          <w:lang w:val="es-ES"/>
        </w:rPr>
        <w:t xml:space="preserve"> fisicoquímicamente</w:t>
      </w:r>
      <w:r w:rsidR="00AE7334">
        <w:rPr>
          <w:lang w:val="es-ES"/>
        </w:rPr>
        <w:t xml:space="preserve"> y térmicamente. El</w:t>
      </w:r>
      <w:r w:rsidR="00FD012A">
        <w:rPr>
          <w:lang w:val="es-ES"/>
        </w:rPr>
        <w:t xml:space="preserve"> análisis</w:t>
      </w:r>
      <w:r w:rsidR="00AE7334">
        <w:rPr>
          <w:lang w:val="es-ES"/>
        </w:rPr>
        <w:t xml:space="preserve"> térmico se realizó mediante </w:t>
      </w:r>
      <w:proofErr w:type="spellStart"/>
      <w:r w:rsidR="00AE7334">
        <w:rPr>
          <w:lang w:val="es-ES"/>
        </w:rPr>
        <w:t>termogravimétria</w:t>
      </w:r>
      <w:proofErr w:type="spellEnd"/>
      <w:r w:rsidR="00FD012A">
        <w:rPr>
          <w:lang w:val="es-ES"/>
        </w:rPr>
        <w:t xml:space="preserve"> (TGA) y calorimetr</w:t>
      </w:r>
      <w:r w:rsidR="0009631E">
        <w:rPr>
          <w:lang w:val="es-ES"/>
        </w:rPr>
        <w:t>ía diferencial de barrido (DSC)</w:t>
      </w:r>
      <w:r w:rsidR="00AE7334">
        <w:rPr>
          <w:lang w:val="es-ES"/>
        </w:rPr>
        <w:t xml:space="preserve"> </w:t>
      </w:r>
      <w:r w:rsidR="00E90508">
        <w:rPr>
          <w:lang w:val="es-ES"/>
        </w:rPr>
        <w:t>desde</w:t>
      </w:r>
      <w:r w:rsidR="00AE7334">
        <w:rPr>
          <w:lang w:val="es-ES"/>
        </w:rPr>
        <w:t xml:space="preserve"> temperatur</w:t>
      </w:r>
      <w:r w:rsidR="00E90508">
        <w:rPr>
          <w:lang w:val="es-ES"/>
        </w:rPr>
        <w:t>a ambiente</w:t>
      </w:r>
      <w:r w:rsidR="00041721">
        <w:rPr>
          <w:lang w:val="es-ES"/>
        </w:rPr>
        <w:t xml:space="preserve"> a 700</w:t>
      </w:r>
      <w:r w:rsidR="00F61BE1">
        <w:rPr>
          <w:lang w:val="es-ES"/>
        </w:rPr>
        <w:t xml:space="preserve"> </w:t>
      </w:r>
      <w:r w:rsidR="00041721">
        <w:rPr>
          <w:lang w:val="es-ES"/>
        </w:rPr>
        <w:t>C° con una velocidad de ca</w:t>
      </w:r>
      <w:r w:rsidR="00AC5D68">
        <w:rPr>
          <w:lang w:val="es-ES"/>
        </w:rPr>
        <w:t xml:space="preserve">lentamiento de 10 C°/min en </w:t>
      </w:r>
      <w:r w:rsidR="00041721">
        <w:rPr>
          <w:lang w:val="es-ES"/>
        </w:rPr>
        <w:t xml:space="preserve">atmosfera inerte </w:t>
      </w:r>
      <w:r w:rsidR="00886423">
        <w:rPr>
          <w:lang w:val="es-ES"/>
        </w:rPr>
        <w:t>de N</w:t>
      </w:r>
      <w:r w:rsidR="00886423">
        <w:rPr>
          <w:vertAlign w:val="subscript"/>
          <w:lang w:val="es-ES"/>
        </w:rPr>
        <w:t>2</w:t>
      </w:r>
      <w:r w:rsidR="00B042D7">
        <w:rPr>
          <w:lang w:val="es-ES"/>
        </w:rPr>
        <w:t xml:space="preserve">. </w:t>
      </w:r>
      <w:r w:rsidR="00147B7F">
        <w:rPr>
          <w:lang w:val="es-ES"/>
        </w:rPr>
        <w:t>Para determinar la composición química</w:t>
      </w:r>
      <w:r w:rsidR="004E48F9">
        <w:rPr>
          <w:lang w:val="es-ES"/>
        </w:rPr>
        <w:t>,</w:t>
      </w:r>
      <w:r w:rsidR="00147B7F">
        <w:rPr>
          <w:lang w:val="es-ES"/>
        </w:rPr>
        <w:t xml:space="preserve"> </w:t>
      </w:r>
      <w:r w:rsidR="003169D2">
        <w:rPr>
          <w:lang w:val="es-ES"/>
        </w:rPr>
        <w:t xml:space="preserve"> se realizó un </w:t>
      </w:r>
      <w:r w:rsidR="00E33BEB">
        <w:rPr>
          <w:lang w:val="es-ES"/>
        </w:rPr>
        <w:t>análisis</w:t>
      </w:r>
      <w:r w:rsidR="003169D2">
        <w:rPr>
          <w:lang w:val="es-ES"/>
        </w:rPr>
        <w:t xml:space="preserve"> de espectroscopia</w:t>
      </w:r>
      <w:r w:rsidR="00041721">
        <w:rPr>
          <w:lang w:val="es-ES"/>
        </w:rPr>
        <w:t xml:space="preserve"> FT</w:t>
      </w:r>
      <w:r w:rsidR="003169D2">
        <w:rPr>
          <w:lang w:val="es-ES"/>
        </w:rPr>
        <w:t>-</w:t>
      </w:r>
      <w:r w:rsidR="00041721">
        <w:rPr>
          <w:lang w:val="es-ES"/>
        </w:rPr>
        <w:t>IR</w:t>
      </w:r>
      <w:r w:rsidR="00E33BEB">
        <w:rPr>
          <w:lang w:val="es-ES"/>
        </w:rPr>
        <w:t xml:space="preserve"> </w:t>
      </w:r>
      <w:r w:rsidR="00E90508">
        <w:rPr>
          <w:lang w:val="es-ES"/>
        </w:rPr>
        <w:t>y</w:t>
      </w:r>
      <w:r w:rsidR="007B6B10">
        <w:rPr>
          <w:lang w:val="es-ES"/>
        </w:rPr>
        <w:t xml:space="preserve"> composición centesimal</w:t>
      </w:r>
      <w:r w:rsidR="00E03F64">
        <w:rPr>
          <w:lang w:val="es-ES"/>
        </w:rPr>
        <w:t xml:space="preserve"> de acuerdo a los métodos </w:t>
      </w:r>
      <w:r w:rsidR="00147B7F">
        <w:rPr>
          <w:lang w:val="es-ES"/>
        </w:rPr>
        <w:t>AOAC</w:t>
      </w:r>
      <w:r w:rsidR="00E33BEB" w:rsidRPr="00215A4B">
        <w:rPr>
          <w:lang w:val="es-ES"/>
        </w:rPr>
        <w:t>.</w:t>
      </w:r>
      <w:r w:rsidR="0003562E" w:rsidRPr="00215A4B">
        <w:rPr>
          <w:lang w:val="es-ES"/>
        </w:rPr>
        <w:t xml:space="preserve"> </w:t>
      </w:r>
      <w:r w:rsidR="004E48F9">
        <w:rPr>
          <w:lang w:val="es-ES"/>
        </w:rPr>
        <w:t>Con respecto a la composición proximal, l</w:t>
      </w:r>
      <w:r w:rsidR="0003562E" w:rsidRPr="00215A4B">
        <w:rPr>
          <w:lang w:val="es-ES"/>
        </w:rPr>
        <w:t>os orujos presentaron</w:t>
      </w:r>
      <w:r w:rsidR="007C4143" w:rsidRPr="00215A4B">
        <w:rPr>
          <w:lang w:val="es-ES"/>
        </w:rPr>
        <w:t xml:space="preserve"> v</w:t>
      </w:r>
      <w:r w:rsidR="004E48F9">
        <w:rPr>
          <w:lang w:val="es-ES"/>
        </w:rPr>
        <w:t>alores similares en el</w:t>
      </w:r>
      <w:r w:rsidR="0003562E" w:rsidRPr="00215A4B">
        <w:rPr>
          <w:lang w:val="es-ES"/>
        </w:rPr>
        <w:t xml:space="preserve"> contenido de proteínas </w:t>
      </w:r>
      <w:r w:rsidR="00ED3094">
        <w:rPr>
          <w:lang w:val="es-ES"/>
        </w:rPr>
        <w:t>(</w:t>
      </w:r>
      <w:r w:rsidR="0003562E" w:rsidRPr="00215A4B">
        <w:rPr>
          <w:lang w:val="es-ES"/>
        </w:rPr>
        <w:t>6,9-8%</w:t>
      </w:r>
      <w:r w:rsidR="00791F20" w:rsidRPr="00215A4B">
        <w:rPr>
          <w:lang w:val="es-ES"/>
        </w:rPr>
        <w:t>)</w:t>
      </w:r>
      <w:r w:rsidR="007C4143" w:rsidRPr="00215A4B">
        <w:rPr>
          <w:lang w:val="es-ES"/>
        </w:rPr>
        <w:t>, grasas (5,3-5,5%), fibra (14-16%) y carbohidratos (62,01-63,37%).</w:t>
      </w:r>
      <w:r w:rsidR="00791F20" w:rsidRPr="00215A4B">
        <w:rPr>
          <w:lang w:val="es-ES"/>
        </w:rPr>
        <w:t xml:space="preserve"> El </w:t>
      </w:r>
      <w:r w:rsidR="00055485" w:rsidRPr="00215A4B">
        <w:rPr>
          <w:lang w:val="es-ES"/>
        </w:rPr>
        <w:t xml:space="preserve">OE </w:t>
      </w:r>
      <w:r w:rsidR="0031269A">
        <w:rPr>
          <w:lang w:val="es-ES"/>
        </w:rPr>
        <w:t xml:space="preserve">presentó </w:t>
      </w:r>
      <w:r w:rsidR="00791F20" w:rsidRPr="00215A4B">
        <w:rPr>
          <w:lang w:val="es-ES"/>
        </w:rPr>
        <w:t>menor contenido de humedad (</w:t>
      </w:r>
      <w:r w:rsidR="00075238" w:rsidRPr="00215A4B">
        <w:rPr>
          <w:lang w:val="es-ES"/>
        </w:rPr>
        <w:t>5,69</w:t>
      </w:r>
      <w:r w:rsidR="00055485" w:rsidRPr="00215A4B">
        <w:rPr>
          <w:lang w:val="es-ES"/>
        </w:rPr>
        <w:t>±0,1)</w:t>
      </w:r>
      <w:r w:rsidR="00F12C32">
        <w:rPr>
          <w:lang w:val="es-ES"/>
        </w:rPr>
        <w:t xml:space="preserve"> </w:t>
      </w:r>
      <w:r w:rsidR="004E48F9">
        <w:rPr>
          <w:lang w:val="es-ES"/>
        </w:rPr>
        <w:t xml:space="preserve">mientras que la </w:t>
      </w:r>
      <w:proofErr w:type="spellStart"/>
      <w:r w:rsidR="004E48F9">
        <w:rPr>
          <w:lang w:val="es-ES"/>
        </w:rPr>
        <w:t>aw</w:t>
      </w:r>
      <w:proofErr w:type="spellEnd"/>
      <w:r w:rsidR="00F87760">
        <w:rPr>
          <w:lang w:val="es-ES"/>
        </w:rPr>
        <w:t xml:space="preserve"> fue menor para OL (</w:t>
      </w:r>
      <w:r w:rsidR="00F87760" w:rsidRPr="003F6F16">
        <w:rPr>
          <w:lang w:val="es-ES"/>
        </w:rPr>
        <w:t>0,17±0,02). En lo que respe</w:t>
      </w:r>
      <w:r w:rsidR="006F24A5" w:rsidRPr="003F6F16">
        <w:rPr>
          <w:lang w:val="es-ES"/>
        </w:rPr>
        <w:t>cta a</w:t>
      </w:r>
      <w:r w:rsidR="0031269A">
        <w:rPr>
          <w:lang w:val="es-ES"/>
        </w:rPr>
        <w:t xml:space="preserve"> los TGA</w:t>
      </w:r>
      <w:r w:rsidR="00F87760" w:rsidRPr="003F6F16">
        <w:rPr>
          <w:lang w:val="es-ES"/>
        </w:rPr>
        <w:t xml:space="preserve">, se observó </w:t>
      </w:r>
      <w:r w:rsidR="00AC5D68">
        <w:rPr>
          <w:lang w:val="es-ES"/>
        </w:rPr>
        <w:t>un comportamiento similar</w:t>
      </w:r>
      <w:r w:rsidR="00F12C32">
        <w:rPr>
          <w:lang w:val="es-ES"/>
        </w:rPr>
        <w:t>,</w:t>
      </w:r>
      <w:r w:rsidR="004358F9">
        <w:rPr>
          <w:lang w:val="es-ES"/>
        </w:rPr>
        <w:t xml:space="preserve"> </w:t>
      </w:r>
      <w:r w:rsidR="00F87760" w:rsidRPr="003F6F16">
        <w:rPr>
          <w:lang w:val="es-ES"/>
        </w:rPr>
        <w:t>una primera eta</w:t>
      </w:r>
      <w:r w:rsidR="006F24A5" w:rsidRPr="003F6F16">
        <w:rPr>
          <w:lang w:val="es-ES"/>
        </w:rPr>
        <w:t xml:space="preserve">pa con una </w:t>
      </w:r>
      <w:r w:rsidR="00F87760" w:rsidRPr="003F6F16">
        <w:rPr>
          <w:lang w:val="es-ES"/>
        </w:rPr>
        <w:t>pérdida de peso entre 1,37</w:t>
      </w:r>
      <w:r w:rsidR="003E65BE">
        <w:rPr>
          <w:lang w:val="es-ES"/>
        </w:rPr>
        <w:t>-</w:t>
      </w:r>
      <w:r w:rsidR="00F87760" w:rsidRPr="003F6F16">
        <w:rPr>
          <w:lang w:val="es-ES"/>
        </w:rPr>
        <w:t>3,92% desde temperat</w:t>
      </w:r>
      <w:r w:rsidR="004E48F9">
        <w:rPr>
          <w:lang w:val="es-ES"/>
        </w:rPr>
        <w:t>ura ambiente hasta 144,8-</w:t>
      </w:r>
      <w:r w:rsidR="00F87760" w:rsidRPr="003F6F16">
        <w:rPr>
          <w:lang w:val="es-ES"/>
        </w:rPr>
        <w:t xml:space="preserve">147,7 C° correspondiente a la evaporación de agua y volátiles </w:t>
      </w:r>
      <w:r w:rsidR="00AC5D68">
        <w:rPr>
          <w:lang w:val="es-ES"/>
        </w:rPr>
        <w:t>ligero</w:t>
      </w:r>
      <w:r w:rsidR="00F87760" w:rsidRPr="003F6F16">
        <w:rPr>
          <w:lang w:val="es-ES"/>
        </w:rPr>
        <w:t>s</w:t>
      </w:r>
      <w:r w:rsidR="006F24A5" w:rsidRPr="003F6F16">
        <w:rPr>
          <w:lang w:val="es-ES"/>
        </w:rPr>
        <w:t>, una segunda</w:t>
      </w:r>
      <w:r w:rsidR="00215280" w:rsidRPr="003F6F16">
        <w:rPr>
          <w:lang w:val="es-ES"/>
        </w:rPr>
        <w:t xml:space="preserve"> y tercera etapa con una pérdida entre</w:t>
      </w:r>
      <w:r w:rsidR="004E48F9">
        <w:rPr>
          <w:lang w:val="es-ES"/>
        </w:rPr>
        <w:t xml:space="preserve"> 47-54% en un rango desde 148-</w:t>
      </w:r>
      <w:r w:rsidR="00215280" w:rsidRPr="003F6F16">
        <w:rPr>
          <w:lang w:val="es-ES"/>
        </w:rPr>
        <w:t>400</w:t>
      </w:r>
      <w:r w:rsidR="003E65BE">
        <w:rPr>
          <w:lang w:val="es-ES"/>
        </w:rPr>
        <w:t xml:space="preserve"> C° debido</w:t>
      </w:r>
      <w:r w:rsidR="00215280" w:rsidRPr="003F6F16">
        <w:rPr>
          <w:lang w:val="es-ES"/>
        </w:rPr>
        <w:t xml:space="preserve"> a la descomposición de compuestos </w:t>
      </w:r>
      <w:proofErr w:type="spellStart"/>
      <w:r w:rsidR="00215280" w:rsidRPr="003F6F16">
        <w:rPr>
          <w:lang w:val="es-ES"/>
        </w:rPr>
        <w:t>lignocelulósico</w:t>
      </w:r>
      <w:r w:rsidR="005E3688" w:rsidRPr="003F6F16">
        <w:rPr>
          <w:lang w:val="es-ES"/>
        </w:rPr>
        <w:t>s</w:t>
      </w:r>
      <w:proofErr w:type="spellEnd"/>
      <w:r w:rsidR="00AC5D68">
        <w:rPr>
          <w:lang w:val="es-ES"/>
        </w:rPr>
        <w:t xml:space="preserve"> y</w:t>
      </w:r>
      <w:r w:rsidR="005E3688" w:rsidRPr="003F6F16">
        <w:rPr>
          <w:lang w:val="es-ES"/>
        </w:rPr>
        <w:t xml:space="preserve"> una cuarta etapa con una pérdida </w:t>
      </w:r>
      <w:r w:rsidR="00AC5D68">
        <w:rPr>
          <w:lang w:val="es-ES"/>
        </w:rPr>
        <w:t xml:space="preserve">de peso entre 33-37% </w:t>
      </w:r>
      <w:r w:rsidR="00F12C32">
        <w:rPr>
          <w:lang w:val="es-ES"/>
        </w:rPr>
        <w:t>desde</w:t>
      </w:r>
      <w:r w:rsidR="005E3688" w:rsidRPr="003F6F16">
        <w:rPr>
          <w:lang w:val="es-ES"/>
        </w:rPr>
        <w:t xml:space="preserve"> 400-700 C° correspo</w:t>
      </w:r>
      <w:r w:rsidR="00F12C32">
        <w:rPr>
          <w:lang w:val="es-ES"/>
        </w:rPr>
        <w:t>ndiente a la degradación  de</w:t>
      </w:r>
      <w:r w:rsidR="005E3688" w:rsidRPr="003F6F16">
        <w:rPr>
          <w:lang w:val="es-ES"/>
        </w:rPr>
        <w:t xml:space="preserve"> sustancias formadas </w:t>
      </w:r>
      <w:r w:rsidR="00AC5D68">
        <w:rPr>
          <w:lang w:val="es-ES"/>
        </w:rPr>
        <w:t xml:space="preserve">en las etapas anteriores. </w:t>
      </w:r>
      <w:r w:rsidR="00895592" w:rsidRPr="003F6F16">
        <w:rPr>
          <w:lang w:val="es-ES"/>
        </w:rPr>
        <w:t>La temperatura de transición vítrea</w:t>
      </w:r>
      <w:r w:rsidR="004358F9">
        <w:rPr>
          <w:lang w:val="es-ES"/>
        </w:rPr>
        <w:t xml:space="preserve"> </w:t>
      </w:r>
      <w:r w:rsidR="00C44210">
        <w:rPr>
          <w:lang w:val="es-ES"/>
        </w:rPr>
        <w:t>se determinó</w:t>
      </w:r>
      <w:r w:rsidR="00895592" w:rsidRPr="003F6F16">
        <w:rPr>
          <w:lang w:val="es-ES"/>
        </w:rPr>
        <w:t xml:space="preserve"> en el rango entre 88,9-90,6 C° para OD y OE mientras que OL presentó un valor de 79 C° </w:t>
      </w:r>
      <w:r w:rsidR="00616EFC" w:rsidRPr="003F6F16">
        <w:rPr>
          <w:lang w:val="es-ES"/>
        </w:rPr>
        <w:t>probablemente debido a l</w:t>
      </w:r>
      <w:r w:rsidR="003E65BE">
        <w:rPr>
          <w:lang w:val="es-ES"/>
        </w:rPr>
        <w:t xml:space="preserve">a plastificación de los sólidos. </w:t>
      </w:r>
      <w:r w:rsidR="00B6523E" w:rsidRPr="003F6F16">
        <w:rPr>
          <w:lang w:val="es-ES"/>
        </w:rPr>
        <w:t xml:space="preserve">Los </w:t>
      </w:r>
      <w:r w:rsidR="00616EFC" w:rsidRPr="003F6F16">
        <w:rPr>
          <w:lang w:val="es-ES"/>
        </w:rPr>
        <w:t>espect</w:t>
      </w:r>
      <w:r w:rsidR="00B6523E" w:rsidRPr="003F6F16">
        <w:rPr>
          <w:lang w:val="es-ES"/>
        </w:rPr>
        <w:t>ros de FT-IR no presentaron difere</w:t>
      </w:r>
      <w:r w:rsidR="003E65BE">
        <w:rPr>
          <w:lang w:val="es-ES"/>
        </w:rPr>
        <w:t>ncias</w:t>
      </w:r>
      <w:r w:rsidR="00B6523E" w:rsidRPr="003F6F16">
        <w:rPr>
          <w:lang w:val="es-ES"/>
        </w:rPr>
        <w:t xml:space="preserve"> </w:t>
      </w:r>
      <w:r w:rsidR="00AC3C8E">
        <w:rPr>
          <w:lang w:val="es-ES"/>
        </w:rPr>
        <w:t xml:space="preserve">entre </w:t>
      </w:r>
      <w:r w:rsidR="004E48F9">
        <w:rPr>
          <w:lang w:val="es-ES"/>
        </w:rPr>
        <w:t>ellos o</w:t>
      </w:r>
      <w:r w:rsidR="003E65BE">
        <w:rPr>
          <w:lang w:val="es-ES"/>
        </w:rPr>
        <w:t>bservándose</w:t>
      </w:r>
      <w:r w:rsidR="00B6523E" w:rsidRPr="003F6F16">
        <w:rPr>
          <w:lang w:val="es-ES"/>
        </w:rPr>
        <w:t xml:space="preserve"> bandas características</w:t>
      </w:r>
      <w:r w:rsidR="00654268" w:rsidRPr="003F6F16">
        <w:rPr>
          <w:lang w:val="es-ES"/>
        </w:rPr>
        <w:t>: celulosa y hemicelulosa (1059 cm</w:t>
      </w:r>
      <w:r w:rsidR="00654268" w:rsidRPr="00862425">
        <w:rPr>
          <w:vertAlign w:val="superscript"/>
          <w:lang w:val="es-ES"/>
        </w:rPr>
        <w:t>-1</w:t>
      </w:r>
      <w:r w:rsidR="00654268" w:rsidRPr="003F6F16">
        <w:rPr>
          <w:lang w:val="es-ES"/>
        </w:rPr>
        <w:t xml:space="preserve">), hemicelulosa </w:t>
      </w:r>
      <w:r w:rsidR="00BB1B68" w:rsidRPr="003F6F16">
        <w:rPr>
          <w:lang w:val="es-ES"/>
        </w:rPr>
        <w:t>y pectina (1745 cm</w:t>
      </w:r>
      <w:r w:rsidR="00601C82" w:rsidRPr="00862425">
        <w:rPr>
          <w:vertAlign w:val="superscript"/>
          <w:lang w:val="es-ES"/>
        </w:rPr>
        <w:t>-</w:t>
      </w:r>
      <w:r w:rsidR="00BB1B68" w:rsidRPr="00862425">
        <w:rPr>
          <w:vertAlign w:val="superscript"/>
          <w:lang w:val="es-ES"/>
        </w:rPr>
        <w:t>1</w:t>
      </w:r>
      <w:r w:rsidR="00E237D3" w:rsidRPr="003F6F16">
        <w:rPr>
          <w:lang w:val="es-ES"/>
        </w:rPr>
        <w:t>) y</w:t>
      </w:r>
      <w:r w:rsidR="00BB1B68" w:rsidRPr="003F6F16">
        <w:rPr>
          <w:lang w:val="es-ES"/>
        </w:rPr>
        <w:t xml:space="preserve"> lignina (1520 cm</w:t>
      </w:r>
      <w:r w:rsidR="00BB1B68" w:rsidRPr="00862425">
        <w:rPr>
          <w:vertAlign w:val="superscript"/>
          <w:lang w:val="es-ES"/>
        </w:rPr>
        <w:t>-1</w:t>
      </w:r>
      <w:r w:rsidR="00601C82">
        <w:rPr>
          <w:lang w:val="es-ES"/>
        </w:rPr>
        <w:t xml:space="preserve">) y </w:t>
      </w:r>
      <w:r w:rsidR="00E237D3" w:rsidRPr="003F6F16">
        <w:rPr>
          <w:lang w:val="es-ES"/>
        </w:rPr>
        <w:t>estiramiento</w:t>
      </w:r>
      <w:r w:rsidR="003E65BE">
        <w:rPr>
          <w:lang w:val="es-ES"/>
        </w:rPr>
        <w:t>s</w:t>
      </w:r>
      <w:r w:rsidR="00E237D3" w:rsidRPr="003F6F16">
        <w:rPr>
          <w:lang w:val="es-ES"/>
        </w:rPr>
        <w:t xml:space="preserve"> del grupo OH de fenol</w:t>
      </w:r>
      <w:r w:rsidR="00601C82">
        <w:rPr>
          <w:lang w:val="es-ES"/>
        </w:rPr>
        <w:t xml:space="preserve"> y agua libre (</w:t>
      </w:r>
      <w:r w:rsidR="00601C82" w:rsidRPr="003F6F16">
        <w:rPr>
          <w:lang w:val="es-ES"/>
        </w:rPr>
        <w:t>3390</w:t>
      </w:r>
      <w:r w:rsidR="00601C82">
        <w:rPr>
          <w:lang w:val="es-ES"/>
        </w:rPr>
        <w:t xml:space="preserve"> </w:t>
      </w:r>
      <w:r w:rsidR="00601C82">
        <w:rPr>
          <w:lang w:val="es-ES"/>
        </w:rPr>
        <w:lastRenderedPageBreak/>
        <w:t>cm</w:t>
      </w:r>
      <w:r w:rsidR="00601C82" w:rsidRPr="00862425">
        <w:rPr>
          <w:vertAlign w:val="superscript"/>
          <w:lang w:val="es-ES"/>
        </w:rPr>
        <w:t>-1</w:t>
      </w:r>
      <w:r w:rsidR="00601C82">
        <w:rPr>
          <w:lang w:val="es-ES"/>
        </w:rPr>
        <w:t>)</w:t>
      </w:r>
      <w:r w:rsidR="00201A6F" w:rsidRPr="003F6F16">
        <w:rPr>
          <w:lang w:val="es-ES"/>
        </w:rPr>
        <w:t>.</w:t>
      </w:r>
      <w:r w:rsidR="00990AB4" w:rsidRPr="003F6F16">
        <w:rPr>
          <w:lang w:val="es-ES"/>
        </w:rPr>
        <w:t xml:space="preserve"> Los polvos de orujo obtenidos </w:t>
      </w:r>
      <w:r w:rsidR="00D15648" w:rsidRPr="003F6F16">
        <w:rPr>
          <w:lang w:val="es-ES"/>
        </w:rPr>
        <w:t>presentaron</w:t>
      </w:r>
      <w:r w:rsidR="00A76CCC" w:rsidRPr="003F6F16">
        <w:rPr>
          <w:lang w:val="es-ES"/>
        </w:rPr>
        <w:t xml:space="preserve"> un </w:t>
      </w:r>
      <w:r w:rsidR="00147B7F">
        <w:rPr>
          <w:lang w:val="es-ES"/>
        </w:rPr>
        <w:t xml:space="preserve"> buen perfil </w:t>
      </w:r>
      <w:r w:rsidR="00A76CCC" w:rsidRPr="003F6F16">
        <w:rPr>
          <w:lang w:val="es-ES"/>
        </w:rPr>
        <w:t>nutricional</w:t>
      </w:r>
      <w:r w:rsidR="00147B7F">
        <w:rPr>
          <w:lang w:val="es-ES"/>
        </w:rPr>
        <w:t xml:space="preserve"> con </w:t>
      </w:r>
      <w:r w:rsidR="007469C6">
        <w:rPr>
          <w:lang w:val="es-ES"/>
        </w:rPr>
        <w:t>elevado contenido de</w:t>
      </w:r>
      <w:r w:rsidR="00147B7F">
        <w:rPr>
          <w:lang w:val="es-ES"/>
        </w:rPr>
        <w:t xml:space="preserve"> fibras</w:t>
      </w:r>
      <w:r w:rsidR="007469C6">
        <w:rPr>
          <w:lang w:val="es-ES"/>
        </w:rPr>
        <w:t xml:space="preserve"> y proteínas</w:t>
      </w:r>
      <w:r w:rsidR="003270E3">
        <w:rPr>
          <w:lang w:val="es-ES"/>
        </w:rPr>
        <w:t xml:space="preserve">, </w:t>
      </w:r>
      <w:commentRangeStart w:id="1"/>
      <w:r w:rsidR="003270E3">
        <w:rPr>
          <w:lang w:val="es-ES"/>
        </w:rPr>
        <w:t xml:space="preserve">resultando poco alterado </w:t>
      </w:r>
      <w:commentRangeEnd w:id="1"/>
      <w:r w:rsidR="00BE4B59">
        <w:rPr>
          <w:rStyle w:val="Refdecomentario"/>
        </w:rPr>
        <w:commentReference w:id="1"/>
      </w:r>
      <w:r w:rsidR="003270E3">
        <w:rPr>
          <w:lang w:val="es-ES"/>
        </w:rPr>
        <w:t xml:space="preserve">con los diferentes procesos de secado al igual que el </w:t>
      </w:r>
      <w:r w:rsidR="00A76CCC" w:rsidRPr="003F6F16">
        <w:rPr>
          <w:lang w:val="es-ES"/>
        </w:rPr>
        <w:t>comportamiento térmico</w:t>
      </w:r>
      <w:r w:rsidR="00601C82">
        <w:rPr>
          <w:lang w:val="es-ES"/>
        </w:rPr>
        <w:t xml:space="preserve">, </w:t>
      </w:r>
      <w:r w:rsidR="00A76CCC" w:rsidRPr="003F6F16">
        <w:rPr>
          <w:lang w:val="es-ES"/>
        </w:rPr>
        <w:t>un</w:t>
      </w:r>
      <w:r w:rsidR="00D15648" w:rsidRPr="003F6F16">
        <w:rPr>
          <w:lang w:val="es-ES"/>
        </w:rPr>
        <w:t xml:space="preserve"> bajo</w:t>
      </w:r>
      <w:r w:rsidR="00C02EFC" w:rsidRPr="003F6F16">
        <w:rPr>
          <w:lang w:val="es-ES"/>
        </w:rPr>
        <w:t xml:space="preserve"> contenido</w:t>
      </w:r>
      <w:r w:rsidR="00990AB4" w:rsidRPr="003F6F16">
        <w:rPr>
          <w:lang w:val="es-ES"/>
        </w:rPr>
        <w:t xml:space="preserve"> de humedad y</w:t>
      </w:r>
      <w:r w:rsidR="00601C82">
        <w:rPr>
          <w:lang w:val="es-ES"/>
        </w:rPr>
        <w:t xml:space="preserve"> </w:t>
      </w:r>
      <w:proofErr w:type="spellStart"/>
      <w:r w:rsidR="00601C82">
        <w:rPr>
          <w:lang w:val="es-ES"/>
        </w:rPr>
        <w:t>aw</w:t>
      </w:r>
      <w:proofErr w:type="spellEnd"/>
      <w:r w:rsidR="000E39F9">
        <w:rPr>
          <w:lang w:val="es-ES"/>
        </w:rPr>
        <w:t xml:space="preserve"> y</w:t>
      </w:r>
      <w:r w:rsidR="00C02EFC" w:rsidRPr="003F6F16">
        <w:rPr>
          <w:lang w:val="es-ES"/>
        </w:rPr>
        <w:t xml:space="preserve"> una </w:t>
      </w:r>
      <w:proofErr w:type="spellStart"/>
      <w:r w:rsidR="00C02EFC" w:rsidRPr="003F6F16">
        <w:rPr>
          <w:lang w:val="es-ES"/>
        </w:rPr>
        <w:t>Tg</w:t>
      </w:r>
      <w:proofErr w:type="spellEnd"/>
      <w:r w:rsidR="00C02EFC" w:rsidRPr="003F6F16">
        <w:rPr>
          <w:lang w:val="es-ES"/>
        </w:rPr>
        <w:t xml:space="preserve"> </w:t>
      </w:r>
      <w:r w:rsidR="00A76CCC" w:rsidRPr="003F6F16">
        <w:rPr>
          <w:lang w:val="es-ES"/>
        </w:rPr>
        <w:t>superior a la tempera</w:t>
      </w:r>
      <w:r w:rsidR="00990AB4" w:rsidRPr="003F6F16">
        <w:rPr>
          <w:lang w:val="es-ES"/>
        </w:rPr>
        <w:t xml:space="preserve">tura </w:t>
      </w:r>
      <w:r w:rsidR="00D15648" w:rsidRPr="003F6F16">
        <w:rPr>
          <w:lang w:val="es-ES"/>
        </w:rPr>
        <w:t xml:space="preserve">de almacenamiento </w:t>
      </w:r>
      <w:r w:rsidR="00A76CCC" w:rsidRPr="003F6F16">
        <w:rPr>
          <w:lang w:val="es-ES"/>
        </w:rPr>
        <w:t>lo que permite aumentar la vida útil</w:t>
      </w:r>
      <w:r w:rsidR="00601C82">
        <w:rPr>
          <w:lang w:val="es-ES"/>
        </w:rPr>
        <w:t xml:space="preserve"> y estabilidad</w:t>
      </w:r>
      <w:r w:rsidR="00A76CCC" w:rsidRPr="003F6F16">
        <w:rPr>
          <w:lang w:val="es-ES"/>
        </w:rPr>
        <w:t xml:space="preserve"> </w:t>
      </w:r>
      <w:r w:rsidR="00601C82">
        <w:rPr>
          <w:lang w:val="es-ES"/>
        </w:rPr>
        <w:t>de este producto y</w:t>
      </w:r>
      <w:r w:rsidR="00C45B0D">
        <w:rPr>
          <w:lang w:val="es-ES"/>
        </w:rPr>
        <w:t xml:space="preserve"> </w:t>
      </w:r>
      <w:r w:rsidR="00601C82">
        <w:rPr>
          <w:lang w:val="es-ES"/>
        </w:rPr>
        <w:t>su posibilidad para</w:t>
      </w:r>
      <w:r w:rsidR="00A76CCC" w:rsidRPr="003F6F16">
        <w:rPr>
          <w:lang w:val="es-ES"/>
        </w:rPr>
        <w:t xml:space="preserve"> se</w:t>
      </w:r>
      <w:r w:rsidR="003F6F16" w:rsidRPr="003F6F16">
        <w:rPr>
          <w:lang w:val="es-ES"/>
        </w:rPr>
        <w:t>r incorporado a formulaciones de alimentos funcionales.</w:t>
      </w:r>
    </w:p>
    <w:p w:rsidR="00B6363E" w:rsidRDefault="0095767D" w:rsidP="00B6363E">
      <w:pPr>
        <w:spacing w:after="0" w:line="240" w:lineRule="auto"/>
        <w:ind w:left="0" w:hanging="2"/>
      </w:pPr>
      <w:r>
        <w:t>Palabras Clave:</w:t>
      </w:r>
      <w:r w:rsidR="001C6017">
        <w:t xml:space="preserve"> </w:t>
      </w:r>
      <w:r w:rsidR="009D413B">
        <w:t>secado,</w:t>
      </w:r>
      <w:r w:rsidR="001C6017">
        <w:t xml:space="preserve"> composición proximal</w:t>
      </w:r>
      <w:r w:rsidR="009D413B">
        <w:t xml:space="preserve">, </w:t>
      </w:r>
      <w:r w:rsidR="001C6017">
        <w:t xml:space="preserve">TGA, DSC, </w:t>
      </w:r>
      <w:r w:rsidR="009D413B">
        <w:t>fibra.</w:t>
      </w:r>
    </w:p>
    <w:sectPr w:rsidR="00B6363E" w:rsidSect="000E68A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Vero" w:date="2022-07-29T14:42:00Z" w:initials="V">
    <w:p w:rsidR="00BE4B59" w:rsidRDefault="00BE4B59" w:rsidP="00BE4B59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realizó algún análisis estadístico que indique que la diferencia no es significativa entre los tratamientos?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0EF063" w15:done="0"/>
  <w15:commentEx w15:paraId="4828CA9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99" w:rsidRDefault="00094C99" w:rsidP="00073B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94C99" w:rsidRDefault="00094C99" w:rsidP="00073B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99" w:rsidRDefault="00094C99" w:rsidP="00073B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94C99" w:rsidRDefault="00094C99" w:rsidP="00073B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3E" w:rsidRDefault="0095767D" w:rsidP="00073B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63E"/>
    <w:rsid w:val="00015525"/>
    <w:rsid w:val="0003562E"/>
    <w:rsid w:val="00041721"/>
    <w:rsid w:val="00055485"/>
    <w:rsid w:val="00056375"/>
    <w:rsid w:val="0007292B"/>
    <w:rsid w:val="00073BE1"/>
    <w:rsid w:val="00075238"/>
    <w:rsid w:val="00094C99"/>
    <w:rsid w:val="0009631E"/>
    <w:rsid w:val="000E39F9"/>
    <w:rsid w:val="000E68A7"/>
    <w:rsid w:val="000F05F3"/>
    <w:rsid w:val="00147B7F"/>
    <w:rsid w:val="001C6017"/>
    <w:rsid w:val="00201585"/>
    <w:rsid w:val="00201A6F"/>
    <w:rsid w:val="00213A67"/>
    <w:rsid w:val="00215280"/>
    <w:rsid w:val="00215A4B"/>
    <w:rsid w:val="00222846"/>
    <w:rsid w:val="00247EAE"/>
    <w:rsid w:val="0027771D"/>
    <w:rsid w:val="002D12A6"/>
    <w:rsid w:val="0031269A"/>
    <w:rsid w:val="003169D2"/>
    <w:rsid w:val="003270E3"/>
    <w:rsid w:val="003321B9"/>
    <w:rsid w:val="003C24A4"/>
    <w:rsid w:val="003E65BE"/>
    <w:rsid w:val="003F6F16"/>
    <w:rsid w:val="00426F18"/>
    <w:rsid w:val="004358F9"/>
    <w:rsid w:val="0049365E"/>
    <w:rsid w:val="004C59EF"/>
    <w:rsid w:val="004E48F9"/>
    <w:rsid w:val="0055210A"/>
    <w:rsid w:val="00572BE0"/>
    <w:rsid w:val="005A7819"/>
    <w:rsid w:val="005D008E"/>
    <w:rsid w:val="005E3688"/>
    <w:rsid w:val="005E4223"/>
    <w:rsid w:val="005E473F"/>
    <w:rsid w:val="00601C82"/>
    <w:rsid w:val="00612A9B"/>
    <w:rsid w:val="0061578C"/>
    <w:rsid w:val="00616EFC"/>
    <w:rsid w:val="00626912"/>
    <w:rsid w:val="00654268"/>
    <w:rsid w:val="00663F29"/>
    <w:rsid w:val="00683A18"/>
    <w:rsid w:val="006B584C"/>
    <w:rsid w:val="006C3B39"/>
    <w:rsid w:val="006F24A5"/>
    <w:rsid w:val="00705606"/>
    <w:rsid w:val="00741D63"/>
    <w:rsid w:val="007469C6"/>
    <w:rsid w:val="00750650"/>
    <w:rsid w:val="00757DCE"/>
    <w:rsid w:val="00791D9B"/>
    <w:rsid w:val="00791F20"/>
    <w:rsid w:val="007B6B10"/>
    <w:rsid w:val="007C4143"/>
    <w:rsid w:val="007E4DFD"/>
    <w:rsid w:val="00862425"/>
    <w:rsid w:val="00886423"/>
    <w:rsid w:val="00895592"/>
    <w:rsid w:val="008C2210"/>
    <w:rsid w:val="008D1F23"/>
    <w:rsid w:val="0095767D"/>
    <w:rsid w:val="00990AB4"/>
    <w:rsid w:val="009C682D"/>
    <w:rsid w:val="009D413B"/>
    <w:rsid w:val="009E7729"/>
    <w:rsid w:val="00A17780"/>
    <w:rsid w:val="00A6043F"/>
    <w:rsid w:val="00A76CCC"/>
    <w:rsid w:val="00AC3C8E"/>
    <w:rsid w:val="00AC5D68"/>
    <w:rsid w:val="00AD2546"/>
    <w:rsid w:val="00AE26CD"/>
    <w:rsid w:val="00AE7334"/>
    <w:rsid w:val="00B042D7"/>
    <w:rsid w:val="00B226CF"/>
    <w:rsid w:val="00B6363E"/>
    <w:rsid w:val="00B64C67"/>
    <w:rsid w:val="00B6523E"/>
    <w:rsid w:val="00B81A34"/>
    <w:rsid w:val="00BB1B68"/>
    <w:rsid w:val="00BC0D14"/>
    <w:rsid w:val="00BC467E"/>
    <w:rsid w:val="00BC613F"/>
    <w:rsid w:val="00BE4B59"/>
    <w:rsid w:val="00C02EFC"/>
    <w:rsid w:val="00C44210"/>
    <w:rsid w:val="00C45B0D"/>
    <w:rsid w:val="00C80BD1"/>
    <w:rsid w:val="00CA5B60"/>
    <w:rsid w:val="00CE0AC0"/>
    <w:rsid w:val="00CF630F"/>
    <w:rsid w:val="00D15648"/>
    <w:rsid w:val="00E03F64"/>
    <w:rsid w:val="00E237D3"/>
    <w:rsid w:val="00E337FD"/>
    <w:rsid w:val="00E33BEB"/>
    <w:rsid w:val="00E90508"/>
    <w:rsid w:val="00ED3094"/>
    <w:rsid w:val="00F12C32"/>
    <w:rsid w:val="00F20E06"/>
    <w:rsid w:val="00F61BE1"/>
    <w:rsid w:val="00F87760"/>
    <w:rsid w:val="00FB7161"/>
    <w:rsid w:val="00FD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68A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0E68A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0E68A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0E68A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0E68A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0E68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E68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6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E68A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68A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E68A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E68A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E68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E68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E68A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E68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E68A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E68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qFormat/>
    <w:rsid w:val="000E68A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E68A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E68A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0E68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270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0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0E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0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0E3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270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0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0E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0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0E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carlamicaelajofre@gmail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2022-07-29T17:39:00Z</dcterms:created>
  <dcterms:modified xsi:type="dcterms:W3CDTF">2022-07-29T17:42:00Z</dcterms:modified>
</cp:coreProperties>
</file>