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4E" w:rsidRDefault="00ED694E" w:rsidP="00ED694E">
      <w:pPr>
        <w:spacing w:after="0" w:line="240" w:lineRule="auto"/>
        <w:ind w:leftChars="0" w:left="0" w:firstLineChars="0" w:firstLine="0"/>
      </w:pPr>
      <w:bookmarkStart w:id="0" w:name="_GoBack"/>
      <w:bookmarkEnd w:id="0"/>
    </w:p>
    <w:p w:rsidR="00ED694E" w:rsidRDefault="00ED694E" w:rsidP="000B73C7">
      <w:pPr>
        <w:spacing w:after="0" w:line="240" w:lineRule="auto"/>
        <w:ind w:leftChars="0" w:left="0" w:firstLineChars="0" w:firstLine="0"/>
        <w:jc w:val="center"/>
        <w:rPr>
          <w:b/>
        </w:rPr>
      </w:pPr>
      <w:r>
        <w:rPr>
          <w:b/>
        </w:rPr>
        <w:t>Impacto en la economía regional de la producción olivícola en el Departamento Arauco ocasionado por el complejo de las enfermedades que la afectan</w:t>
      </w:r>
    </w:p>
    <w:p w:rsidR="00ED694E" w:rsidRDefault="00ED694E" w:rsidP="00ED694E">
      <w:pPr>
        <w:spacing w:after="0" w:line="240" w:lineRule="auto"/>
        <w:ind w:leftChars="0" w:left="0" w:firstLineChars="0" w:firstLine="0"/>
        <w:rPr>
          <w:b/>
        </w:rPr>
      </w:pPr>
    </w:p>
    <w:p w:rsidR="00ED694E" w:rsidRPr="00ED694E" w:rsidRDefault="005731DF" w:rsidP="00ED694E">
      <w:pPr>
        <w:spacing w:after="0" w:line="240" w:lineRule="auto"/>
        <w:ind w:leftChars="0" w:left="0" w:firstLineChars="0" w:firstLine="0"/>
      </w:pPr>
      <w:r>
        <w:t xml:space="preserve">          Bittar SI</w:t>
      </w:r>
      <w:r w:rsidR="00ED694E">
        <w:t xml:space="preserve">, </w:t>
      </w:r>
      <w:r w:rsidR="000B73C7">
        <w:t>González</w:t>
      </w:r>
      <w:r w:rsidR="00ED694E">
        <w:t xml:space="preserve"> </w:t>
      </w:r>
      <w:r>
        <w:t>SM, Luna Mercado LE, Santander EdV, Zapata RE</w:t>
      </w:r>
    </w:p>
    <w:p w:rsidR="00ED694E" w:rsidRDefault="00ED694E" w:rsidP="00ED694E">
      <w:pPr>
        <w:spacing w:after="0" w:line="240" w:lineRule="auto"/>
        <w:ind w:leftChars="0" w:left="0" w:firstLineChars="0" w:firstLine="0"/>
      </w:pPr>
    </w:p>
    <w:p w:rsidR="00ED694E" w:rsidRDefault="000B73C7" w:rsidP="00ED694E">
      <w:pPr>
        <w:spacing w:after="0" w:line="240" w:lineRule="auto"/>
        <w:ind w:leftChars="0" w:left="0" w:firstLineChars="0" w:firstLine="0"/>
      </w:pPr>
      <w:r>
        <w:t>Universidad Nacional de La Rioja – Sede Regional Aimogasta, La Rioja, Argentina</w:t>
      </w:r>
    </w:p>
    <w:p w:rsidR="000B73C7" w:rsidRDefault="000B73C7" w:rsidP="00ED694E">
      <w:pPr>
        <w:spacing w:after="0" w:line="240" w:lineRule="auto"/>
        <w:ind w:leftChars="0" w:left="0" w:firstLineChars="0" w:firstLine="0"/>
      </w:pPr>
    </w:p>
    <w:p w:rsidR="000B73C7" w:rsidRPr="000B73C7" w:rsidRDefault="000C1C63" w:rsidP="00ED694E">
      <w:pPr>
        <w:spacing w:after="0" w:line="240" w:lineRule="auto"/>
        <w:ind w:leftChars="0" w:left="0" w:firstLineChars="0" w:firstLine="0"/>
      </w:pPr>
      <w:hyperlink r:id="rId7" w:history="1">
        <w:r w:rsidR="000B73C7" w:rsidRPr="000B73C7">
          <w:rPr>
            <w:rStyle w:val="Hipervnculo"/>
            <w:color w:val="auto"/>
            <w:u w:val="none"/>
          </w:rPr>
          <w:t>sede-aimogasta@unlar.edu.ar</w:t>
        </w:r>
      </w:hyperlink>
    </w:p>
    <w:p w:rsidR="000B73C7" w:rsidRDefault="000B73C7" w:rsidP="00ED694E">
      <w:pPr>
        <w:spacing w:after="0" w:line="240" w:lineRule="auto"/>
        <w:ind w:leftChars="0" w:left="0" w:firstLineChars="0" w:firstLine="0"/>
      </w:pPr>
    </w:p>
    <w:p w:rsidR="005806A4" w:rsidRDefault="005806A4" w:rsidP="00ED694E">
      <w:pPr>
        <w:spacing w:after="0" w:line="240" w:lineRule="auto"/>
        <w:ind w:leftChars="0" w:left="0" w:firstLineChars="0" w:firstLine="0"/>
        <w:jc w:val="center"/>
        <w:rPr>
          <w:u w:val="single"/>
        </w:rPr>
      </w:pPr>
      <w:r w:rsidRPr="00ED694E">
        <w:rPr>
          <w:u w:val="single"/>
        </w:rPr>
        <w:t>RESUMEN</w:t>
      </w:r>
    </w:p>
    <w:p w:rsidR="00ED694E" w:rsidRPr="00ED694E" w:rsidRDefault="00ED694E" w:rsidP="00ED694E">
      <w:pPr>
        <w:spacing w:after="0" w:line="240" w:lineRule="auto"/>
        <w:ind w:leftChars="0" w:left="0" w:firstLineChars="0" w:firstLine="0"/>
        <w:rPr>
          <w:u w:val="single"/>
        </w:rPr>
      </w:pPr>
    </w:p>
    <w:p w:rsidR="008B1FCF" w:rsidRDefault="005806A4" w:rsidP="00ED694E">
      <w:pPr>
        <w:spacing w:after="0" w:line="240" w:lineRule="auto"/>
        <w:ind w:leftChars="0" w:left="2" w:firstLineChars="0" w:hanging="2"/>
      </w:pPr>
      <w:r>
        <w:t xml:space="preserve">El presente proyecto tiene como propósito conocer el origen del problema sobre la enfermedad causada por el hongo patógeno Verticillium dahlie (Verticilosis) y la bacteria fitopatogena Xylella fastidiosa en las plantas de olivos en la ciudad de Aimogasta, Departamento Arauco, provincia de La Rioja y como estas mismas causan un impacto en la economía regional de los pequeños y medianos productores que tienen el sostén de sus familias, gracias a la producción y se ve reflejado en la mayoría de la población. En primera instancia, se realizara un análisis sobre la problemática que causan estas enfermedades en los olivos, para conocer detalladamente cómo se origina el hongo y la bacteria y cuáles son sus causas. En segunda instancia, se estudiaran los factores ambientales, naturales y socio - económicos y contables que trae como consecuencia dicha problemática, para saber cómo invierten las empresas olivícolas en el tratamiento de las enfermedades y sus causas como así también los condicionamientos internos de la región. En tercer lugar, se investigara si hay antecedentes que arrojen información referida a las consecuencias provocadas en otros lugares y determinar si hubo algún avance para brindar resultados que nos sirvan como indicadores. Por último, se elaborara una propuesta de mejoras para el sector en cuanto a cómo se resuelve esta problemática y que de ahora en </w:t>
      </w:r>
      <w:r w:rsidR="000B73C7">
        <w:t>más</w:t>
      </w:r>
      <w:r>
        <w:t>, tener los recaudos necesarios para cuando se presenten estas enfermedades y los productores estén preparados para enfrentar esta situación conociendo como es la relación costo - beneficio de cada una de ellos.</w:t>
      </w:r>
    </w:p>
    <w:p w:rsidR="000B73C7" w:rsidRDefault="000B73C7" w:rsidP="00ED694E">
      <w:pPr>
        <w:spacing w:after="0" w:line="240" w:lineRule="auto"/>
        <w:ind w:leftChars="0" w:left="2" w:firstLineChars="0" w:hanging="2"/>
      </w:pPr>
    </w:p>
    <w:p w:rsidR="000B73C7" w:rsidRDefault="000B73C7" w:rsidP="00ED694E">
      <w:pPr>
        <w:spacing w:after="0" w:line="240" w:lineRule="auto"/>
        <w:ind w:leftChars="0" w:left="2" w:firstLineChars="0" w:hanging="2"/>
      </w:pPr>
      <w:r>
        <w:t xml:space="preserve">Queremos agradecer a la Sede Regional Aimogasta, al Instituto </w:t>
      </w:r>
      <w:r w:rsidR="00952CA1">
        <w:t>Técnico</w:t>
      </w:r>
      <w:r>
        <w:t xml:space="preserve"> de </w:t>
      </w:r>
      <w:r w:rsidR="00952CA1">
        <w:t>Identificación</w:t>
      </w:r>
      <w:r>
        <w:t xml:space="preserve"> Tributaria (ITIT)</w:t>
      </w:r>
      <w:r w:rsidR="00952CA1">
        <w:t xml:space="preserve"> y a la Secretaria de Ciencia y Tecnología (SeCyT) dependientes de la </w:t>
      </w:r>
      <w:r>
        <w:t>Universidad Nacional de La Rioja</w:t>
      </w:r>
      <w:r w:rsidR="00952CA1">
        <w:t>, que forman parte del proyecto y son fuentes de financiamiento del mismo.</w:t>
      </w:r>
    </w:p>
    <w:p w:rsidR="000B73C7" w:rsidRDefault="000B73C7" w:rsidP="00ED694E">
      <w:pPr>
        <w:spacing w:after="0" w:line="240" w:lineRule="auto"/>
        <w:ind w:leftChars="0" w:left="2" w:firstLineChars="0" w:hanging="2"/>
      </w:pPr>
    </w:p>
    <w:p w:rsidR="000B73C7" w:rsidRDefault="000B73C7" w:rsidP="00ED694E">
      <w:pPr>
        <w:spacing w:after="0" w:line="240" w:lineRule="auto"/>
        <w:ind w:leftChars="0" w:left="2" w:firstLineChars="0" w:hanging="2"/>
      </w:pPr>
      <w:r w:rsidRPr="000B73C7">
        <w:rPr>
          <w:u w:val="single"/>
        </w:rPr>
        <w:t>PALABRAS CLAVES:</w:t>
      </w:r>
      <w:r>
        <w:t xml:space="preserve"> Verticilosis, Xylella, Hongo, </w:t>
      </w:r>
      <w:r w:rsidR="00952CA1">
        <w:t xml:space="preserve">Bacteria, </w:t>
      </w:r>
      <w:r>
        <w:t>Suelo</w:t>
      </w:r>
    </w:p>
    <w:sectPr w:rsidR="000B73C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63" w:rsidRDefault="000C1C63">
      <w:pPr>
        <w:spacing w:after="0" w:line="240" w:lineRule="auto"/>
        <w:ind w:left="0" w:hanging="2"/>
      </w:pPr>
      <w:r>
        <w:separator/>
      </w:r>
    </w:p>
  </w:endnote>
  <w:endnote w:type="continuationSeparator" w:id="0">
    <w:p w:rsidR="000C1C63" w:rsidRDefault="000C1C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63" w:rsidRDefault="000C1C63">
      <w:pPr>
        <w:spacing w:after="0" w:line="240" w:lineRule="auto"/>
        <w:ind w:left="0" w:hanging="2"/>
      </w:pPr>
      <w:r>
        <w:separator/>
      </w:r>
    </w:p>
  </w:footnote>
  <w:footnote w:type="continuationSeparator" w:id="0">
    <w:p w:rsidR="000C1C63" w:rsidRDefault="000C1C6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CF" w:rsidRDefault="002D17B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CF"/>
    <w:rsid w:val="000B73C7"/>
    <w:rsid w:val="000C1C63"/>
    <w:rsid w:val="002946FB"/>
    <w:rsid w:val="002D17BE"/>
    <w:rsid w:val="002E67D2"/>
    <w:rsid w:val="005731DF"/>
    <w:rsid w:val="005806A4"/>
    <w:rsid w:val="006E1385"/>
    <w:rsid w:val="008B1FCF"/>
    <w:rsid w:val="00952CA1"/>
    <w:rsid w:val="00E4527D"/>
    <w:rsid w:val="00ED69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9CC43-6A3C-4F5E-BC04-E09EF75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de-aimogasta@unla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2022-07-01T09:20:00Z</dcterms:created>
  <dcterms:modified xsi:type="dcterms:W3CDTF">2022-07-01T09:20:00Z</dcterms:modified>
</cp:coreProperties>
</file>