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FABB3" w14:textId="1DB53AAD" w:rsidR="00DA0F18" w:rsidRDefault="003A1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Aumento de</w:t>
      </w:r>
      <w:r w:rsidR="00AB0450">
        <w:rPr>
          <w:b/>
          <w:color w:val="000000"/>
        </w:rPr>
        <w:t xml:space="preserve"> </w:t>
      </w:r>
      <w:proofErr w:type="spellStart"/>
      <w:r w:rsidR="00AB0450">
        <w:rPr>
          <w:b/>
          <w:color w:val="000000"/>
        </w:rPr>
        <w:t>polifenoles</w:t>
      </w:r>
      <w:proofErr w:type="spellEnd"/>
      <w:r w:rsidR="00AB0450">
        <w:rPr>
          <w:b/>
          <w:color w:val="000000"/>
        </w:rPr>
        <w:t xml:space="preserve"> durante la </w:t>
      </w:r>
      <w:r>
        <w:rPr>
          <w:b/>
          <w:color w:val="000000"/>
        </w:rPr>
        <w:t>digestión</w:t>
      </w:r>
      <w:r w:rsidR="00AB0450">
        <w:rPr>
          <w:b/>
          <w:color w:val="000000"/>
        </w:rPr>
        <w:t xml:space="preserve"> de geles de </w:t>
      </w:r>
      <w:proofErr w:type="spellStart"/>
      <w:r w:rsidR="00AB0450">
        <w:rPr>
          <w:b/>
          <w:color w:val="000000"/>
        </w:rPr>
        <w:t>arabinoxilanos</w:t>
      </w:r>
      <w:proofErr w:type="spellEnd"/>
      <w:r w:rsidR="00AB0450">
        <w:rPr>
          <w:b/>
          <w:color w:val="000000"/>
        </w:rPr>
        <w:t xml:space="preserve"> extraídos a partir de maíz morado</w:t>
      </w:r>
    </w:p>
    <w:p w14:paraId="43CAD515" w14:textId="77777777" w:rsidR="00DA0F18" w:rsidRDefault="00DA0F18">
      <w:pPr>
        <w:spacing w:after="0" w:line="240" w:lineRule="auto"/>
        <w:ind w:left="0" w:hanging="2"/>
        <w:jc w:val="center"/>
      </w:pPr>
    </w:p>
    <w:p w14:paraId="575D6590" w14:textId="3BB19784" w:rsidR="00DA0F18" w:rsidRDefault="00AB0450">
      <w:pPr>
        <w:spacing w:after="0" w:line="240" w:lineRule="auto"/>
        <w:ind w:left="0" w:hanging="2"/>
        <w:jc w:val="center"/>
      </w:pPr>
      <w:proofErr w:type="spellStart"/>
      <w:r>
        <w:t>Paesani</w:t>
      </w:r>
      <w:proofErr w:type="spellEnd"/>
      <w:r>
        <w:t xml:space="preserve"> C</w:t>
      </w:r>
      <w:r w:rsidR="004B29D3">
        <w:t xml:space="preserve"> (1),</w:t>
      </w:r>
      <w:r>
        <w:t xml:space="preserve"> </w:t>
      </w:r>
      <w:proofErr w:type="spellStart"/>
      <w:r>
        <w:t>Moiraghi</w:t>
      </w:r>
      <w:proofErr w:type="spellEnd"/>
      <w:r>
        <w:t xml:space="preserve"> M</w:t>
      </w:r>
      <w:r w:rsidR="004B29D3">
        <w:t xml:space="preserve"> (</w:t>
      </w:r>
      <w:r>
        <w:t>1</w:t>
      </w:r>
      <w:r w:rsidR="00300EF0">
        <w:t>, 2</w:t>
      </w:r>
      <w:r w:rsidR="004B29D3">
        <w:t>)</w:t>
      </w:r>
      <w:r>
        <w:t>, Pérez GT (1</w:t>
      </w:r>
      <w:r w:rsidR="00300EF0">
        <w:t>, 2</w:t>
      </w:r>
      <w:r>
        <w:t>)</w:t>
      </w:r>
    </w:p>
    <w:p w14:paraId="350E2479" w14:textId="77777777" w:rsidR="00DA0F18" w:rsidRDefault="00DA0F18">
      <w:pPr>
        <w:spacing w:after="0" w:line="240" w:lineRule="auto"/>
        <w:ind w:left="0" w:hanging="2"/>
        <w:jc w:val="center"/>
      </w:pPr>
    </w:p>
    <w:p w14:paraId="018B2BBC" w14:textId="270E77EC" w:rsidR="00DA0F18" w:rsidRDefault="004B29D3" w:rsidP="0078225B">
      <w:pPr>
        <w:spacing w:after="120" w:line="240" w:lineRule="auto"/>
        <w:ind w:left="0" w:hanging="2"/>
        <w:jc w:val="left"/>
      </w:pPr>
      <w:r>
        <w:t xml:space="preserve">(1) </w:t>
      </w:r>
      <w:r w:rsidR="00AB0450">
        <w:t>Instituto de Ciencia y Tecnología de los Alimentos Córdoba (ICYTAC</w:t>
      </w:r>
      <w:r w:rsidR="00300EF0">
        <w:t>, CONICET - UNC</w:t>
      </w:r>
      <w:r w:rsidR="00AB0450">
        <w:t>)</w:t>
      </w:r>
    </w:p>
    <w:p w14:paraId="73E4E662" w14:textId="3CB4FAD7" w:rsidR="00300EF0" w:rsidRDefault="00300EF0" w:rsidP="0078225B">
      <w:pPr>
        <w:spacing w:after="120" w:line="240" w:lineRule="auto"/>
        <w:ind w:left="0" w:hanging="2"/>
        <w:jc w:val="left"/>
      </w:pPr>
      <w:r>
        <w:t>(2) Facultad de Ciencias Agropecuarias – Universidad Nacional de Córdoba</w:t>
      </w:r>
    </w:p>
    <w:p w14:paraId="53198DC2" w14:textId="48F5C962" w:rsidR="00DA0F18" w:rsidRDefault="004B29D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AB0450">
        <w:rPr>
          <w:color w:val="000000"/>
        </w:rPr>
        <w:t xml:space="preserve"> </w:t>
      </w:r>
      <w:proofErr w:type="spellStart"/>
      <w:r w:rsidR="00AB0450">
        <w:rPr>
          <w:color w:val="000000"/>
        </w:rPr>
        <w:t>candepaesani@agro.unc,edu.ar</w:t>
      </w:r>
      <w:proofErr w:type="spellEnd"/>
      <w:r>
        <w:rPr>
          <w:color w:val="000000"/>
        </w:rPr>
        <w:tab/>
      </w:r>
    </w:p>
    <w:p w14:paraId="166029BE" w14:textId="77777777" w:rsidR="00DA0F18" w:rsidRDefault="00DA0F18">
      <w:pPr>
        <w:spacing w:after="0" w:line="240" w:lineRule="auto"/>
        <w:ind w:left="0" w:hanging="2"/>
      </w:pPr>
    </w:p>
    <w:p w14:paraId="27A1F6A3" w14:textId="4DEF6D6D" w:rsidR="00C542B8" w:rsidRDefault="00E91332">
      <w:pPr>
        <w:spacing w:after="0" w:line="240" w:lineRule="auto"/>
        <w:ind w:left="0" w:hanging="2"/>
      </w:pPr>
      <w:r>
        <w:t>E</w:t>
      </w:r>
      <w:r w:rsidR="00C542B8" w:rsidRPr="00C542B8">
        <w:t>l consumo regular de granos enteros está asociado a un menor riesgo a sufrir enfermedades crónicas no transmisibles</w:t>
      </w:r>
      <w:r w:rsidR="00C542B8">
        <w:t xml:space="preserve">. </w:t>
      </w:r>
      <w:r w:rsidR="00C542B8" w:rsidRPr="00C542B8">
        <w:t>Este efecto saludable radica fundamentalmente en el contenido de fibra</w:t>
      </w:r>
      <w:r>
        <w:t xml:space="preserve"> y</w:t>
      </w:r>
      <w:r w:rsidR="00C542B8" w:rsidRPr="00C542B8">
        <w:t xml:space="preserve"> compuestos con actividad antioxidante</w:t>
      </w:r>
      <w:r>
        <w:t>s</w:t>
      </w:r>
      <w:r w:rsidR="00C542B8" w:rsidRPr="00C542B8">
        <w:t xml:space="preserve">. Entre los componentes de la fibra alimentaria se destacan los </w:t>
      </w:r>
      <w:proofErr w:type="spellStart"/>
      <w:r w:rsidR="00C542B8" w:rsidRPr="00C542B8">
        <w:t>arabinoxilanos</w:t>
      </w:r>
      <w:proofErr w:type="spellEnd"/>
      <w:r w:rsidR="00C542B8" w:rsidRPr="00C542B8">
        <w:t xml:space="preserve"> (AX)</w:t>
      </w:r>
      <w:r w:rsidR="00C542B8">
        <w:t xml:space="preserve">, </w:t>
      </w:r>
      <w:r w:rsidR="008B5A66">
        <w:t xml:space="preserve">que </w:t>
      </w:r>
      <w:r w:rsidR="001856EC">
        <w:t>son capaces</w:t>
      </w:r>
      <w:r w:rsidR="008B5A66">
        <w:t xml:space="preserve"> de gelificar</w:t>
      </w:r>
      <w:r w:rsidR="00C542B8" w:rsidRPr="00C542B8">
        <w:t xml:space="preserve"> entrecruzándose mediante uniones </w:t>
      </w:r>
      <w:r w:rsidR="00FB0892">
        <w:t>con</w:t>
      </w:r>
      <w:r w:rsidR="00C542B8" w:rsidRPr="00C542B8">
        <w:t xml:space="preserve"> ácido </w:t>
      </w:r>
      <w:proofErr w:type="spellStart"/>
      <w:r w:rsidR="00C542B8" w:rsidRPr="00C542B8">
        <w:t>ferúlico</w:t>
      </w:r>
      <w:proofErr w:type="spellEnd"/>
      <w:r w:rsidR="00FB0892">
        <w:t>,</w:t>
      </w:r>
      <w:r w:rsidR="008B5A66">
        <w:t xml:space="preserve"> y que </w:t>
      </w:r>
      <w:r w:rsidR="00FB0892">
        <w:t xml:space="preserve">además </w:t>
      </w:r>
      <w:r w:rsidR="001856EC">
        <w:t>poseen actividad</w:t>
      </w:r>
      <w:r w:rsidR="008B5A66">
        <w:t xml:space="preserve"> prebiótic</w:t>
      </w:r>
      <w:r w:rsidR="001856EC">
        <w:t>a</w:t>
      </w:r>
      <w:r w:rsidR="00550BDC">
        <w:t xml:space="preserve">. </w:t>
      </w:r>
      <w:r w:rsidR="00550BDC" w:rsidRPr="00A74850">
        <w:rPr>
          <w:color w:val="000000"/>
        </w:rPr>
        <w:t xml:space="preserve">Los principales compuestos con capacidad antioxidantes presentes en el maíz </w:t>
      </w:r>
      <w:r w:rsidR="0024541D">
        <w:rPr>
          <w:color w:val="000000"/>
        </w:rPr>
        <w:t xml:space="preserve">morado </w:t>
      </w:r>
      <w:r w:rsidR="00550BDC" w:rsidRPr="00A74850">
        <w:rPr>
          <w:color w:val="000000"/>
        </w:rPr>
        <w:t xml:space="preserve">son </w:t>
      </w:r>
      <w:r w:rsidR="0024541D">
        <w:rPr>
          <w:color w:val="000000"/>
        </w:rPr>
        <w:t xml:space="preserve">las </w:t>
      </w:r>
      <w:r w:rsidR="0024541D">
        <w:rPr>
          <w:color w:val="000000"/>
        </w:rPr>
        <w:t xml:space="preserve">antocianinas </w:t>
      </w:r>
      <w:r w:rsidR="0024541D">
        <w:rPr>
          <w:color w:val="000000"/>
        </w:rPr>
        <w:t xml:space="preserve">y </w:t>
      </w:r>
      <w:r w:rsidR="00550BDC" w:rsidRPr="00A74850">
        <w:rPr>
          <w:color w:val="000000"/>
        </w:rPr>
        <w:t xml:space="preserve">los </w:t>
      </w:r>
      <w:proofErr w:type="spellStart"/>
      <w:r w:rsidR="00550BDC" w:rsidRPr="00A74850">
        <w:rPr>
          <w:color w:val="000000"/>
        </w:rPr>
        <w:t>polifenoles</w:t>
      </w:r>
      <w:proofErr w:type="spellEnd"/>
      <w:r w:rsidR="0024541D">
        <w:rPr>
          <w:color w:val="000000"/>
        </w:rPr>
        <w:t xml:space="preserve"> (PF)</w:t>
      </w:r>
      <w:r w:rsidR="00550BDC" w:rsidRPr="00A74850">
        <w:rPr>
          <w:color w:val="000000"/>
        </w:rPr>
        <w:t xml:space="preserve"> </w:t>
      </w:r>
      <w:r w:rsidR="001856EC">
        <w:rPr>
          <w:color w:val="000000"/>
        </w:rPr>
        <w:t xml:space="preserve">que </w:t>
      </w:r>
      <w:r w:rsidR="003001AB">
        <w:rPr>
          <w:color w:val="000000"/>
        </w:rPr>
        <w:t xml:space="preserve">pueden </w:t>
      </w:r>
      <w:r w:rsidR="003001AB" w:rsidRPr="003001AB">
        <w:rPr>
          <w:color w:val="000000"/>
        </w:rPr>
        <w:t xml:space="preserve">presentarse unidos a componentes de la pared celular, particularmente a los </w:t>
      </w:r>
      <w:r w:rsidR="003001AB">
        <w:rPr>
          <w:color w:val="000000"/>
        </w:rPr>
        <w:t>AX.</w:t>
      </w:r>
      <w:r w:rsidR="001856EC">
        <w:rPr>
          <w:color w:val="000000"/>
        </w:rPr>
        <w:t xml:space="preserve"> </w:t>
      </w:r>
      <w:r w:rsidR="003001AB">
        <w:rPr>
          <w:color w:val="000000"/>
        </w:rPr>
        <w:t>Se realizó un</w:t>
      </w:r>
      <w:r w:rsidR="001856EC">
        <w:rPr>
          <w:color w:val="000000"/>
        </w:rPr>
        <w:t xml:space="preserve">a extracción de AX a partir de la harina obtenida por un proceso de abrasión de los granos </w:t>
      </w:r>
      <w:r w:rsidR="003001AB">
        <w:rPr>
          <w:color w:val="000000"/>
        </w:rPr>
        <w:t xml:space="preserve">de </w:t>
      </w:r>
      <w:r w:rsidR="001856EC">
        <w:rPr>
          <w:color w:val="000000"/>
        </w:rPr>
        <w:t>maíz</w:t>
      </w:r>
      <w:r w:rsidR="003001AB">
        <w:rPr>
          <w:color w:val="000000"/>
        </w:rPr>
        <w:t xml:space="preserve"> morado</w:t>
      </w:r>
      <w:r w:rsidR="003731FB">
        <w:rPr>
          <w:color w:val="000000"/>
        </w:rPr>
        <w:t xml:space="preserve"> variedad </w:t>
      </w:r>
      <w:proofErr w:type="spellStart"/>
      <w:r w:rsidR="003731FB">
        <w:rPr>
          <w:color w:val="000000"/>
        </w:rPr>
        <w:t>Moragro</w:t>
      </w:r>
      <w:proofErr w:type="spellEnd"/>
      <w:r w:rsidR="00923955">
        <w:rPr>
          <w:color w:val="000000"/>
        </w:rPr>
        <w:t xml:space="preserve"> </w:t>
      </w:r>
      <w:r w:rsidR="003001AB">
        <w:rPr>
          <w:color w:val="000000"/>
        </w:rPr>
        <w:t>con el</w:t>
      </w:r>
      <w:r w:rsidR="003D10BF">
        <w:rPr>
          <w:color w:val="000000"/>
        </w:rPr>
        <w:t xml:space="preserve"> objetivo</w:t>
      </w:r>
      <w:r w:rsidR="003001AB">
        <w:rPr>
          <w:color w:val="000000"/>
        </w:rPr>
        <w:t xml:space="preserve"> de </w:t>
      </w:r>
      <w:r w:rsidR="003D10BF">
        <w:rPr>
          <w:color w:val="000000"/>
        </w:rPr>
        <w:t xml:space="preserve">elaborar </w:t>
      </w:r>
      <w:r w:rsidR="003001AB">
        <w:rPr>
          <w:color w:val="000000"/>
        </w:rPr>
        <w:t xml:space="preserve">geles de </w:t>
      </w:r>
      <w:r w:rsidR="003D10BF">
        <w:rPr>
          <w:color w:val="000000"/>
        </w:rPr>
        <w:t>AX</w:t>
      </w:r>
      <w:r w:rsidR="003001AB">
        <w:rPr>
          <w:color w:val="000000"/>
        </w:rPr>
        <w:t xml:space="preserve"> y </w:t>
      </w:r>
      <w:r w:rsidR="003731FB">
        <w:rPr>
          <w:color w:val="000000"/>
        </w:rPr>
        <w:t>someterlos a una</w:t>
      </w:r>
      <w:r w:rsidR="003001AB">
        <w:rPr>
          <w:color w:val="000000"/>
        </w:rPr>
        <w:t xml:space="preserve"> digestión</w:t>
      </w:r>
      <w:r w:rsidR="003731FB">
        <w:rPr>
          <w:color w:val="000000"/>
        </w:rPr>
        <w:t xml:space="preserve"> in vitro a fin de</w:t>
      </w:r>
      <w:r w:rsidR="003001AB">
        <w:rPr>
          <w:color w:val="000000"/>
        </w:rPr>
        <w:t xml:space="preserve"> </w:t>
      </w:r>
      <w:r w:rsidR="0024541D">
        <w:rPr>
          <w:color w:val="000000"/>
        </w:rPr>
        <w:t>monitorear</w:t>
      </w:r>
      <w:r w:rsidR="003731FB">
        <w:rPr>
          <w:color w:val="000000"/>
        </w:rPr>
        <w:t xml:space="preserve"> </w:t>
      </w:r>
      <w:r w:rsidR="00A41945">
        <w:rPr>
          <w:color w:val="000000"/>
        </w:rPr>
        <w:t xml:space="preserve">el </w:t>
      </w:r>
      <w:r w:rsidR="003001AB">
        <w:rPr>
          <w:color w:val="000000"/>
        </w:rPr>
        <w:t xml:space="preserve">contenido </w:t>
      </w:r>
      <w:r w:rsidR="003731FB">
        <w:rPr>
          <w:color w:val="000000"/>
        </w:rPr>
        <w:t xml:space="preserve">y </w:t>
      </w:r>
      <w:proofErr w:type="spellStart"/>
      <w:r w:rsidR="003731FB">
        <w:rPr>
          <w:color w:val="000000"/>
        </w:rPr>
        <w:t>dializabilidad</w:t>
      </w:r>
      <w:proofErr w:type="spellEnd"/>
      <w:r w:rsidR="003731FB">
        <w:rPr>
          <w:color w:val="000000"/>
        </w:rPr>
        <w:t xml:space="preserve"> </w:t>
      </w:r>
      <w:r w:rsidR="003001AB">
        <w:rPr>
          <w:color w:val="000000"/>
        </w:rPr>
        <w:t xml:space="preserve">de </w:t>
      </w:r>
      <w:proofErr w:type="spellStart"/>
      <w:r w:rsidR="003001AB">
        <w:rPr>
          <w:color w:val="000000"/>
        </w:rPr>
        <w:t>polifenoles</w:t>
      </w:r>
      <w:proofErr w:type="spellEnd"/>
      <w:r w:rsidR="003001AB">
        <w:rPr>
          <w:color w:val="000000"/>
        </w:rPr>
        <w:t xml:space="preserve">  lo largo de este proceso. </w:t>
      </w:r>
      <w:r w:rsidR="0024541D">
        <w:rPr>
          <w:color w:val="000000"/>
        </w:rPr>
        <w:t xml:space="preserve">El extracto obtenido contiene un 20% de AX, 25 % de </w:t>
      </w:r>
      <w:r w:rsidR="00CE0636">
        <w:rPr>
          <w:color w:val="000000"/>
        </w:rPr>
        <w:t>almidón</w:t>
      </w:r>
      <w:r w:rsidR="0024541D">
        <w:rPr>
          <w:color w:val="000000"/>
        </w:rPr>
        <w:t xml:space="preserve">, 23% de proteínas y 138,4 mg/g de PF. </w:t>
      </w:r>
      <w:r w:rsidR="00A41945">
        <w:rPr>
          <w:color w:val="000000"/>
        </w:rPr>
        <w:t>S</w:t>
      </w:r>
      <w:r w:rsidR="003D10BF">
        <w:rPr>
          <w:color w:val="000000"/>
        </w:rPr>
        <w:t>e</w:t>
      </w:r>
      <w:r w:rsidR="00CE0636">
        <w:rPr>
          <w:color w:val="000000"/>
        </w:rPr>
        <w:t xml:space="preserve"> elaboraron  geles al 2 y 4% de AX y se</w:t>
      </w:r>
      <w:r w:rsidR="003D10BF">
        <w:rPr>
          <w:color w:val="000000"/>
        </w:rPr>
        <w:t xml:space="preserve"> </w:t>
      </w:r>
      <w:r w:rsidR="00CE0636">
        <w:rPr>
          <w:color w:val="000000"/>
        </w:rPr>
        <w:t>cuantificó</w:t>
      </w:r>
      <w:r w:rsidR="0024541D">
        <w:rPr>
          <w:color w:val="000000"/>
        </w:rPr>
        <w:t xml:space="preserve"> el </w:t>
      </w:r>
      <w:r w:rsidR="00CE0636">
        <w:rPr>
          <w:color w:val="000000"/>
        </w:rPr>
        <w:t>almidón</w:t>
      </w:r>
      <w:r w:rsidR="0024541D">
        <w:rPr>
          <w:color w:val="000000"/>
        </w:rPr>
        <w:t xml:space="preserve"> hidrolizado </w:t>
      </w:r>
      <w:r w:rsidR="003D10BF">
        <w:rPr>
          <w:color w:val="000000"/>
        </w:rPr>
        <w:t xml:space="preserve"> presente</w:t>
      </w:r>
      <w:r w:rsidR="006B723E">
        <w:rPr>
          <w:color w:val="000000"/>
        </w:rPr>
        <w:t xml:space="preserve"> en </w:t>
      </w:r>
      <w:r w:rsidR="003731FB">
        <w:rPr>
          <w:color w:val="000000"/>
        </w:rPr>
        <w:t xml:space="preserve">los geles </w:t>
      </w:r>
      <w:r w:rsidR="003D10BF">
        <w:rPr>
          <w:color w:val="000000"/>
        </w:rPr>
        <w:t>durante la etapa salival, estomacal e intestinal</w:t>
      </w:r>
      <w:r w:rsidR="006B723E">
        <w:rPr>
          <w:color w:val="000000"/>
        </w:rPr>
        <w:t xml:space="preserve"> de la digestión</w:t>
      </w:r>
      <w:r w:rsidR="003D10BF">
        <w:rPr>
          <w:color w:val="000000"/>
        </w:rPr>
        <w:t xml:space="preserve">, </w:t>
      </w:r>
      <w:r w:rsidR="00A41945">
        <w:rPr>
          <w:color w:val="000000"/>
        </w:rPr>
        <w:t>incluyendo</w:t>
      </w:r>
      <w:r w:rsidR="003D10BF">
        <w:rPr>
          <w:color w:val="000000"/>
        </w:rPr>
        <w:t xml:space="preserve"> la diálisis en este </w:t>
      </w:r>
      <w:r w:rsidR="00AF2B4A">
        <w:rPr>
          <w:color w:val="000000"/>
        </w:rPr>
        <w:t>último</w:t>
      </w:r>
      <w:r w:rsidR="003D10BF">
        <w:rPr>
          <w:color w:val="000000"/>
        </w:rPr>
        <w:t xml:space="preserve"> paso</w:t>
      </w:r>
      <w:r w:rsidR="0024541D">
        <w:rPr>
          <w:color w:val="000000"/>
        </w:rPr>
        <w:t>.</w:t>
      </w:r>
      <w:r w:rsidR="003D10BF">
        <w:rPr>
          <w:color w:val="000000"/>
        </w:rPr>
        <w:t xml:space="preserve"> </w:t>
      </w:r>
      <w:r w:rsidR="003731FB">
        <w:rPr>
          <w:color w:val="000000"/>
        </w:rPr>
        <w:t xml:space="preserve">El almidón fue hidrolizado en  un </w:t>
      </w:r>
      <w:r w:rsidR="000A2C82">
        <w:rPr>
          <w:color w:val="000000"/>
        </w:rPr>
        <w:t>14</w:t>
      </w:r>
      <w:r w:rsidR="001A499C">
        <w:rPr>
          <w:color w:val="000000"/>
        </w:rPr>
        <w:t xml:space="preserve"> </w:t>
      </w:r>
      <w:r w:rsidR="000A2C82">
        <w:rPr>
          <w:color w:val="000000"/>
        </w:rPr>
        <w:t>-</w:t>
      </w:r>
      <w:r w:rsidR="001A499C">
        <w:rPr>
          <w:color w:val="000000"/>
        </w:rPr>
        <w:t xml:space="preserve"> </w:t>
      </w:r>
      <w:r w:rsidR="000A2C82">
        <w:rPr>
          <w:color w:val="000000"/>
        </w:rPr>
        <w:t xml:space="preserve">26% al final de la etapa salival, entre </w:t>
      </w:r>
      <w:r w:rsidR="00066E7E">
        <w:rPr>
          <w:color w:val="000000"/>
        </w:rPr>
        <w:t xml:space="preserve">34 – 50% al final de la etapa </w:t>
      </w:r>
      <w:proofErr w:type="gramStart"/>
      <w:r w:rsidR="00066E7E">
        <w:rPr>
          <w:color w:val="000000"/>
        </w:rPr>
        <w:t>estomacal</w:t>
      </w:r>
      <w:proofErr w:type="gramEnd"/>
      <w:r w:rsidR="00066E7E">
        <w:rPr>
          <w:color w:val="000000"/>
        </w:rPr>
        <w:t xml:space="preserve"> y </w:t>
      </w:r>
      <w:r w:rsidR="003731FB">
        <w:rPr>
          <w:color w:val="000000"/>
        </w:rPr>
        <w:t xml:space="preserve">en un </w:t>
      </w:r>
      <w:r w:rsidR="00066E7E">
        <w:rPr>
          <w:color w:val="000000"/>
        </w:rPr>
        <w:t xml:space="preserve">42 – 60% al finalizar la etapa intestinal. En cuanto a los </w:t>
      </w:r>
      <w:proofErr w:type="spellStart"/>
      <w:r w:rsidR="00066E7E">
        <w:rPr>
          <w:color w:val="000000"/>
        </w:rPr>
        <w:t>polifenoles</w:t>
      </w:r>
      <w:proofErr w:type="spellEnd"/>
      <w:r w:rsidR="00066E7E">
        <w:rPr>
          <w:color w:val="000000"/>
        </w:rPr>
        <w:t>,</w:t>
      </w:r>
      <w:r w:rsidR="00546035">
        <w:rPr>
          <w:color w:val="000000"/>
        </w:rPr>
        <w:t xml:space="preserve"> </w:t>
      </w:r>
      <w:r w:rsidR="004F27E7">
        <w:rPr>
          <w:color w:val="000000"/>
        </w:rPr>
        <w:t>d</w:t>
      </w:r>
      <w:r w:rsidR="00923955">
        <w:rPr>
          <w:color w:val="000000"/>
        </w:rPr>
        <w:t xml:space="preserve">urante la digestión </w:t>
      </w:r>
      <w:r w:rsidR="00066E7E">
        <w:rPr>
          <w:color w:val="000000"/>
        </w:rPr>
        <w:t xml:space="preserve">se </w:t>
      </w:r>
      <w:r w:rsidR="006B723E">
        <w:rPr>
          <w:color w:val="000000"/>
        </w:rPr>
        <w:t>observó</w:t>
      </w:r>
      <w:r w:rsidR="00CC5E10">
        <w:rPr>
          <w:color w:val="000000"/>
        </w:rPr>
        <w:t xml:space="preserve"> un aumento significativo</w:t>
      </w:r>
      <w:r w:rsidR="006B723E">
        <w:rPr>
          <w:color w:val="000000"/>
        </w:rPr>
        <w:t xml:space="preserve"> </w:t>
      </w:r>
      <w:r w:rsidR="00923955">
        <w:rPr>
          <w:color w:val="000000"/>
        </w:rPr>
        <w:t xml:space="preserve"> </w:t>
      </w:r>
      <w:r w:rsidR="006B723E">
        <w:rPr>
          <w:color w:val="000000"/>
        </w:rPr>
        <w:t>(p&lt;0,05)</w:t>
      </w:r>
      <w:r w:rsidR="00CC5E10">
        <w:rPr>
          <w:color w:val="000000"/>
        </w:rPr>
        <w:t xml:space="preserve"> en ambos geles</w:t>
      </w:r>
      <w:r w:rsidR="004F27E7">
        <w:rPr>
          <w:color w:val="000000"/>
        </w:rPr>
        <w:t>, 2 y 4% de AX, que</w:t>
      </w:r>
      <w:r w:rsidR="00CC5E10">
        <w:rPr>
          <w:color w:val="000000"/>
        </w:rPr>
        <w:t xml:space="preserve"> pres</w:t>
      </w:r>
      <w:r w:rsidR="0078225B">
        <w:rPr>
          <w:color w:val="000000"/>
        </w:rPr>
        <w:t>en</w:t>
      </w:r>
      <w:r w:rsidR="00CC5E10">
        <w:rPr>
          <w:color w:val="000000"/>
        </w:rPr>
        <w:t>ta</w:t>
      </w:r>
      <w:r w:rsidR="004F27E7">
        <w:rPr>
          <w:color w:val="000000"/>
        </w:rPr>
        <w:t>ron</w:t>
      </w:r>
      <w:r w:rsidR="00CC5E10">
        <w:rPr>
          <w:color w:val="000000"/>
        </w:rPr>
        <w:t xml:space="preserve"> valores de 0,26 – 0,38 mg/g </w:t>
      </w:r>
      <w:r w:rsidR="004F27E7">
        <w:rPr>
          <w:color w:val="000000"/>
        </w:rPr>
        <w:t>antes de la digestión, 0,58 – 0,95</w:t>
      </w:r>
      <w:r w:rsidR="00CC5E10">
        <w:rPr>
          <w:color w:val="000000"/>
        </w:rPr>
        <w:t xml:space="preserve"> mg/g al finalizar la etapa estomacal y llegando a 3,6 mg/g en </w:t>
      </w:r>
      <w:r w:rsidR="0078225B">
        <w:rPr>
          <w:color w:val="000000"/>
        </w:rPr>
        <w:t>los dos</w:t>
      </w:r>
      <w:r w:rsidR="00CC5E10">
        <w:rPr>
          <w:color w:val="000000"/>
        </w:rPr>
        <w:t xml:space="preserve"> geles al final</w:t>
      </w:r>
      <w:r w:rsidR="0078225B">
        <w:rPr>
          <w:color w:val="000000"/>
        </w:rPr>
        <w:t xml:space="preserve"> de la digestión</w:t>
      </w:r>
      <w:r w:rsidR="00CC5E10">
        <w:rPr>
          <w:color w:val="000000"/>
        </w:rPr>
        <w:t xml:space="preserve">. </w:t>
      </w:r>
      <w:r w:rsidR="003731FB">
        <w:rPr>
          <w:color w:val="000000"/>
        </w:rPr>
        <w:t xml:space="preserve">Los </w:t>
      </w:r>
      <w:proofErr w:type="spellStart"/>
      <w:r w:rsidR="003731FB">
        <w:rPr>
          <w:color w:val="000000"/>
        </w:rPr>
        <w:t>polifenoles</w:t>
      </w:r>
      <w:proofErr w:type="spellEnd"/>
      <w:r w:rsidR="003731FB">
        <w:rPr>
          <w:color w:val="000000"/>
        </w:rPr>
        <w:t xml:space="preserve"> atravesaron </w:t>
      </w:r>
      <w:r w:rsidR="00CC5E10">
        <w:rPr>
          <w:color w:val="000000"/>
        </w:rPr>
        <w:t xml:space="preserve">la membrana de diálisis </w:t>
      </w:r>
      <w:r w:rsidR="003731FB">
        <w:rPr>
          <w:color w:val="000000"/>
        </w:rPr>
        <w:t>observándose valores</w:t>
      </w:r>
      <w:r w:rsidR="00257FAB">
        <w:rPr>
          <w:color w:val="000000"/>
        </w:rPr>
        <w:t xml:space="preserve"> mayores a lo</w:t>
      </w:r>
      <w:r w:rsidR="00012C5A">
        <w:rPr>
          <w:color w:val="000000"/>
        </w:rPr>
        <w:t xml:space="preserve">s iniciales (1,37 – 1,94 mg/g). Cabe destacar que dentro de la membrana de diálisis la cantidad de </w:t>
      </w:r>
      <w:proofErr w:type="spellStart"/>
      <w:r w:rsidR="00012C5A">
        <w:rPr>
          <w:color w:val="000000"/>
        </w:rPr>
        <w:t>polifenoles</w:t>
      </w:r>
      <w:proofErr w:type="spellEnd"/>
      <w:r w:rsidR="00012C5A">
        <w:rPr>
          <w:color w:val="000000"/>
        </w:rPr>
        <w:t xml:space="preserve"> fue significativamente menor en el caso del gel de 4% de AX respecto al del 2%, sin observarse diferencias importantes entre ellos en el resto de las etapas. El </w:t>
      </w:r>
      <w:r w:rsidR="00257FAB">
        <w:rPr>
          <w:color w:val="000000"/>
        </w:rPr>
        <w:t xml:space="preserve">aumento de los </w:t>
      </w:r>
      <w:proofErr w:type="spellStart"/>
      <w:r w:rsidR="00012C5A">
        <w:rPr>
          <w:color w:val="000000"/>
        </w:rPr>
        <w:t>polifenoles</w:t>
      </w:r>
      <w:proofErr w:type="spellEnd"/>
      <w:r w:rsidR="00012C5A">
        <w:rPr>
          <w:color w:val="000000"/>
        </w:rPr>
        <w:t xml:space="preserve"> </w:t>
      </w:r>
      <w:r w:rsidR="00257FAB">
        <w:rPr>
          <w:color w:val="000000"/>
        </w:rPr>
        <w:t xml:space="preserve">luego de la hidrolisis enzimática en la digestión se debe probablemente a la liberación de estas moléculas que se encontraban unidas a los AX. La presencia de estas moléculas a ambos lados de la membrana de diálisis </w:t>
      </w:r>
      <w:r w:rsidR="00012C5A">
        <w:rPr>
          <w:color w:val="000000"/>
        </w:rPr>
        <w:t xml:space="preserve">en la etapa intestinal </w:t>
      </w:r>
      <w:r w:rsidR="00257FAB">
        <w:rPr>
          <w:color w:val="000000"/>
        </w:rPr>
        <w:t>sugiere que estos</w:t>
      </w:r>
      <w:r w:rsidR="00012C5A">
        <w:rPr>
          <w:color w:val="000000"/>
        </w:rPr>
        <w:t xml:space="preserve"> compuestos </w:t>
      </w:r>
      <w:r w:rsidR="00257FAB">
        <w:rPr>
          <w:color w:val="000000"/>
        </w:rPr>
        <w:t xml:space="preserve">podrían </w:t>
      </w:r>
      <w:r w:rsidR="00012C5A">
        <w:rPr>
          <w:color w:val="000000"/>
        </w:rPr>
        <w:t xml:space="preserve">de ejercer </w:t>
      </w:r>
      <w:r w:rsidR="00257FAB">
        <w:rPr>
          <w:color w:val="000000"/>
        </w:rPr>
        <w:t xml:space="preserve">su </w:t>
      </w:r>
      <w:r w:rsidR="00012C5A">
        <w:rPr>
          <w:color w:val="000000"/>
        </w:rPr>
        <w:t xml:space="preserve">efecto </w:t>
      </w:r>
      <w:r w:rsidR="00257FAB">
        <w:rPr>
          <w:color w:val="000000"/>
        </w:rPr>
        <w:t xml:space="preserve">antioxidante </w:t>
      </w:r>
      <w:r w:rsidR="00026429">
        <w:rPr>
          <w:color w:val="000000"/>
        </w:rPr>
        <w:t>tanto a nivel intestinal (</w:t>
      </w:r>
      <w:proofErr w:type="spellStart"/>
      <w:r w:rsidR="00026429">
        <w:rPr>
          <w:color w:val="000000"/>
        </w:rPr>
        <w:t>polifenoles</w:t>
      </w:r>
      <w:proofErr w:type="spellEnd"/>
      <w:r w:rsidR="00026429">
        <w:rPr>
          <w:color w:val="000000"/>
        </w:rPr>
        <w:t xml:space="preserve"> que no atravesaron la membrana) como </w:t>
      </w:r>
      <w:r w:rsidR="00257FAB">
        <w:rPr>
          <w:color w:val="000000"/>
        </w:rPr>
        <w:t xml:space="preserve">en </w:t>
      </w:r>
      <w:r w:rsidR="00026429">
        <w:rPr>
          <w:color w:val="000000"/>
        </w:rPr>
        <w:t>las células somáticas (</w:t>
      </w:r>
      <w:proofErr w:type="spellStart"/>
      <w:r w:rsidR="00026429">
        <w:rPr>
          <w:color w:val="000000"/>
        </w:rPr>
        <w:t>polifenoles</w:t>
      </w:r>
      <w:proofErr w:type="spellEnd"/>
      <w:r w:rsidR="00026429">
        <w:rPr>
          <w:color w:val="000000"/>
        </w:rPr>
        <w:t xml:space="preserve"> dializados)</w:t>
      </w:r>
      <w:r>
        <w:rPr>
          <w:color w:val="000000"/>
        </w:rPr>
        <w:t xml:space="preserve">. </w:t>
      </w:r>
      <w:r w:rsidR="00026429">
        <w:rPr>
          <w:color w:val="000000"/>
        </w:rPr>
        <w:t>Lo</w:t>
      </w:r>
      <w:r w:rsidR="004D5CDF">
        <w:rPr>
          <w:color w:val="000000"/>
        </w:rPr>
        <w:t>s resultados obtenidos sugieren que los geles de AX obtenidos a partir del maíz morado</w:t>
      </w:r>
      <w:r w:rsidR="0073795E">
        <w:rPr>
          <w:color w:val="000000"/>
        </w:rPr>
        <w:t xml:space="preserve"> contienen </w:t>
      </w:r>
      <w:proofErr w:type="spellStart"/>
      <w:r w:rsidR="0073795E">
        <w:rPr>
          <w:color w:val="000000"/>
        </w:rPr>
        <w:t>polifenoles</w:t>
      </w:r>
      <w:proofErr w:type="spellEnd"/>
      <w:r w:rsidR="0073795E">
        <w:rPr>
          <w:color w:val="000000"/>
        </w:rPr>
        <w:t xml:space="preserve"> unidos que se liberan</w:t>
      </w:r>
      <w:r w:rsidR="004D5CDF">
        <w:rPr>
          <w:color w:val="000000"/>
        </w:rPr>
        <w:t xml:space="preserve"> durante el proceso digestivo y que por lo tanto su consumo</w:t>
      </w:r>
      <w:r>
        <w:rPr>
          <w:color w:val="000000"/>
        </w:rPr>
        <w:t xml:space="preserve"> podría presentar efectos </w:t>
      </w:r>
      <w:r w:rsidR="004D5CDF">
        <w:rPr>
          <w:color w:val="000000"/>
        </w:rPr>
        <w:t>beneficiosos para la salud del consumidor</w:t>
      </w:r>
      <w:r>
        <w:rPr>
          <w:color w:val="000000"/>
        </w:rPr>
        <w:t>.</w:t>
      </w:r>
      <w:bookmarkStart w:id="0" w:name="_GoBack"/>
      <w:bookmarkEnd w:id="0"/>
    </w:p>
    <w:p w14:paraId="7E24059F" w14:textId="77777777" w:rsidR="00DA0F18" w:rsidRDefault="00DA0F18">
      <w:pPr>
        <w:spacing w:after="0" w:line="240" w:lineRule="auto"/>
        <w:ind w:left="0" w:hanging="2"/>
      </w:pPr>
    </w:p>
    <w:p w14:paraId="49F4BF76" w14:textId="76A33401" w:rsidR="00DA0F18" w:rsidRDefault="004B29D3" w:rsidP="0078225B">
      <w:pPr>
        <w:spacing w:after="0" w:line="240" w:lineRule="auto"/>
        <w:ind w:left="0" w:hanging="2"/>
      </w:pPr>
      <w:r>
        <w:t xml:space="preserve">Palabras Clave: </w:t>
      </w:r>
      <w:r w:rsidR="00066E7E">
        <w:t xml:space="preserve">antioxidantes, prebióticos, </w:t>
      </w:r>
      <w:r w:rsidR="0078225B">
        <w:t>cereales</w:t>
      </w:r>
    </w:p>
    <w:p w14:paraId="4D61FC44" w14:textId="77777777" w:rsidR="00DA0F18" w:rsidRDefault="00DA0F18">
      <w:pPr>
        <w:spacing w:after="0" w:line="240" w:lineRule="auto"/>
        <w:ind w:left="0" w:hanging="2"/>
      </w:pPr>
    </w:p>
    <w:p w14:paraId="431793D8" w14:textId="77777777" w:rsidR="00DA0F18" w:rsidRDefault="00DA0F18">
      <w:pPr>
        <w:spacing w:after="0" w:line="240" w:lineRule="auto"/>
        <w:ind w:left="0" w:hanging="2"/>
      </w:pPr>
    </w:p>
    <w:sectPr w:rsidR="00DA0F18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3980D" w14:textId="77777777" w:rsidR="0080138D" w:rsidRDefault="0080138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45057F" w14:textId="77777777" w:rsidR="0080138D" w:rsidRDefault="0080138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7FB08" w14:textId="77777777" w:rsidR="0080138D" w:rsidRDefault="0080138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0C4BD1" w14:textId="77777777" w:rsidR="0080138D" w:rsidRDefault="0080138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0AEE0" w14:textId="77777777" w:rsidR="00DA0F18" w:rsidRDefault="004B29D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B6B9722" wp14:editId="1991F44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18"/>
    <w:rsid w:val="00012C5A"/>
    <w:rsid w:val="00026429"/>
    <w:rsid w:val="00066E7E"/>
    <w:rsid w:val="000A2C82"/>
    <w:rsid w:val="001856EC"/>
    <w:rsid w:val="001A499C"/>
    <w:rsid w:val="0024541D"/>
    <w:rsid w:val="00257FAB"/>
    <w:rsid w:val="003001AB"/>
    <w:rsid w:val="00300EF0"/>
    <w:rsid w:val="003731FB"/>
    <w:rsid w:val="003A1848"/>
    <w:rsid w:val="003D10BF"/>
    <w:rsid w:val="004B29D3"/>
    <w:rsid w:val="004D5CDF"/>
    <w:rsid w:val="004F27E7"/>
    <w:rsid w:val="00546035"/>
    <w:rsid w:val="00550BDC"/>
    <w:rsid w:val="005E69AC"/>
    <w:rsid w:val="006B723E"/>
    <w:rsid w:val="0073795E"/>
    <w:rsid w:val="0078225B"/>
    <w:rsid w:val="0080138D"/>
    <w:rsid w:val="00822EEE"/>
    <w:rsid w:val="008B5A66"/>
    <w:rsid w:val="00923955"/>
    <w:rsid w:val="009B3ACC"/>
    <w:rsid w:val="00A41945"/>
    <w:rsid w:val="00AB0450"/>
    <w:rsid w:val="00AF2B4A"/>
    <w:rsid w:val="00C542B8"/>
    <w:rsid w:val="00CC5E10"/>
    <w:rsid w:val="00CE0636"/>
    <w:rsid w:val="00D77E11"/>
    <w:rsid w:val="00DA0F18"/>
    <w:rsid w:val="00E801C0"/>
    <w:rsid w:val="00E91332"/>
    <w:rsid w:val="00ED33FF"/>
    <w:rsid w:val="00FB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A024"/>
  <w15:docId w15:val="{16DA75F7-2ACD-4968-8C13-3384A92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gaby</cp:lastModifiedBy>
  <cp:revision>2</cp:revision>
  <dcterms:created xsi:type="dcterms:W3CDTF">2022-07-05T00:24:00Z</dcterms:created>
  <dcterms:modified xsi:type="dcterms:W3CDTF">2022-07-05T00:24:00Z</dcterms:modified>
</cp:coreProperties>
</file>