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69" w:rsidRDefault="001F1469" w:rsidP="001F1469">
      <w:pPr>
        <w:spacing w:after="0" w:line="240" w:lineRule="auto"/>
        <w:ind w:left="0" w:hanging="2"/>
        <w:jc w:val="center"/>
        <w:rPr>
          <w:b/>
          <w:lang w:val="es-ES"/>
        </w:rPr>
      </w:pPr>
      <w:r w:rsidRPr="00BD7FF3">
        <w:rPr>
          <w:b/>
          <w:lang w:val="es-ES"/>
        </w:rPr>
        <w:t>Cultivares de batata de pulpa naranja en Argentina como potencial fuente de vitamina A</w:t>
      </w:r>
    </w:p>
    <w:p w:rsidR="007F03F5" w:rsidRDefault="007F03F5">
      <w:pPr>
        <w:spacing w:after="0" w:line="240" w:lineRule="auto"/>
        <w:ind w:left="0" w:hanging="2"/>
        <w:jc w:val="center"/>
      </w:pPr>
    </w:p>
    <w:p w:rsidR="001F1469" w:rsidRPr="00BD7FF3" w:rsidRDefault="001F1469" w:rsidP="001F1469">
      <w:pPr>
        <w:spacing w:after="0" w:line="240" w:lineRule="auto"/>
        <w:ind w:left="0" w:hanging="2"/>
        <w:jc w:val="center"/>
      </w:pPr>
      <w:r w:rsidRPr="00BD7FF3">
        <w:t>Pazos</w:t>
      </w:r>
      <w:r>
        <w:t xml:space="preserve"> J</w:t>
      </w:r>
      <w:r w:rsidR="00CE516F">
        <w:t xml:space="preserve"> </w:t>
      </w:r>
      <w:r w:rsidRPr="004E1FEB">
        <w:rPr>
          <w:lang w:val="es-ES"/>
        </w:rPr>
        <w:t>(1)</w:t>
      </w:r>
      <w:r w:rsidRPr="00BD7FF3">
        <w:t xml:space="preserve">, </w:t>
      </w:r>
      <w:proofErr w:type="spellStart"/>
      <w:r w:rsidRPr="00BD7FF3">
        <w:t>Zema</w:t>
      </w:r>
      <w:proofErr w:type="spellEnd"/>
      <w:r>
        <w:t xml:space="preserve"> PD</w:t>
      </w:r>
      <w:r w:rsidR="00CE516F">
        <w:t xml:space="preserve"> </w:t>
      </w:r>
      <w:r w:rsidRPr="004E1FEB">
        <w:rPr>
          <w:lang w:val="es-ES"/>
        </w:rPr>
        <w:t>(1)</w:t>
      </w:r>
      <w:r w:rsidRPr="00BD7FF3">
        <w:t>, Gabilondo</w:t>
      </w:r>
      <w:r>
        <w:t xml:space="preserve"> J</w:t>
      </w:r>
      <w:r w:rsidR="00CE516F">
        <w:t xml:space="preserve"> </w:t>
      </w:r>
      <w:r w:rsidRPr="004E1FEB">
        <w:rPr>
          <w:lang w:val="es-ES"/>
        </w:rPr>
        <w:t>(</w:t>
      </w:r>
      <w:r>
        <w:rPr>
          <w:lang w:val="es-ES"/>
        </w:rPr>
        <w:t>2</w:t>
      </w:r>
      <w:r w:rsidRPr="004E1FEB">
        <w:rPr>
          <w:lang w:val="es-ES"/>
        </w:rPr>
        <w:t>)</w:t>
      </w:r>
      <w:r w:rsidRPr="00BD7FF3">
        <w:t xml:space="preserve">, </w:t>
      </w:r>
      <w:proofErr w:type="spellStart"/>
      <w:r w:rsidRPr="00BD7FF3">
        <w:t>Malec</w:t>
      </w:r>
      <w:proofErr w:type="spellEnd"/>
      <w:r>
        <w:t xml:space="preserve"> LS</w:t>
      </w:r>
      <w:r w:rsidR="00CE516F">
        <w:t xml:space="preserve"> </w:t>
      </w:r>
      <w:r w:rsidRPr="004E1FEB">
        <w:rPr>
          <w:lang w:val="es-ES"/>
        </w:rPr>
        <w:t>(1)</w:t>
      </w:r>
    </w:p>
    <w:p w:rsidR="007F03F5" w:rsidRDefault="007F03F5">
      <w:pPr>
        <w:spacing w:after="0" w:line="240" w:lineRule="auto"/>
        <w:ind w:left="0" w:hanging="2"/>
        <w:jc w:val="center"/>
      </w:pPr>
    </w:p>
    <w:p w:rsidR="007F03F5" w:rsidRDefault="0017430B">
      <w:pPr>
        <w:spacing w:after="120" w:line="240" w:lineRule="auto"/>
        <w:ind w:left="0" w:hanging="2"/>
        <w:jc w:val="left"/>
      </w:pPr>
      <w:r>
        <w:t xml:space="preserve">(1) </w:t>
      </w:r>
      <w:r w:rsidR="00C92662" w:rsidRPr="0053478B">
        <w:t xml:space="preserve">Dpto. Química Orgánica. </w:t>
      </w:r>
      <w:proofErr w:type="spellStart"/>
      <w:r w:rsidR="00C92662">
        <w:rPr>
          <w:lang w:val="es-ES"/>
        </w:rPr>
        <w:t>FCEyN</w:t>
      </w:r>
      <w:proofErr w:type="spellEnd"/>
      <w:r w:rsidR="00C92662">
        <w:rPr>
          <w:lang w:val="es-ES"/>
        </w:rPr>
        <w:t xml:space="preserve"> –</w:t>
      </w:r>
      <w:r w:rsidR="00C92662">
        <w:t xml:space="preserve"> </w:t>
      </w:r>
      <w:r w:rsidR="00C92662" w:rsidRPr="0053478B">
        <w:t>U</w:t>
      </w:r>
      <w:r w:rsidR="00C92662">
        <w:rPr>
          <w:lang w:val="es-ES"/>
        </w:rPr>
        <w:t>BA, CABA</w:t>
      </w:r>
      <w:r w:rsidR="00C92662" w:rsidRPr="0053478B">
        <w:t>, Argentina.</w:t>
      </w:r>
    </w:p>
    <w:p w:rsidR="00F26760" w:rsidRPr="0053478B" w:rsidRDefault="0017430B" w:rsidP="00F26760">
      <w:pPr>
        <w:spacing w:after="120" w:line="240" w:lineRule="auto"/>
        <w:ind w:left="0" w:hanging="2"/>
        <w:jc w:val="left"/>
        <w:rPr>
          <w:lang/>
        </w:rPr>
      </w:pPr>
      <w:r>
        <w:t xml:space="preserve">(2) </w:t>
      </w:r>
      <w:r w:rsidR="00F26760">
        <w:t>EEA</w:t>
      </w:r>
      <w:r w:rsidR="00F26760" w:rsidRPr="003F6408">
        <w:t xml:space="preserve"> INTA San Pedro. Ruta 9 km 170. Buenos Aires</w:t>
      </w:r>
      <w:r w:rsidR="00F26760">
        <w:t>, Argentina</w:t>
      </w:r>
      <w:r w:rsidR="00F26760" w:rsidRPr="003F6408">
        <w:t>.</w:t>
      </w:r>
    </w:p>
    <w:p w:rsidR="00F26760" w:rsidRDefault="003F58B9" w:rsidP="00F26760">
      <w:pPr>
        <w:spacing w:after="0" w:line="240" w:lineRule="auto"/>
        <w:ind w:left="0" w:hanging="2"/>
        <w:rPr>
          <w:lang w:val="es-ES"/>
        </w:rPr>
      </w:pPr>
      <w:hyperlink r:id="rId7" w:history="1">
        <w:r w:rsidR="00F26760" w:rsidRPr="00181D33">
          <w:rPr>
            <w:rStyle w:val="Hipervnculo"/>
            <w:lang w:val="es-ES"/>
          </w:rPr>
          <w:t>malec@qo.fcen.uba.ar</w:t>
        </w:r>
      </w:hyperlink>
    </w:p>
    <w:p w:rsidR="007F03F5" w:rsidRDefault="007F03F5">
      <w:pPr>
        <w:spacing w:after="0" w:line="240" w:lineRule="auto"/>
        <w:ind w:left="0" w:hanging="2"/>
      </w:pPr>
    </w:p>
    <w:p w:rsidR="007F03F5" w:rsidRDefault="007F03F5">
      <w:pPr>
        <w:spacing w:after="0" w:line="240" w:lineRule="auto"/>
        <w:ind w:left="0" w:hanging="2"/>
      </w:pPr>
    </w:p>
    <w:p w:rsidR="008A28DF" w:rsidRDefault="008A28DF" w:rsidP="008A28DF">
      <w:pPr>
        <w:ind w:left="0" w:hanging="2"/>
        <w:rPr>
          <w:shd w:val="clear" w:color="auto" w:fill="FFFFFF"/>
        </w:rPr>
      </w:pPr>
      <w:r w:rsidRPr="00BD7FF3">
        <w:t>Las batatas (</w:t>
      </w:r>
      <w:proofErr w:type="spellStart"/>
      <w:r w:rsidRPr="00BD7FF3">
        <w:rPr>
          <w:i/>
          <w:iCs/>
        </w:rPr>
        <w:t>Ipomoea</w:t>
      </w:r>
      <w:proofErr w:type="spellEnd"/>
      <w:r w:rsidRPr="00BD7FF3">
        <w:rPr>
          <w:i/>
          <w:iCs/>
        </w:rPr>
        <w:t xml:space="preserve"> batatas </w:t>
      </w:r>
      <w:r w:rsidRPr="00BD7FF3">
        <w:t xml:space="preserve">(L.) Lam) poseen </w:t>
      </w:r>
      <w:r>
        <w:t xml:space="preserve">una </w:t>
      </w:r>
      <w:r w:rsidRPr="00BD7FF3">
        <w:t xml:space="preserve">gran diversidad genética entre los cultivares con distintas características agronómicas, organolépticas y nutricionales. </w:t>
      </w:r>
      <w:r w:rsidR="00632CF3">
        <w:t>E</w:t>
      </w:r>
      <w:r w:rsidRPr="00BD7FF3">
        <w:t>n Argentina</w:t>
      </w:r>
      <w:r w:rsidR="00632CF3">
        <w:t xml:space="preserve"> predominan las</w:t>
      </w:r>
      <w:r w:rsidRPr="00BD7FF3">
        <w:t xml:space="preserve"> </w:t>
      </w:r>
      <w:r>
        <w:t xml:space="preserve">de </w:t>
      </w:r>
      <w:r w:rsidRPr="00BD7FF3">
        <w:t xml:space="preserve">pulpa color </w:t>
      </w:r>
      <w:r w:rsidRPr="00D053B5">
        <w:t>crema o amarilla</w:t>
      </w:r>
      <w:r w:rsidR="00632CF3" w:rsidRPr="00D053B5">
        <w:t>, que</w:t>
      </w:r>
      <w:r w:rsidRPr="00D053B5">
        <w:t xml:space="preserve"> contienen bajos niveles de compuestos carotenoides.</w:t>
      </w:r>
      <w:r w:rsidRPr="00BD7FF3">
        <w:t xml:space="preserve"> En los últimos años, la Estación Experimental Agropecuaria (EEA) del INTA</w:t>
      </w:r>
      <w:r w:rsidR="00632CF3">
        <w:t>-</w:t>
      </w:r>
      <w:r w:rsidRPr="00BD7FF3">
        <w:t>San Pedro</w:t>
      </w:r>
      <w:r>
        <w:t xml:space="preserve"> (Buenos Aires)</w:t>
      </w:r>
      <w:r w:rsidRPr="00BD7FF3">
        <w:t xml:space="preserve"> ha </w:t>
      </w:r>
      <w:r w:rsidR="00F20B15">
        <w:t>difundido</w:t>
      </w:r>
      <w:r w:rsidRPr="00BD7FF3">
        <w:t xml:space="preserve"> nuevos cultivares</w:t>
      </w:r>
      <w:r w:rsidR="00232981">
        <w:t xml:space="preserve"> </w:t>
      </w:r>
      <w:r w:rsidRPr="00BD7FF3">
        <w:t xml:space="preserve">de pulpa naranja, con niveles </w:t>
      </w:r>
      <w:r w:rsidR="00F20B15">
        <w:t>elevados</w:t>
      </w:r>
      <w:r w:rsidRPr="00BD7FF3">
        <w:t xml:space="preserve"> de estos compuestos</w:t>
      </w:r>
      <w:r w:rsidR="00083ED3">
        <w:t xml:space="preserve">: </w:t>
      </w:r>
      <w:r w:rsidR="00083ED3" w:rsidRPr="00BD7FF3">
        <w:rPr>
          <w:i/>
          <w:iCs/>
        </w:rPr>
        <w:t>Boni INTA</w:t>
      </w:r>
      <w:r w:rsidR="00083ED3" w:rsidRPr="00BD7FF3">
        <w:t xml:space="preserve"> </w:t>
      </w:r>
      <w:proofErr w:type="gramStart"/>
      <w:r w:rsidR="00083ED3" w:rsidRPr="00BD7FF3">
        <w:t>y</w:t>
      </w:r>
      <w:proofErr w:type="gramEnd"/>
      <w:r w:rsidR="00083ED3" w:rsidRPr="00BD7FF3">
        <w:t xml:space="preserve"> </w:t>
      </w:r>
      <w:r w:rsidR="00083ED3" w:rsidRPr="00BD7FF3">
        <w:rPr>
          <w:i/>
          <w:iCs/>
        </w:rPr>
        <w:t>Colorado INTA</w:t>
      </w:r>
      <w:r w:rsidR="00083ED3" w:rsidRPr="00BD7FF3">
        <w:t xml:space="preserve">, </w:t>
      </w:r>
      <w:r w:rsidR="00083ED3" w:rsidRPr="00BD7FF3">
        <w:rPr>
          <w:bCs/>
        </w:rPr>
        <w:t>desarrollados por el INTA, y</w:t>
      </w:r>
      <w:r w:rsidR="00083ED3" w:rsidRPr="00BD7FF3">
        <w:t xml:space="preserve"> </w:t>
      </w:r>
      <w:r w:rsidR="00083ED3" w:rsidRPr="00BD7FF3">
        <w:rPr>
          <w:i/>
          <w:iCs/>
        </w:rPr>
        <w:t>Beauregard</w:t>
      </w:r>
      <w:r w:rsidR="00083ED3" w:rsidRPr="00BD7FF3">
        <w:t xml:space="preserve">, </w:t>
      </w:r>
      <w:r w:rsidR="00083ED3">
        <w:rPr>
          <w:bCs/>
        </w:rPr>
        <w:t>proveniente de</w:t>
      </w:r>
      <w:r w:rsidR="00083ED3" w:rsidRPr="00BD7FF3">
        <w:rPr>
          <w:bCs/>
        </w:rPr>
        <w:t xml:space="preserve"> USA</w:t>
      </w:r>
      <w:r w:rsidRPr="00BD7FF3">
        <w:t>. E</w:t>
      </w:r>
      <w:r w:rsidR="002F44B5">
        <w:t xml:space="preserve">n </w:t>
      </w:r>
      <w:r w:rsidRPr="00BD7FF3">
        <w:t xml:space="preserve">este trabajo </w:t>
      </w:r>
      <w:r w:rsidR="002F44B5">
        <w:t>se</w:t>
      </w:r>
      <w:r w:rsidRPr="00BD7FF3">
        <w:t xml:space="preserve"> analiz</w:t>
      </w:r>
      <w:r w:rsidR="002F44B5">
        <w:t>ó</w:t>
      </w:r>
      <w:r w:rsidRPr="00BD7FF3">
        <w:t xml:space="preserve"> el contenido de carotenoides totales</w:t>
      </w:r>
      <w:r w:rsidR="00EF77F3">
        <w:t xml:space="preserve"> </w:t>
      </w:r>
      <w:r w:rsidRPr="00BD7FF3">
        <w:t xml:space="preserve">y de β-caroteno como fuente de vitamina A, en </w:t>
      </w:r>
      <w:r w:rsidR="00790F58">
        <w:t>los</w:t>
      </w:r>
      <w:r w:rsidRPr="00BD7FF3">
        <w:t xml:space="preserve"> cultivares</w:t>
      </w:r>
      <w:r w:rsidR="00790F58">
        <w:t xml:space="preserve"> mencionados</w:t>
      </w:r>
      <w:r w:rsidRPr="00BD7FF3">
        <w:t xml:space="preserve">. </w:t>
      </w:r>
      <w:r w:rsidR="005B3489" w:rsidRPr="00BD7FF3">
        <w:t xml:space="preserve">También se </w:t>
      </w:r>
      <w:r w:rsidR="005B3489">
        <w:t>analizaron</w:t>
      </w:r>
      <w:r w:rsidR="005B3489" w:rsidRPr="00C83A21">
        <w:t xml:space="preserve"> las raíces de tamaño </w:t>
      </w:r>
      <w:r w:rsidR="005B3489" w:rsidRPr="00BD7FF3">
        <w:t>subestándar</w:t>
      </w:r>
      <w:r w:rsidR="005B3489">
        <w:t>, actualmente descartadas</w:t>
      </w:r>
      <w:r w:rsidR="005B3489" w:rsidRPr="00BD7FF3">
        <w:t xml:space="preserve"> (menores a 150 gramos) con el fin de evaluar </w:t>
      </w:r>
      <w:r w:rsidR="005B3489">
        <w:t>su</w:t>
      </w:r>
      <w:r w:rsidR="005B3489" w:rsidRPr="00BD7FF3">
        <w:t xml:space="preserve"> posible aprovechamiento</w:t>
      </w:r>
      <w:r w:rsidRPr="00BD7FF3">
        <w:t xml:space="preserve">. Se estudió, además, la adaptabilidad de </w:t>
      </w:r>
      <w:r w:rsidR="002F44B5">
        <w:rPr>
          <w:i/>
          <w:iCs/>
        </w:rPr>
        <w:t>Beauregard</w:t>
      </w:r>
      <w:r w:rsidR="002F44B5" w:rsidRPr="00BD7FF3">
        <w:t xml:space="preserve"> y </w:t>
      </w:r>
      <w:r w:rsidR="002F44B5" w:rsidRPr="00BD7FF3">
        <w:rPr>
          <w:i/>
          <w:iCs/>
        </w:rPr>
        <w:t>Colorado INTA</w:t>
      </w:r>
      <w:r w:rsidR="002F44B5" w:rsidRPr="00BD7FF3">
        <w:t xml:space="preserve">, </w:t>
      </w:r>
      <w:r w:rsidRPr="00BD7FF3">
        <w:t xml:space="preserve">en tres regiones agroecológicas de Tucumán, La Cocha, </w:t>
      </w:r>
      <w:proofErr w:type="spellStart"/>
      <w:r w:rsidRPr="00BD7FF3">
        <w:t>Faimallá</w:t>
      </w:r>
      <w:proofErr w:type="spellEnd"/>
      <w:r w:rsidRPr="00BD7FF3">
        <w:t xml:space="preserve"> y </w:t>
      </w:r>
      <w:proofErr w:type="spellStart"/>
      <w:r w:rsidRPr="00BD7FF3">
        <w:t>Amaicha</w:t>
      </w:r>
      <w:proofErr w:type="spellEnd"/>
      <w:r w:rsidRPr="00BD7FF3">
        <w:t xml:space="preserve"> del Valle, identificando aquellos que presenten mejores valores de provitamina A. </w:t>
      </w:r>
      <w:r w:rsidRPr="00BD7FF3">
        <w:rPr>
          <w:shd w:val="clear" w:color="auto" w:fill="FFFFFF"/>
        </w:rPr>
        <w:t>Los carotenoides totales se cuantificaron mediante extracción con éter de petróleo y medición de la absorbancia a 450 nm y el contenido de β-caroteno se determinó a partir del extracto etéreo por HPLC.</w:t>
      </w:r>
      <w:r w:rsidRPr="00BD7FF3">
        <w:t xml:space="preserve"> </w:t>
      </w:r>
      <w:r w:rsidRPr="0047238C">
        <w:t xml:space="preserve">Todas las mediciones fueron sometidas al </w:t>
      </w:r>
      <w:r w:rsidRPr="006246FE">
        <w:t>análisis de varianza (ANOVA)</w:t>
      </w:r>
      <w:r w:rsidR="00E32592" w:rsidRPr="006246FE">
        <w:t xml:space="preserve"> y posterior test de Tukey</w:t>
      </w:r>
      <w:r w:rsidRPr="006246FE">
        <w:t xml:space="preserve">. Los contenidos de carotenoides totales en los tres cultivares estudiados fueron considerablemente </w:t>
      </w:r>
      <w:r>
        <w:t xml:space="preserve">elevados, siendo 887, 712 y 554 </w:t>
      </w:r>
      <w:r w:rsidRPr="00BD7FF3">
        <w:rPr>
          <w:shd w:val="clear" w:color="auto" w:fill="FFFFFF"/>
        </w:rPr>
        <w:t xml:space="preserve">µg β-caroteno/g ms </w:t>
      </w:r>
      <w:r>
        <w:rPr>
          <w:shd w:val="clear" w:color="auto" w:fill="FFFFFF"/>
        </w:rPr>
        <w:t xml:space="preserve">para </w:t>
      </w:r>
      <w:r w:rsidRPr="00BD7FF3">
        <w:rPr>
          <w:i/>
          <w:iCs/>
          <w:shd w:val="clear" w:color="auto" w:fill="FFFFFF"/>
        </w:rPr>
        <w:t>Boni INTA</w:t>
      </w:r>
      <w:r>
        <w:rPr>
          <w:i/>
          <w:iCs/>
          <w:shd w:val="clear" w:color="auto" w:fill="FFFFFF"/>
        </w:rPr>
        <w:t xml:space="preserve">, Colorado INTA </w:t>
      </w:r>
      <w:r w:rsidRPr="008C67AE">
        <w:rPr>
          <w:shd w:val="clear" w:color="auto" w:fill="FFFFFF"/>
        </w:rPr>
        <w:t>y</w:t>
      </w:r>
      <w:r>
        <w:rPr>
          <w:i/>
          <w:iCs/>
          <w:shd w:val="clear" w:color="auto" w:fill="FFFFFF"/>
        </w:rPr>
        <w:t xml:space="preserve"> Beauregard </w:t>
      </w:r>
      <w:r w:rsidRPr="008C67AE">
        <w:rPr>
          <w:shd w:val="clear" w:color="auto" w:fill="FFFFFF"/>
        </w:rPr>
        <w:t>respectivamente.</w:t>
      </w:r>
      <w:r>
        <w:rPr>
          <w:shd w:val="clear" w:color="auto" w:fill="FFFFFF"/>
        </w:rPr>
        <w:t xml:space="preserve"> Se observaron, además, valores significativamente mayores (p&lt;0,05) para las batatas subestándar. </w:t>
      </w:r>
      <w:r w:rsidR="005A3B4A">
        <w:rPr>
          <w:shd w:val="clear" w:color="auto" w:fill="FFFFFF"/>
        </w:rPr>
        <w:t xml:space="preserve">El </w:t>
      </w:r>
      <w:r w:rsidRPr="00BD7FF3">
        <w:rPr>
          <w:shd w:val="clear" w:color="auto" w:fill="FFFFFF"/>
        </w:rPr>
        <w:t>β-caroteno</w:t>
      </w:r>
      <w:r>
        <w:rPr>
          <w:shd w:val="clear" w:color="auto" w:fill="FFFFFF"/>
        </w:rPr>
        <w:t xml:space="preserve"> represent</w:t>
      </w:r>
      <w:r w:rsidR="005A3B4A">
        <w:rPr>
          <w:shd w:val="clear" w:color="auto" w:fill="FFFFFF"/>
        </w:rPr>
        <w:t>ó</w:t>
      </w:r>
      <w:r>
        <w:rPr>
          <w:shd w:val="clear" w:color="auto" w:fill="FFFFFF"/>
        </w:rPr>
        <w:t xml:space="preserve"> en todos los casos entre el 90,5 y 94,7 % </w:t>
      </w:r>
      <w:r w:rsidR="005A3B4A">
        <w:rPr>
          <w:shd w:val="clear" w:color="auto" w:fill="FFFFFF"/>
        </w:rPr>
        <w:t>de los carotenoides totales</w:t>
      </w:r>
      <w:r>
        <w:rPr>
          <w:shd w:val="clear" w:color="auto" w:fill="FFFFFF"/>
        </w:rPr>
        <w:t xml:space="preserve">. En las batatas cultivadas en Tucumán, tanto en </w:t>
      </w:r>
      <w:r w:rsidRPr="00601CAC">
        <w:rPr>
          <w:i/>
          <w:iCs/>
          <w:shd w:val="clear" w:color="auto" w:fill="FFFFFF"/>
        </w:rPr>
        <w:t>Beauregar</w:t>
      </w:r>
      <w:r w:rsidR="005D01C8">
        <w:rPr>
          <w:i/>
          <w:iCs/>
          <w:shd w:val="clear" w:color="auto" w:fill="FFFFFF"/>
        </w:rPr>
        <w:t>d</w:t>
      </w:r>
      <w:r>
        <w:rPr>
          <w:shd w:val="clear" w:color="auto" w:fill="FFFFFF"/>
        </w:rPr>
        <w:t xml:space="preserve">, como en </w:t>
      </w:r>
      <w:r w:rsidRPr="00601CAC">
        <w:rPr>
          <w:i/>
          <w:iCs/>
          <w:shd w:val="clear" w:color="auto" w:fill="FFFFFF"/>
        </w:rPr>
        <w:t>Colorado INTA</w:t>
      </w:r>
      <w:r>
        <w:rPr>
          <w:shd w:val="clear" w:color="auto" w:fill="FFFFFF"/>
        </w:rPr>
        <w:t>, se registraron diferencias significativas</w:t>
      </w:r>
      <w:r w:rsidR="00C13762">
        <w:rPr>
          <w:shd w:val="clear" w:color="auto" w:fill="FFFFFF"/>
        </w:rPr>
        <w:t xml:space="preserve"> (</w:t>
      </w:r>
      <w:r w:rsidR="00C13762" w:rsidRPr="00972DC7">
        <w:rPr>
          <w:shd w:val="clear" w:color="auto" w:fill="FFFFFF"/>
        </w:rPr>
        <w:t>p&lt;0,05)</w:t>
      </w:r>
      <w:r>
        <w:rPr>
          <w:shd w:val="clear" w:color="auto" w:fill="FFFFFF"/>
        </w:rPr>
        <w:t xml:space="preserve"> entre las tres </w:t>
      </w:r>
      <w:r w:rsidRPr="00C44D26">
        <w:rPr>
          <w:shd w:val="clear" w:color="auto" w:fill="FFFFFF"/>
        </w:rPr>
        <w:t>regiones</w:t>
      </w:r>
      <w:r w:rsidR="005D01C8" w:rsidRPr="00C44D26">
        <w:rPr>
          <w:shd w:val="clear" w:color="auto" w:fill="FFFFFF"/>
        </w:rPr>
        <w:t xml:space="preserve"> y también entre</w:t>
      </w:r>
      <w:r w:rsidRPr="00C44D26">
        <w:rPr>
          <w:shd w:val="clear" w:color="auto" w:fill="FFFFFF"/>
        </w:rPr>
        <w:t xml:space="preserve"> ambos cultivares</w:t>
      </w:r>
      <w:r w:rsidR="005D01C8" w:rsidRPr="00C44D26">
        <w:rPr>
          <w:shd w:val="clear" w:color="auto" w:fill="FFFFFF"/>
        </w:rPr>
        <w:t xml:space="preserve"> para cada región</w:t>
      </w:r>
      <w:r w:rsidRPr="00C44D26">
        <w:rPr>
          <w:shd w:val="clear" w:color="auto" w:fill="FFFFFF"/>
        </w:rPr>
        <w:t xml:space="preserve">. </w:t>
      </w:r>
      <w:r w:rsidRPr="00C44D26">
        <w:rPr>
          <w:i/>
          <w:shd w:val="clear" w:color="auto" w:fill="FFFFFF"/>
        </w:rPr>
        <w:t xml:space="preserve">Beauregard </w:t>
      </w:r>
      <w:r w:rsidRPr="00C44D26">
        <w:rPr>
          <w:shd w:val="clear" w:color="auto" w:fill="FFFFFF"/>
        </w:rPr>
        <w:t>presentó</w:t>
      </w:r>
      <w:r w:rsidRPr="00C44D26">
        <w:rPr>
          <w:i/>
          <w:shd w:val="clear" w:color="auto" w:fill="FFFFFF"/>
        </w:rPr>
        <w:t xml:space="preserve"> </w:t>
      </w:r>
      <w:r w:rsidRPr="00C44D26">
        <w:rPr>
          <w:shd w:val="clear" w:color="auto" w:fill="FFFFFF"/>
        </w:rPr>
        <w:t>los mayores contenidos de carotenoides totales</w:t>
      </w:r>
      <w:r w:rsidRPr="00C44D26">
        <w:t xml:space="preserve"> </w:t>
      </w:r>
      <w:r w:rsidRPr="00C44D26">
        <w:rPr>
          <w:shd w:val="clear" w:color="auto" w:fill="FFFFFF"/>
        </w:rPr>
        <w:t xml:space="preserve">(p&lt;0,05), con un valor máximo de 601 µg β-caroteno/g ms en </w:t>
      </w:r>
      <w:proofErr w:type="spellStart"/>
      <w:r w:rsidRPr="00C44D26">
        <w:t>Amaicha</w:t>
      </w:r>
      <w:proofErr w:type="spellEnd"/>
      <w:r w:rsidRPr="00C44D26">
        <w:t xml:space="preserve"> del Valle</w:t>
      </w:r>
      <w:r w:rsidRPr="00C44D26">
        <w:rPr>
          <w:shd w:val="clear" w:color="auto" w:fill="FFFFFF"/>
        </w:rPr>
        <w:t xml:space="preserve">. En concordancia con lo observado en </w:t>
      </w:r>
      <w:r>
        <w:rPr>
          <w:shd w:val="clear" w:color="auto" w:fill="FFFFFF"/>
        </w:rPr>
        <w:t xml:space="preserve">San Pedro, el </w:t>
      </w:r>
      <w:r w:rsidRPr="00972DC7">
        <w:rPr>
          <w:shd w:val="clear" w:color="auto" w:fill="FFFFFF"/>
        </w:rPr>
        <w:t>porcentaje de β-caroteno fue muy elevado en las tres regiones, constituyendo</w:t>
      </w:r>
      <w:r w:rsidRPr="00972DC7">
        <w:rPr>
          <w:i/>
          <w:shd w:val="clear" w:color="auto" w:fill="FFFFFF"/>
        </w:rPr>
        <w:t xml:space="preserve"> </w:t>
      </w:r>
      <w:r w:rsidRPr="00972DC7">
        <w:rPr>
          <w:shd w:val="clear" w:color="auto" w:fill="FFFFFF"/>
        </w:rPr>
        <w:t>entre el 91</w:t>
      </w:r>
      <w:r>
        <w:rPr>
          <w:shd w:val="clear" w:color="auto" w:fill="FFFFFF"/>
        </w:rPr>
        <w:t>,1</w:t>
      </w:r>
      <w:r w:rsidRPr="00972DC7">
        <w:rPr>
          <w:shd w:val="clear" w:color="auto" w:fill="FFFFFF"/>
        </w:rPr>
        <w:t xml:space="preserve"> y el 94</w:t>
      </w:r>
      <w:r>
        <w:rPr>
          <w:shd w:val="clear" w:color="auto" w:fill="FFFFFF"/>
        </w:rPr>
        <w:t>,0</w:t>
      </w:r>
      <w:r w:rsidRPr="00972DC7">
        <w:rPr>
          <w:shd w:val="clear" w:color="auto" w:fill="FFFFFF"/>
        </w:rPr>
        <w:t xml:space="preserve"> % de los carotenoides totales.</w:t>
      </w:r>
      <w:r>
        <w:rPr>
          <w:shd w:val="clear" w:color="auto" w:fill="FFFFFF"/>
        </w:rPr>
        <w:t xml:space="preserve"> Sin embargo, </w:t>
      </w:r>
      <w:r w:rsidRPr="00A04461">
        <w:rPr>
          <w:shd w:val="clear" w:color="auto" w:fill="FFFFFF"/>
        </w:rPr>
        <w:t xml:space="preserve">los </w:t>
      </w:r>
      <w:r w:rsidR="00373D6D" w:rsidRPr="00A04461">
        <w:rPr>
          <w:shd w:val="clear" w:color="auto" w:fill="FFFFFF"/>
        </w:rPr>
        <w:t>c</w:t>
      </w:r>
      <w:r w:rsidRPr="00A04461">
        <w:rPr>
          <w:shd w:val="clear" w:color="auto" w:fill="FFFFFF"/>
        </w:rPr>
        <w:t xml:space="preserve">arotenoides totales </w:t>
      </w:r>
      <w:r>
        <w:rPr>
          <w:shd w:val="clear" w:color="auto" w:fill="FFFFFF"/>
        </w:rPr>
        <w:t xml:space="preserve">en el cultivar Colorado INTA fueron considerablemente menores en </w:t>
      </w:r>
      <w:r w:rsidR="00197421">
        <w:rPr>
          <w:shd w:val="clear" w:color="auto" w:fill="FFFFFF"/>
        </w:rPr>
        <w:t>Tucumán</w:t>
      </w:r>
      <w:r>
        <w:rPr>
          <w:shd w:val="clear" w:color="auto" w:fill="FFFFFF"/>
        </w:rPr>
        <w:t xml:space="preserve">, variando entre 61 y </w:t>
      </w:r>
      <w:r>
        <w:t xml:space="preserve">137 </w:t>
      </w:r>
      <w:r w:rsidRPr="00BD7FF3">
        <w:rPr>
          <w:shd w:val="clear" w:color="auto" w:fill="FFFFFF"/>
        </w:rPr>
        <w:t>µg β-caroteno /g ms</w:t>
      </w:r>
      <w:r>
        <w:rPr>
          <w:shd w:val="clear" w:color="auto" w:fill="FFFFFF"/>
        </w:rPr>
        <w:t xml:space="preserve">, correspondiendo el mayor valor a </w:t>
      </w:r>
      <w:r w:rsidR="00197421">
        <w:rPr>
          <w:shd w:val="clear" w:color="auto" w:fill="FFFFFF"/>
        </w:rPr>
        <w:t>la región de</w:t>
      </w:r>
      <w:r>
        <w:rPr>
          <w:shd w:val="clear" w:color="auto" w:fill="FFFFFF"/>
        </w:rPr>
        <w:t xml:space="preserve"> </w:t>
      </w:r>
      <w:r w:rsidRPr="00BD7FF3">
        <w:t>La Cocha</w:t>
      </w:r>
      <w:r>
        <w:rPr>
          <w:shd w:val="clear" w:color="auto" w:fill="FFFFFF"/>
        </w:rPr>
        <w:t xml:space="preserve">. </w:t>
      </w:r>
      <w:r>
        <w:rPr>
          <w:shd w:val="clear" w:color="auto" w:fill="FFFFFF"/>
        </w:rPr>
        <w:lastRenderedPageBreak/>
        <w:t xml:space="preserve">Asimismo, los porcentajes de </w:t>
      </w:r>
      <w:r w:rsidRPr="00972DC7">
        <w:rPr>
          <w:shd w:val="clear" w:color="auto" w:fill="FFFFFF"/>
        </w:rPr>
        <w:t>β-caroteno</w:t>
      </w:r>
      <w:r>
        <w:rPr>
          <w:shd w:val="clear" w:color="auto" w:fill="FFFFFF"/>
        </w:rPr>
        <w:t xml:space="preserve"> fueron también mucho más bajos, constituyendo un 46,9 % en esta </w:t>
      </w:r>
      <w:r w:rsidR="006D5255">
        <w:rPr>
          <w:shd w:val="clear" w:color="auto" w:fill="FFFFFF"/>
        </w:rPr>
        <w:t xml:space="preserve">última </w:t>
      </w:r>
      <w:r>
        <w:rPr>
          <w:shd w:val="clear" w:color="auto" w:fill="FFFFFF"/>
        </w:rPr>
        <w:t xml:space="preserve">región. Debe destacarse que este cultivar desarrolló en las tres regiones de Tucumán una pulpa de color amarillo, </w:t>
      </w:r>
      <w:r w:rsidR="00FC7362">
        <w:rPr>
          <w:shd w:val="clear" w:color="auto" w:fill="FFFFFF"/>
        </w:rPr>
        <w:t>que podría asociarse a</w:t>
      </w:r>
      <w:r>
        <w:rPr>
          <w:shd w:val="clear" w:color="auto" w:fill="FFFFFF"/>
        </w:rPr>
        <w:t xml:space="preserve"> los bajos niveles </w:t>
      </w:r>
      <w:r w:rsidR="00FC7362">
        <w:rPr>
          <w:shd w:val="clear" w:color="auto" w:fill="FFFFFF"/>
        </w:rPr>
        <w:t xml:space="preserve">registrados </w:t>
      </w:r>
      <w:r>
        <w:rPr>
          <w:shd w:val="clear" w:color="auto" w:fill="FFFFFF"/>
        </w:rPr>
        <w:t xml:space="preserve">de </w:t>
      </w:r>
      <w:r w:rsidR="00FC7362">
        <w:rPr>
          <w:shd w:val="clear" w:color="auto" w:fill="FFFFFF"/>
        </w:rPr>
        <w:t>estos compuestos</w:t>
      </w:r>
      <w:r>
        <w:rPr>
          <w:shd w:val="clear" w:color="auto" w:fill="FFFFFF"/>
        </w:rPr>
        <w:t xml:space="preserve">. Puede concluirse que los cultivares de batatas de pulpa naranja producidos en Argentina, en particular </w:t>
      </w:r>
      <w:r w:rsidRPr="00B95C3A">
        <w:rPr>
          <w:i/>
          <w:iCs/>
          <w:shd w:val="clear" w:color="auto" w:fill="FFFFFF"/>
        </w:rPr>
        <w:t>Boni INTA</w:t>
      </w:r>
      <w:r>
        <w:rPr>
          <w:shd w:val="clear" w:color="auto" w:fill="FFFFFF"/>
        </w:rPr>
        <w:t xml:space="preserve">, constituyen una muy buena fuente de vitamina A. Sin embargo, tanto el genotipo como la región afectaron significativamente los niveles de </w:t>
      </w:r>
      <w:r w:rsidRPr="00972DC7">
        <w:rPr>
          <w:shd w:val="clear" w:color="auto" w:fill="FFFFFF"/>
        </w:rPr>
        <w:t>β-caroteno</w:t>
      </w:r>
      <w:r>
        <w:rPr>
          <w:shd w:val="clear" w:color="auto" w:fill="FFFFFF"/>
        </w:rPr>
        <w:t>, llegando a generar en este último caso, la pérdida de su color característico. En cuanto a l</w:t>
      </w:r>
      <w:r w:rsidRPr="00B95C3A">
        <w:rPr>
          <w:shd w:val="clear" w:color="auto" w:fill="FFFFFF"/>
        </w:rPr>
        <w:t xml:space="preserve">as </w:t>
      </w:r>
      <w:r>
        <w:rPr>
          <w:shd w:val="clear" w:color="auto" w:fill="FFFFFF"/>
        </w:rPr>
        <w:t xml:space="preserve">batatas actualmente descartadas, </w:t>
      </w:r>
      <w:r w:rsidRPr="00B95C3A">
        <w:rPr>
          <w:shd w:val="clear" w:color="auto" w:fill="FFFFFF"/>
        </w:rPr>
        <w:t xml:space="preserve">podrían destinarse a elaborar subproductos </w:t>
      </w:r>
      <w:r>
        <w:rPr>
          <w:shd w:val="clear" w:color="auto" w:fill="FFFFFF"/>
        </w:rPr>
        <w:t>ricos en provitamina A</w:t>
      </w:r>
      <w:r w:rsidRPr="00B95C3A">
        <w:rPr>
          <w:shd w:val="clear" w:color="auto" w:fill="FFFFFF"/>
        </w:rPr>
        <w:t>.</w:t>
      </w:r>
    </w:p>
    <w:p w:rsidR="004E56E8" w:rsidRPr="006246FE" w:rsidRDefault="004E56E8" w:rsidP="004E56E8">
      <w:pPr>
        <w:spacing w:after="0" w:line="20" w:lineRule="atLeast"/>
        <w:ind w:left="0" w:hanging="2"/>
      </w:pPr>
      <w:r w:rsidRPr="007122CE">
        <w:t xml:space="preserve">Palabras Clave: </w:t>
      </w:r>
      <w:proofErr w:type="spellStart"/>
      <w:r>
        <w:rPr>
          <w:i/>
          <w:iCs/>
        </w:rPr>
        <w:t>Ipomoea</w:t>
      </w:r>
      <w:proofErr w:type="spellEnd"/>
      <w:r w:rsidR="0049209A">
        <w:rPr>
          <w:i/>
          <w:iCs/>
        </w:rPr>
        <w:t xml:space="preserve"> </w:t>
      </w:r>
      <w:r>
        <w:rPr>
          <w:i/>
          <w:iCs/>
        </w:rPr>
        <w:t>batatas</w:t>
      </w:r>
      <w:r w:rsidRPr="00A24ECC">
        <w:rPr>
          <w:iCs/>
        </w:rPr>
        <w:t xml:space="preserve">, </w:t>
      </w:r>
      <w:proofErr w:type="spellStart"/>
      <w:r w:rsidRPr="00A24ECC">
        <w:rPr>
          <w:iCs/>
        </w:rPr>
        <w:t>carotenoides</w:t>
      </w:r>
      <w:proofErr w:type="spellEnd"/>
      <w:r w:rsidRPr="00A24ECC">
        <w:rPr>
          <w:iCs/>
        </w:rPr>
        <w:t xml:space="preserve">, </w:t>
      </w:r>
      <w:r>
        <w:rPr>
          <w:iCs/>
        </w:rPr>
        <w:t>β-caroteno</w:t>
      </w:r>
      <w:r w:rsidRPr="00A04461">
        <w:rPr>
          <w:iCs/>
        </w:rPr>
        <w:t xml:space="preserve">, </w:t>
      </w:r>
      <w:r w:rsidR="00E32592" w:rsidRPr="006246FE">
        <w:rPr>
          <w:iCs/>
        </w:rPr>
        <w:t>ambiente</w:t>
      </w:r>
      <w:r w:rsidRPr="006246FE">
        <w:rPr>
          <w:iCs/>
        </w:rPr>
        <w:t xml:space="preserve"> </w:t>
      </w:r>
    </w:p>
    <w:p w:rsidR="004E56E8" w:rsidRPr="006246FE" w:rsidRDefault="004E56E8" w:rsidP="008A28DF">
      <w:pPr>
        <w:ind w:left="0" w:hanging="2"/>
        <w:rPr>
          <w:shd w:val="clear" w:color="auto" w:fill="FFFFFF"/>
        </w:rPr>
      </w:pPr>
    </w:p>
    <w:sectPr w:rsidR="004E56E8" w:rsidRPr="006246FE" w:rsidSect="003F58B9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B02" w:rsidRDefault="00917B0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17B02" w:rsidRDefault="00917B0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B02" w:rsidRDefault="00917B0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17B02" w:rsidRDefault="00917B0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3F5" w:rsidRDefault="0017430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ónica Margarita Federico">
    <w15:presenceInfo w15:providerId="None" w15:userId="Mónica Margarita Federic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3F5"/>
    <w:rsid w:val="00083ED3"/>
    <w:rsid w:val="0017430B"/>
    <w:rsid w:val="00197421"/>
    <w:rsid w:val="001D71F8"/>
    <w:rsid w:val="001F1469"/>
    <w:rsid w:val="002110A1"/>
    <w:rsid w:val="002132E5"/>
    <w:rsid w:val="00232981"/>
    <w:rsid w:val="00283D00"/>
    <w:rsid w:val="00285CA4"/>
    <w:rsid w:val="002D2A1D"/>
    <w:rsid w:val="002F44B5"/>
    <w:rsid w:val="00373D6D"/>
    <w:rsid w:val="003D14EE"/>
    <w:rsid w:val="003E6951"/>
    <w:rsid w:val="003F58B9"/>
    <w:rsid w:val="00486E53"/>
    <w:rsid w:val="0049209A"/>
    <w:rsid w:val="0049597A"/>
    <w:rsid w:val="004E56E8"/>
    <w:rsid w:val="005A3B4A"/>
    <w:rsid w:val="005B3489"/>
    <w:rsid w:val="005C7D44"/>
    <w:rsid w:val="005D01C8"/>
    <w:rsid w:val="005F6D6F"/>
    <w:rsid w:val="006246FE"/>
    <w:rsid w:val="00632CF3"/>
    <w:rsid w:val="006376AE"/>
    <w:rsid w:val="00652B4E"/>
    <w:rsid w:val="00674EF6"/>
    <w:rsid w:val="006D0ED8"/>
    <w:rsid w:val="006D5255"/>
    <w:rsid w:val="00704561"/>
    <w:rsid w:val="007712EF"/>
    <w:rsid w:val="00790F58"/>
    <w:rsid w:val="007F03F5"/>
    <w:rsid w:val="008A28DF"/>
    <w:rsid w:val="008C18BE"/>
    <w:rsid w:val="00917B02"/>
    <w:rsid w:val="0092225D"/>
    <w:rsid w:val="009825F1"/>
    <w:rsid w:val="009867D6"/>
    <w:rsid w:val="009A1535"/>
    <w:rsid w:val="00A04461"/>
    <w:rsid w:val="00A92B8C"/>
    <w:rsid w:val="00AF2A5C"/>
    <w:rsid w:val="00AF59A2"/>
    <w:rsid w:val="00B02A93"/>
    <w:rsid w:val="00B64637"/>
    <w:rsid w:val="00B64F7B"/>
    <w:rsid w:val="00B6514B"/>
    <w:rsid w:val="00BC1909"/>
    <w:rsid w:val="00C13762"/>
    <w:rsid w:val="00C44D26"/>
    <w:rsid w:val="00C8311B"/>
    <w:rsid w:val="00C83A21"/>
    <w:rsid w:val="00C91DB3"/>
    <w:rsid w:val="00C92662"/>
    <w:rsid w:val="00CE516F"/>
    <w:rsid w:val="00D053B5"/>
    <w:rsid w:val="00D47DC0"/>
    <w:rsid w:val="00DF324E"/>
    <w:rsid w:val="00DF3523"/>
    <w:rsid w:val="00DF5BA7"/>
    <w:rsid w:val="00E32592"/>
    <w:rsid w:val="00ED4330"/>
    <w:rsid w:val="00EF77F3"/>
    <w:rsid w:val="00F073C3"/>
    <w:rsid w:val="00F141AB"/>
    <w:rsid w:val="00F20B15"/>
    <w:rsid w:val="00F26760"/>
    <w:rsid w:val="00FB053A"/>
    <w:rsid w:val="00FC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8B9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3F58B9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F58B9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F58B9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3F58B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F58B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3F58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3F58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3F58B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F58B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3F58B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3F58B9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3F58B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3F58B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3F58B9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3F58B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3F58B9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3F58B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3F58B9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3F58B9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3F58B9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3F58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AF59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F59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F59A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59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59A2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F073C3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lec@qo.fcen.uba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2022-08-01T15:11:00Z</dcterms:created>
  <dcterms:modified xsi:type="dcterms:W3CDTF">2022-08-01T15:11:00Z</dcterms:modified>
</cp:coreProperties>
</file>