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6F" w:rsidRPr="004D460D" w:rsidRDefault="00766A6F" w:rsidP="00766A6F">
      <w:pPr>
        <w:pStyle w:val="Textosinformato"/>
        <w:jc w:val="center"/>
        <w:rPr>
          <w:rFonts w:ascii="Arial" w:hAnsi="Arial" w:cs="Arial"/>
          <w:b/>
          <w:sz w:val="24"/>
          <w:szCs w:val="24"/>
        </w:rPr>
      </w:pPr>
      <w:r w:rsidRPr="004D460D">
        <w:rPr>
          <w:rFonts w:ascii="Arial" w:hAnsi="Arial" w:cs="Arial"/>
          <w:b/>
          <w:sz w:val="24"/>
          <w:szCs w:val="24"/>
        </w:rPr>
        <w:t>Actividad metabólica de bacterias acido lácticas sobre clorpirifos en condiciones ambientales</w:t>
      </w:r>
    </w:p>
    <w:p w:rsidR="007B3507" w:rsidRDefault="007B3507">
      <w:pPr>
        <w:spacing w:after="0" w:line="240" w:lineRule="auto"/>
        <w:ind w:left="0" w:hanging="2"/>
        <w:jc w:val="center"/>
      </w:pPr>
    </w:p>
    <w:p w:rsidR="00766A6F" w:rsidRDefault="00135A7B" w:rsidP="00766A6F">
      <w:pPr>
        <w:spacing w:after="0" w:line="240" w:lineRule="auto"/>
        <w:ind w:left="0" w:hanging="2"/>
        <w:jc w:val="center"/>
      </w:pPr>
      <w:proofErr w:type="spellStart"/>
      <w:r>
        <w:t>Weiske</w:t>
      </w:r>
      <w:proofErr w:type="spellEnd"/>
      <w:r>
        <w:t xml:space="preserve">, Sol; </w:t>
      </w:r>
      <w:proofErr w:type="spellStart"/>
      <w:r w:rsidR="00766A6F">
        <w:t>Iurlina</w:t>
      </w:r>
      <w:proofErr w:type="spellEnd"/>
      <w:r w:rsidR="00766A6F">
        <w:t xml:space="preserve">, Miriam; Robles, Alicia; Saiz, </w:t>
      </w:r>
      <w:proofErr w:type="spellStart"/>
      <w:r w:rsidR="00766A6F">
        <w:t>Ivone</w:t>
      </w:r>
      <w:proofErr w:type="spellEnd"/>
      <w:r w:rsidR="00766A6F">
        <w:t xml:space="preserve"> </w:t>
      </w:r>
    </w:p>
    <w:p w:rsidR="007B3507" w:rsidRDefault="007B3507">
      <w:pPr>
        <w:spacing w:after="0" w:line="240" w:lineRule="auto"/>
        <w:ind w:left="0" w:hanging="2"/>
        <w:jc w:val="center"/>
      </w:pPr>
    </w:p>
    <w:p w:rsidR="00766A6F" w:rsidRDefault="00766A6F" w:rsidP="00766A6F">
      <w:pPr>
        <w:spacing w:after="120" w:line="240" w:lineRule="auto"/>
        <w:ind w:left="0" w:hanging="2"/>
        <w:jc w:val="left"/>
      </w:pPr>
      <w:r>
        <w:t>Laboratorio de Bromatología, Facultad de Ciencias Exactas y Naturales, Universidad Nacional de Mar del Plata, Funes 3350, Mar del Plata (7600), Buenos Aires, Argentina.</w:t>
      </w:r>
    </w:p>
    <w:p w:rsidR="007B3507" w:rsidRDefault="00766A6F" w:rsidP="00766A6F">
      <w:p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Dirección de e-mail: </w:t>
      </w:r>
      <w:hyperlink r:id="rId7" w:history="1">
        <w:r w:rsidRPr="00824F8D">
          <w:rPr>
            <w:rStyle w:val="Hipervnculo"/>
          </w:rPr>
          <w:t>iurlinam@gmail.com</w:t>
        </w:r>
      </w:hyperlink>
    </w:p>
    <w:p w:rsidR="00766A6F" w:rsidRDefault="00766A6F" w:rsidP="00766A6F">
      <w:pPr>
        <w:spacing w:after="0" w:line="240" w:lineRule="auto"/>
        <w:ind w:left="0" w:hanging="2"/>
      </w:pPr>
    </w:p>
    <w:p w:rsidR="007B3507" w:rsidRDefault="005A6769">
      <w:pPr>
        <w:spacing w:after="0" w:line="240" w:lineRule="auto"/>
        <w:ind w:left="0" w:hanging="2"/>
      </w:pPr>
      <w:r>
        <w:t>RESUMEN</w:t>
      </w:r>
    </w:p>
    <w:p w:rsidR="007B3507" w:rsidRDefault="007B3507">
      <w:pPr>
        <w:spacing w:after="0" w:line="240" w:lineRule="auto"/>
        <w:ind w:left="0" w:hanging="2"/>
      </w:pPr>
    </w:p>
    <w:p w:rsidR="00766A6F" w:rsidRPr="004D460D" w:rsidRDefault="00766A6F" w:rsidP="00766A6F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4D460D">
        <w:rPr>
          <w:rFonts w:ascii="Arial" w:hAnsi="Arial" w:cs="Arial"/>
          <w:sz w:val="24"/>
          <w:szCs w:val="24"/>
        </w:rPr>
        <w:t>La contaminación por pesticidas organofosforados</w:t>
      </w:r>
      <w:bookmarkStart w:id="0" w:name="_GoBack"/>
      <w:bookmarkEnd w:id="0"/>
      <w:r w:rsidR="000B6B1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B6B14">
        <w:rPr>
          <w:rFonts w:ascii="Arial" w:hAnsi="Arial" w:cs="Arial"/>
          <w:sz w:val="24"/>
          <w:szCs w:val="24"/>
        </w:rPr>
        <w:t>OPPs</w:t>
      </w:r>
      <w:proofErr w:type="spellEnd"/>
      <w:r w:rsidR="000B6B14">
        <w:rPr>
          <w:rFonts w:ascii="Arial" w:hAnsi="Arial" w:cs="Arial"/>
          <w:sz w:val="24"/>
          <w:szCs w:val="24"/>
        </w:rPr>
        <w:t>)</w:t>
      </w:r>
      <w:r w:rsidRPr="004D460D">
        <w:rPr>
          <w:rFonts w:ascii="Arial" w:hAnsi="Arial" w:cs="Arial"/>
          <w:sz w:val="24"/>
          <w:szCs w:val="24"/>
        </w:rPr>
        <w:t>, incluyendo clorpirifos, ha sido ampliamente estudiada. Su degradación en el ambiente puede involucrar una combinación de distintos procesos, entre ellos fotolisis, hidrólisis química y degradación microbiana. Nuestro grupo ha comprobado la eficiencia de ciertas bacterias ácido lácticas en la degradación de clorp</w:t>
      </w:r>
      <w:r w:rsidR="00DF312F">
        <w:rPr>
          <w:rFonts w:ascii="Arial" w:hAnsi="Arial" w:cs="Arial"/>
          <w:sz w:val="24"/>
          <w:szCs w:val="24"/>
        </w:rPr>
        <w:t>irifos con valores entre 42 y 97</w:t>
      </w:r>
      <w:r w:rsidRPr="004D460D">
        <w:rPr>
          <w:rFonts w:ascii="Arial" w:hAnsi="Arial" w:cs="Arial"/>
          <w:sz w:val="24"/>
          <w:szCs w:val="24"/>
        </w:rPr>
        <w:t xml:space="preserve">%. El objetivo del presente estudio fue investigar la actividad metabólica de dichas bacterias en condiciones ambientales frente a clorpirifos, considerando su uso en prácticas agrícolas. Las bacterias utilizadas fueron </w:t>
      </w:r>
      <w:proofErr w:type="spellStart"/>
      <w:r w:rsidRPr="004D460D">
        <w:rPr>
          <w:rFonts w:ascii="Arial" w:hAnsi="Arial" w:cs="Arial"/>
          <w:i/>
          <w:sz w:val="24"/>
          <w:szCs w:val="24"/>
        </w:rPr>
        <w:t>Leuconostoc</w:t>
      </w:r>
      <w:proofErr w:type="spellEnd"/>
      <w:r w:rsidRPr="004D46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60D">
        <w:rPr>
          <w:rFonts w:ascii="Arial" w:hAnsi="Arial" w:cs="Arial"/>
          <w:i/>
          <w:sz w:val="24"/>
          <w:szCs w:val="24"/>
        </w:rPr>
        <w:t>mesenteroides</w:t>
      </w:r>
      <w:proofErr w:type="spellEnd"/>
      <w:r w:rsidRPr="004D460D">
        <w:rPr>
          <w:rFonts w:ascii="Arial" w:hAnsi="Arial" w:cs="Arial"/>
          <w:sz w:val="24"/>
          <w:szCs w:val="24"/>
        </w:rPr>
        <w:t xml:space="preserve"> de origen ambiental (obtenida de distintos vegetales de la zona), </w:t>
      </w:r>
      <w:proofErr w:type="spellStart"/>
      <w:r w:rsidRPr="004D460D">
        <w:rPr>
          <w:rFonts w:ascii="Arial" w:hAnsi="Arial" w:cs="Arial"/>
          <w:i/>
          <w:sz w:val="24"/>
          <w:szCs w:val="24"/>
        </w:rPr>
        <w:t>Lactobacillus</w:t>
      </w:r>
      <w:proofErr w:type="spellEnd"/>
      <w:r w:rsidRPr="004D460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D460D">
        <w:rPr>
          <w:rFonts w:ascii="Arial" w:hAnsi="Arial" w:cs="Arial"/>
          <w:i/>
          <w:sz w:val="24"/>
          <w:szCs w:val="24"/>
        </w:rPr>
        <w:t>fermentum</w:t>
      </w:r>
      <w:proofErr w:type="spellEnd"/>
      <w:r w:rsidRPr="004D460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D460D">
        <w:rPr>
          <w:rFonts w:ascii="Arial" w:hAnsi="Arial" w:cs="Arial"/>
          <w:i/>
          <w:sz w:val="24"/>
          <w:szCs w:val="24"/>
        </w:rPr>
        <w:t>Pediococcus</w:t>
      </w:r>
      <w:proofErr w:type="spellEnd"/>
      <w:r w:rsidRPr="004D460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D460D">
        <w:rPr>
          <w:rFonts w:ascii="Arial" w:hAnsi="Arial" w:cs="Arial"/>
          <w:i/>
          <w:sz w:val="24"/>
          <w:szCs w:val="24"/>
        </w:rPr>
        <w:t>pentosaceus</w:t>
      </w:r>
      <w:proofErr w:type="spellEnd"/>
      <w:r w:rsidRPr="004D460D">
        <w:rPr>
          <w:rFonts w:ascii="Arial" w:hAnsi="Arial" w:cs="Arial"/>
          <w:sz w:val="24"/>
          <w:szCs w:val="24"/>
        </w:rPr>
        <w:t xml:space="preserve">. La capacidad de metabolizar se evaluó a través de la actividad enzimática de fosfatasa. Para cada microorganismo por separado se realizaron ensayos de contacto clorpirifos/bacteria. Las bacterias fueron activadas desde cultivos stock por siembras sucesivas en caldo MRS incubando a 37 C. a partir de cultivos overnight y utilizando la escala 2 de Mc </w:t>
      </w:r>
      <w:proofErr w:type="spellStart"/>
      <w:r w:rsidRPr="004D460D">
        <w:rPr>
          <w:rFonts w:ascii="Arial" w:hAnsi="Arial" w:cs="Arial"/>
          <w:sz w:val="24"/>
          <w:szCs w:val="24"/>
        </w:rPr>
        <w:t>Farland</w:t>
      </w:r>
      <w:proofErr w:type="spellEnd"/>
      <w:r w:rsidRPr="004D460D">
        <w:rPr>
          <w:rFonts w:ascii="Arial" w:hAnsi="Arial" w:cs="Arial"/>
          <w:sz w:val="24"/>
          <w:szCs w:val="24"/>
        </w:rPr>
        <w:t xml:space="preserve"> para ajustar los inóculos a una concentración del orden de 105 bacterias/ml en los cultivos de contacto. Por otro lado, el clorpirifos se ajustó a una concentración final de 1,2 mg/l en los caldos inoculados previamente con bacteria. Los ensayos de contacto se realizaron a 37 C y a temperatura ambiente, incubando por 20 h. Finalizada la incubación de</w:t>
      </w:r>
      <w:r w:rsidR="002A55CE">
        <w:rPr>
          <w:rFonts w:ascii="Arial" w:hAnsi="Arial" w:cs="Arial"/>
          <w:sz w:val="24"/>
          <w:szCs w:val="24"/>
        </w:rPr>
        <w:t>sde cada cultivo se procedió a</w:t>
      </w:r>
      <w:r w:rsidRPr="004D460D">
        <w:rPr>
          <w:rFonts w:ascii="Arial" w:hAnsi="Arial" w:cs="Arial"/>
          <w:sz w:val="24"/>
          <w:szCs w:val="24"/>
        </w:rPr>
        <w:t xml:space="preserve"> la obtención del sobrenadante con enzima. Los cultivos se sometieron a ciclos de </w:t>
      </w:r>
      <w:proofErr w:type="spellStart"/>
      <w:r w:rsidRPr="004D460D">
        <w:rPr>
          <w:rFonts w:ascii="Arial" w:hAnsi="Arial" w:cs="Arial"/>
          <w:sz w:val="24"/>
          <w:szCs w:val="24"/>
        </w:rPr>
        <w:t>sonicación</w:t>
      </w:r>
      <w:proofErr w:type="spellEnd"/>
      <w:r w:rsidRPr="004D460D">
        <w:rPr>
          <w:rFonts w:ascii="Arial" w:hAnsi="Arial" w:cs="Arial"/>
          <w:sz w:val="24"/>
          <w:szCs w:val="24"/>
        </w:rPr>
        <w:t>, y centrifugado obteniendo los sobrenadantes desde los cuales se midió actividad enzimática frente a una solución estándar de p-</w:t>
      </w:r>
      <w:proofErr w:type="spellStart"/>
      <w:r w:rsidRPr="004D460D">
        <w:rPr>
          <w:rFonts w:ascii="Arial" w:hAnsi="Arial" w:cs="Arial"/>
          <w:sz w:val="24"/>
          <w:szCs w:val="24"/>
        </w:rPr>
        <w:t>nitrofenolfosfato</w:t>
      </w:r>
      <w:proofErr w:type="spellEnd"/>
      <w:r w:rsidRPr="004D460D">
        <w:rPr>
          <w:rFonts w:ascii="Arial" w:hAnsi="Arial" w:cs="Arial"/>
          <w:sz w:val="24"/>
          <w:szCs w:val="24"/>
        </w:rPr>
        <w:t xml:space="preserve"> (p-NPP) cuantificando p-</w:t>
      </w:r>
      <w:proofErr w:type="spellStart"/>
      <w:r w:rsidRPr="004D460D">
        <w:rPr>
          <w:rFonts w:ascii="Arial" w:hAnsi="Arial" w:cs="Arial"/>
          <w:sz w:val="24"/>
          <w:szCs w:val="24"/>
        </w:rPr>
        <w:t>nitrofenol</w:t>
      </w:r>
      <w:proofErr w:type="spellEnd"/>
      <w:r w:rsidRPr="004D460D">
        <w:rPr>
          <w:rFonts w:ascii="Arial" w:hAnsi="Arial" w:cs="Arial"/>
          <w:sz w:val="24"/>
          <w:szCs w:val="24"/>
        </w:rPr>
        <w:t xml:space="preserve"> (p-NP), el cual se midió por espectrofotometría UV </w:t>
      </w:r>
      <w:proofErr w:type="spellStart"/>
      <w:proofErr w:type="gramStart"/>
      <w:r w:rsidRPr="004D460D">
        <w:rPr>
          <w:rFonts w:ascii="Arial" w:hAnsi="Arial" w:cs="Arial"/>
          <w:sz w:val="24"/>
          <w:szCs w:val="24"/>
        </w:rPr>
        <w:t>visible.a</w:t>
      </w:r>
      <w:proofErr w:type="spellEnd"/>
      <w:proofErr w:type="gramEnd"/>
      <w:r w:rsidRPr="004D460D">
        <w:rPr>
          <w:rFonts w:ascii="Arial" w:hAnsi="Arial" w:cs="Arial"/>
          <w:sz w:val="24"/>
          <w:szCs w:val="24"/>
        </w:rPr>
        <w:t xml:space="preserve"> 405 </w:t>
      </w:r>
      <w:proofErr w:type="spellStart"/>
      <w:r w:rsidRPr="004D460D">
        <w:rPr>
          <w:rFonts w:ascii="Arial" w:hAnsi="Arial" w:cs="Arial"/>
          <w:sz w:val="24"/>
          <w:szCs w:val="24"/>
        </w:rPr>
        <w:t>nm</w:t>
      </w:r>
      <w:proofErr w:type="spellEnd"/>
      <w:r w:rsidRPr="004D460D">
        <w:rPr>
          <w:rFonts w:ascii="Arial" w:hAnsi="Arial" w:cs="Arial"/>
          <w:sz w:val="24"/>
          <w:szCs w:val="24"/>
        </w:rPr>
        <w:t xml:space="preserve">, expresando la actividad enzimática como U/ml. Las actividades enzimáticas a 37 C para </w:t>
      </w:r>
      <w:r w:rsidRPr="004D460D">
        <w:rPr>
          <w:rFonts w:ascii="Arial" w:hAnsi="Arial" w:cs="Arial"/>
          <w:i/>
          <w:sz w:val="24"/>
          <w:szCs w:val="24"/>
        </w:rPr>
        <w:t xml:space="preserve">L </w:t>
      </w:r>
      <w:proofErr w:type="spellStart"/>
      <w:r w:rsidRPr="004D460D">
        <w:rPr>
          <w:rFonts w:ascii="Arial" w:hAnsi="Arial" w:cs="Arial"/>
          <w:i/>
          <w:sz w:val="24"/>
          <w:szCs w:val="24"/>
        </w:rPr>
        <w:t>mesenteroides</w:t>
      </w:r>
      <w:proofErr w:type="spellEnd"/>
      <w:r w:rsidRPr="004D460D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4D460D">
        <w:rPr>
          <w:rFonts w:ascii="Arial" w:hAnsi="Arial" w:cs="Arial"/>
          <w:i/>
          <w:sz w:val="24"/>
          <w:szCs w:val="24"/>
        </w:rPr>
        <w:t xml:space="preserve">L. </w:t>
      </w:r>
      <w:proofErr w:type="spellStart"/>
      <w:r w:rsidRPr="004D460D">
        <w:rPr>
          <w:rFonts w:ascii="Arial" w:hAnsi="Arial" w:cs="Arial"/>
          <w:i/>
          <w:sz w:val="24"/>
          <w:szCs w:val="24"/>
        </w:rPr>
        <w:t>fermentum</w:t>
      </w:r>
      <w:proofErr w:type="spellEnd"/>
      <w:r w:rsidRPr="004D460D">
        <w:rPr>
          <w:rFonts w:ascii="Arial" w:hAnsi="Arial" w:cs="Arial"/>
          <w:sz w:val="24"/>
          <w:szCs w:val="24"/>
        </w:rPr>
        <w:t xml:space="preserve"> y </w:t>
      </w:r>
      <w:r w:rsidRPr="004D460D">
        <w:rPr>
          <w:rFonts w:ascii="Arial" w:hAnsi="Arial" w:cs="Arial"/>
          <w:i/>
          <w:sz w:val="24"/>
          <w:szCs w:val="24"/>
        </w:rPr>
        <w:t xml:space="preserve">P. </w:t>
      </w:r>
      <w:proofErr w:type="spellStart"/>
      <w:r w:rsidRPr="004D460D">
        <w:rPr>
          <w:rFonts w:ascii="Arial" w:hAnsi="Arial" w:cs="Arial"/>
          <w:i/>
          <w:sz w:val="24"/>
          <w:szCs w:val="24"/>
        </w:rPr>
        <w:t>pentosaceus</w:t>
      </w:r>
      <w:proofErr w:type="spellEnd"/>
      <w:r w:rsidRPr="004D460D">
        <w:rPr>
          <w:rFonts w:ascii="Arial" w:hAnsi="Arial" w:cs="Arial"/>
          <w:sz w:val="24"/>
          <w:szCs w:val="24"/>
        </w:rPr>
        <w:t xml:space="preserve"> fueron 0.4910, 0.2206 y 0.1851 U/ml, observándose diferencias en relación a las incubaciones a temperatura ambiente con un aumento significativo en la actividad metabólica de </w:t>
      </w:r>
      <w:r w:rsidRPr="004D460D">
        <w:rPr>
          <w:rFonts w:ascii="Arial" w:hAnsi="Arial" w:cs="Arial"/>
          <w:i/>
          <w:sz w:val="24"/>
          <w:szCs w:val="24"/>
        </w:rPr>
        <w:t xml:space="preserve">P. </w:t>
      </w:r>
      <w:proofErr w:type="spellStart"/>
      <w:r w:rsidRPr="004D460D">
        <w:rPr>
          <w:rFonts w:ascii="Arial" w:hAnsi="Arial" w:cs="Arial"/>
          <w:i/>
          <w:sz w:val="24"/>
          <w:szCs w:val="24"/>
        </w:rPr>
        <w:t>pentosaceus</w:t>
      </w:r>
      <w:proofErr w:type="spellEnd"/>
      <w:r w:rsidRPr="004D460D">
        <w:rPr>
          <w:rFonts w:ascii="Arial" w:hAnsi="Arial" w:cs="Arial"/>
          <w:sz w:val="24"/>
          <w:szCs w:val="24"/>
        </w:rPr>
        <w:t>, 0.3405 U/ml. Resulta de interés caracterizar aquellas condiciones que potenciarían</w:t>
      </w:r>
      <w:r w:rsidR="002A55CE">
        <w:rPr>
          <w:rFonts w:ascii="Arial" w:hAnsi="Arial" w:cs="Arial"/>
          <w:sz w:val="24"/>
          <w:szCs w:val="24"/>
        </w:rPr>
        <w:t xml:space="preserve"> la actividad de degradación</w:t>
      </w:r>
      <w:r w:rsidR="000B6B14">
        <w:rPr>
          <w:rFonts w:ascii="Arial" w:hAnsi="Arial" w:cs="Arial"/>
          <w:sz w:val="24"/>
          <w:szCs w:val="24"/>
        </w:rPr>
        <w:t xml:space="preserve"> sobre </w:t>
      </w:r>
      <w:proofErr w:type="spellStart"/>
      <w:r w:rsidR="000B6B14">
        <w:rPr>
          <w:rFonts w:ascii="Arial" w:hAnsi="Arial" w:cs="Arial"/>
          <w:sz w:val="24"/>
          <w:szCs w:val="24"/>
        </w:rPr>
        <w:t>OPP</w:t>
      </w:r>
      <w:r w:rsidR="002A55CE">
        <w:rPr>
          <w:rFonts w:ascii="Arial" w:hAnsi="Arial" w:cs="Arial"/>
          <w:sz w:val="24"/>
          <w:szCs w:val="24"/>
        </w:rPr>
        <w:t>s</w:t>
      </w:r>
      <w:proofErr w:type="spellEnd"/>
      <w:r w:rsidR="002A55CE">
        <w:rPr>
          <w:rFonts w:ascii="Arial" w:hAnsi="Arial" w:cs="Arial"/>
          <w:sz w:val="24"/>
          <w:szCs w:val="24"/>
        </w:rPr>
        <w:t>.</w:t>
      </w:r>
    </w:p>
    <w:p w:rsidR="00766A6F" w:rsidRPr="004D460D" w:rsidRDefault="002A55CE" w:rsidP="00766A6F">
      <w:pPr>
        <w:pStyle w:val="Textosinforma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B3507" w:rsidRDefault="007B3507">
      <w:pPr>
        <w:spacing w:after="0" w:line="240" w:lineRule="auto"/>
        <w:ind w:left="0" w:hanging="2"/>
      </w:pPr>
    </w:p>
    <w:p w:rsidR="007B3507" w:rsidRDefault="005A6769">
      <w:pPr>
        <w:spacing w:after="0" w:line="240" w:lineRule="auto"/>
        <w:ind w:left="0" w:hanging="2"/>
      </w:pPr>
      <w:r>
        <w:t>Palabras Clave:</w:t>
      </w:r>
      <w:r w:rsidR="00766A6F" w:rsidRPr="00766A6F">
        <w:t xml:space="preserve"> </w:t>
      </w:r>
      <w:r w:rsidR="00766A6F" w:rsidRPr="004D460D">
        <w:t>bacterias lácticas, clorpirifos, actividad enzimática</w:t>
      </w:r>
      <w:r>
        <w:t xml:space="preserve"> </w:t>
      </w:r>
    </w:p>
    <w:p w:rsidR="007B3507" w:rsidRDefault="007B3507">
      <w:pPr>
        <w:spacing w:after="0" w:line="240" w:lineRule="auto"/>
        <w:ind w:left="0" w:hanging="2"/>
      </w:pPr>
    </w:p>
    <w:p w:rsidR="007B3507" w:rsidRDefault="007B3507">
      <w:pPr>
        <w:spacing w:after="0" w:line="240" w:lineRule="auto"/>
        <w:ind w:left="0" w:hanging="2"/>
      </w:pPr>
    </w:p>
    <w:p w:rsidR="007B3507" w:rsidRDefault="007B3507">
      <w:pPr>
        <w:spacing w:after="0" w:line="240" w:lineRule="auto"/>
        <w:ind w:left="0" w:hanging="2"/>
      </w:pPr>
    </w:p>
    <w:sectPr w:rsidR="007B3507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77A" w:rsidRDefault="00FA277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A277A" w:rsidRDefault="00FA277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77A" w:rsidRDefault="00FA277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A277A" w:rsidRDefault="00FA277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07" w:rsidRDefault="005A676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07"/>
    <w:rsid w:val="00021C75"/>
    <w:rsid w:val="0006444D"/>
    <w:rsid w:val="000B6B14"/>
    <w:rsid w:val="00135A7B"/>
    <w:rsid w:val="002A55CE"/>
    <w:rsid w:val="005A6769"/>
    <w:rsid w:val="00766A6F"/>
    <w:rsid w:val="007B3507"/>
    <w:rsid w:val="00DF312F"/>
    <w:rsid w:val="00FA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BBFF"/>
  <w15:docId w15:val="{0B065E5B-D3C2-4F1F-9E43-BF646EA1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sinformato">
    <w:name w:val="Plain Text"/>
    <w:basedOn w:val="Normal"/>
    <w:link w:val="TextosinformatoCar"/>
    <w:semiHidden/>
    <w:rsid w:val="00766A6F"/>
    <w:pPr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ourier New" w:eastAsia="Times New Roman" w:hAnsi="Courier New" w:cs="Times New Roman"/>
      <w:position w:val="0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766A6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urlinam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FabioHp</cp:lastModifiedBy>
  <cp:revision>9</cp:revision>
  <dcterms:created xsi:type="dcterms:W3CDTF">2022-07-01T21:30:00Z</dcterms:created>
  <dcterms:modified xsi:type="dcterms:W3CDTF">2022-07-02T00:07:00Z</dcterms:modified>
</cp:coreProperties>
</file>