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96" w:rsidRDefault="00436596">
      <w:pPr>
        <w:pStyle w:val="Ttulo"/>
        <w:spacing w:line="242" w:lineRule="auto"/>
      </w:pPr>
      <w:r w:rsidRPr="00436596">
        <w:pict>
          <v:group id="_x0000_s1044" style="position:absolute;left:0;text-align:left;margin-left:514.65pt;margin-top:579.45pt;width:18.05pt;height:18.05pt;z-index:15728640;mso-position-horizontal-relative:page;mso-position-vertical-relative:page" coordorigin="10293,11589" coordsize="361,361">
            <v:shape id="_x0000_s1046" style="position:absolute;left:10298;top:11594;width:349;height:349" coordorigin="10299,11595" coordsize="349,349" o:spt="100" adj="0,,0" path="m10638,11595r-331,l10299,11603r,331l10307,11943r331,l10647,11934r,-51l10380,11883r,-8l10387,11866r5,-12l10394,11841r,-12l10371,11814r-18,-19l10341,11774r-4,-24l10348,11713r29,-31l10420,11661r53,-8l10647,11653r,-50l10638,11595xm10464,11847r-30,23l10402,11882r-22,1l10647,11883r,-36l10470,11847r-6,xm10647,11653r-174,l10525,11661r44,21l10598,11713r10,37l10598,11788r-29,31l10525,11839r-52,8l10647,11847r,-194xe" fillcolor="yellow" stroked="f">
              <v:stroke joinstyle="round"/>
              <v:formulas/>
              <v:path arrowok="t" o:connecttype="segments"/>
            </v:shape>
            <v:shape id="_x0000_s1045" style="position:absolute;left:10298;top:11594;width:349;height:349" coordorigin="10299,11595" coordsize="349,349" o:spt="100" adj="0,,0" path="m10473,11847r-3,l10467,11847r-3,l10434,11870r-32,12l10380,11883r,-8l10387,11866r5,-12l10394,11841r,-12l10371,11814r-18,-19l10341,11774r-4,-24l10348,11713r29,-31l10420,11661r53,-8l10525,11661r44,21l10598,11713r10,37l10598,11788r-29,31l10525,11839r-52,8m10628,11595r-310,l10307,11595r-8,8l10299,11614r,310l10299,11934r8,9l10318,11943r310,l10638,11943r9,-9l10647,11924r,-310l10647,11603r-9,-8l10628,11595xe" filled="f" strokeweight=".59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436596">
        <w:pict>
          <v:group id="_x0000_s1041" style="position:absolute;left:0;text-align:left;margin-left:520.55pt;margin-top:637.7pt;width:18.05pt;height:18.05pt;z-index:15729152;mso-position-horizontal-relative:page;mso-position-vertical-relative:page" coordorigin="10411,12754" coordsize="361,361">
            <v:shape id="_x0000_s1043" style="position:absolute;left:10416;top:12759;width:349;height:349" coordorigin="10416,12760" coordsize="349,349" o:spt="100" adj="0,,0" path="m10756,12760r-331,l10416,12768r,331l10425,13108r331,l10765,13099r,-51l10498,13048r,-8l10505,13031r5,-12l10511,13006r1,-12l10488,12979r-17,-19l10459,12939r-4,-24l10466,12878r29,-31l10538,12826r53,-7l10765,12819r,-51l10756,12760xm10582,13012r-31,23l10520,13047r-22,1l10765,13048r,-36l10588,13012r-6,xm10765,12819r-174,l10643,12826r43,21l10715,12878r11,37l10715,12953r-29,31l10643,13004r-52,8l10765,13012r,-193xe" fillcolor="yellow" stroked="f">
              <v:stroke joinstyle="round"/>
              <v:formulas/>
              <v:path arrowok="t" o:connecttype="segments"/>
            </v:shape>
            <v:shape id="_x0000_s1042" style="position:absolute;left:10416;top:12759;width:349;height:349" coordorigin="10416,12760" coordsize="349,349" o:spt="100" adj="0,,0" path="m10591,13012r-3,l10585,13012r-3,l10551,13035r-31,12l10498,13048r,-8l10505,13031r5,-12l10511,13006r1,-12l10488,12979r-17,-19l10459,12939r-4,-24l10466,12878r29,-31l10538,12826r53,-7l10643,12826r43,21l10715,12878r11,37l10715,12953r-29,31l10643,13004r-52,8m10745,12760r-309,l10425,12760r-9,8l10416,12779r,310l10416,13099r9,9l10436,13108r309,l10756,13108r9,-9l10765,13089r,-310l10765,12768r-9,-8l10745,12760xe" filled="f" strokeweight=".59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436596">
        <w:pict>
          <v:group id="_x0000_s1038" style="position:absolute;left:0;text-align:left;margin-left:521.2pt;margin-top:688.75pt;width:18.05pt;height:18.05pt;z-index:15729664;mso-position-horizontal-relative:page;mso-position-vertical-relative:page" coordorigin="10424,13775" coordsize="361,361">
            <v:shape id="_x0000_s1040" style="position:absolute;left:10429;top:13780;width:349;height:349" coordorigin="10430,13781" coordsize="349,349" o:spt="100" adj="0,,0" path="m10769,13781r-331,l10430,13789r,331l10438,14129r331,l10778,14120r,-50l10511,14070r,-8l10518,14052r5,-12l10525,14027r,-12l10501,14000r-17,-19l10472,13960r-4,-24l10479,13899r29,-31l10551,13847r53,-7l10778,13840r,-51l10769,13781xm10595,14033r-30,23l10533,14068r-22,2l10778,14070r,-37l10601,14033r-6,xm10778,13840r-174,l10656,13847r43,21l10728,13899r11,37l10728,13974r-29,31l10656,14026r-52,7l10778,14033r,-193xe" fillcolor="yellow" stroked="f">
              <v:stroke joinstyle="round"/>
              <v:formulas/>
              <v:path arrowok="t" o:connecttype="segments"/>
            </v:shape>
            <v:shape id="_x0000_s1039" style="position:absolute;left:10429;top:13780;width:349;height:349" coordorigin="10430,13781" coordsize="349,349" o:spt="100" adj="0,,0" path="m10604,14033r-3,l10598,14033r-3,l10565,14056r-32,12l10511,14070r,-8l10518,14052r5,-12l10525,14027r,-12l10501,14000r-17,-19l10472,13960r-4,-24l10479,13899r29,-31l10551,13847r53,-7l10656,13847r43,21l10728,13899r11,37l10728,13974r-29,31l10656,14026r-52,7m10758,13781r-309,l10438,13781r-8,8l10430,13800r,310l10430,14120r8,9l10449,14129r309,l10769,14129r9,-9l10778,14110r,-310l10778,13789r-9,-8l10758,13781xe" filled="f" strokeweight=".59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436596">
        <w:pict>
          <v:group id="_x0000_s1035" style="position:absolute;left:0;text-align:left;margin-left:528.4pt;margin-top:733.25pt;width:18.05pt;height:18.05pt;z-index:15730176;mso-position-horizontal-relative:page;mso-position-vertical-relative:page" coordorigin="10568,14665" coordsize="361,361">
            <v:shape id="_x0000_s1037" style="position:absolute;left:10573;top:14671;width:349;height:349" coordorigin="10574,14671" coordsize="349,349" o:spt="100" adj="0,,0" path="m10913,14671r-331,l10574,14680r,331l10582,15019r331,l10922,15011r,-51l10655,14960r,-8l10662,14942r5,-12l10669,14918r,-13l10645,14890r-17,-19l10616,14850r-4,-23l10623,14789r29,-31l10695,14737r53,-7l10922,14730r,-50l10913,14671xm10739,14923r-30,24l10677,14958r-22,2l10922,14960r,-37l10745,14923r-6,xm10922,14730r-174,l10800,14737r43,21l10872,14789r11,38l10872,14864r-29,31l10800,14916r-52,7l10922,14923r,-193xe" fillcolor="yellow" stroked="f">
              <v:stroke joinstyle="round"/>
              <v:formulas/>
              <v:path arrowok="t" o:connecttype="segments"/>
            </v:shape>
            <v:shape id="_x0000_s1036" style="position:absolute;left:10573;top:14671;width:349;height:349" coordorigin="10574,14671" coordsize="349,349" o:spt="100" adj="0,,0" path="m10748,14923r-3,l10742,14923r-3,l10709,14947r-32,11l10655,14960r,-8l10662,14942r5,-12l10669,14918r,-13l10645,14890r-17,-19l10616,14850r-4,-23l10623,14789r29,-31l10695,14737r53,-7l10800,14737r43,21l10872,14789r11,38l10872,14864r-29,31l10800,14916r-52,7m10902,14671r-309,l10582,14671r-8,9l10574,14690r,310l10574,15011r8,8l10593,15019r309,l10913,15019r9,-8l10922,15000r,-310l10922,14680r-9,-9l10902,14671xe" filled="f" strokeweight=".59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43659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15.4pt;margin-top:579.45pt;width:180pt;height:120pt;z-index:15730688;mso-position-horizontal-relative:page;mso-position-vertical-relative:page" fillcolor="#ffff4c" strokeweight="1pt">
            <v:fill opacity="45875f" type="gradient"/>
            <v:stroke dashstyle="dash"/>
            <v:textbox inset="0,0,0,0">
              <w:txbxContent>
                <w:p w:rsidR="00436596" w:rsidRDefault="001A5F4C">
                  <w:pPr>
                    <w:spacing w:before="90"/>
                    <w:ind w:left="40"/>
                    <w:rPr>
                      <w:rFonts w:ascii="Arial"/>
                      <w:b/>
                      <w:i/>
                      <w:sz w:val="16"/>
                    </w:rPr>
                  </w:pPr>
                  <w:proofErr w:type="spellStart"/>
                  <w:proofErr w:type="gramStart"/>
                  <w:r>
                    <w:rPr>
                      <w:rFonts w:ascii="Arial"/>
                      <w:b/>
                      <w:i/>
                      <w:sz w:val="16"/>
                    </w:rPr>
                    <w:t>mFederico</w:t>
                  </w:r>
                  <w:proofErr w:type="spellEnd"/>
                  <w:proofErr w:type="gramEnd"/>
                </w:p>
                <w:p w:rsidR="00436596" w:rsidRDefault="001A5F4C">
                  <w:pPr>
                    <w:spacing w:before="16"/>
                    <w:ind w:left="40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2022-08-04 11:11:23</w:t>
                  </w:r>
                </w:p>
                <w:p w:rsidR="00436596" w:rsidRDefault="001A5F4C">
                  <w:pPr>
                    <w:spacing w:before="18"/>
                    <w:ind w:left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--------------------------------------------</w:t>
                  </w:r>
                </w:p>
                <w:p w:rsidR="00436596" w:rsidRDefault="001A5F4C">
                  <w:pPr>
                    <w:spacing w:before="10"/>
                    <w:ind w:left="40" w:right="18"/>
                    <w:rPr>
                      <w:sz w:val="20"/>
                    </w:rPr>
                  </w:pPr>
                  <w:r>
                    <w:rPr>
                      <w:sz w:val="20"/>
                    </w:rPr>
                    <w:t>Reemplazar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"hs"</w:t>
                  </w:r>
                  <w:r>
                    <w:rPr>
                      <w:spacing w:val="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por</w:t>
                  </w:r>
                  <w:r>
                    <w:rPr>
                      <w:spacing w:val="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"h"</w:t>
                  </w:r>
                  <w:r>
                    <w:rPr>
                      <w:spacing w:val="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que</w:t>
                  </w:r>
                  <w:r>
                    <w:rPr>
                      <w:spacing w:val="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</w:t>
                  </w:r>
                  <w:r>
                    <w:rPr>
                      <w:spacing w:val="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lo</w:t>
                  </w:r>
                  <w:r>
                    <w:rPr>
                      <w:spacing w:val="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73"/>
                      <w:sz w:val="20"/>
                    </w:rPr>
                    <w:t>indica</w:t>
                  </w:r>
                  <w:r>
                    <w:rPr>
                      <w:sz w:val="20"/>
                    </w:rPr>
                    <w:t xml:space="preserve"> el Sistema Internacional de medida</w:t>
                  </w:r>
                </w:p>
              </w:txbxContent>
            </v:textbox>
            <w10:wrap anchorx="page" anchory="page"/>
          </v:shape>
        </w:pict>
      </w:r>
      <w:r w:rsidRPr="00436596">
        <w:pict>
          <v:shape id="_x0000_s1033" type="#_x0000_t202" style="position:absolute;left:0;text-align:left;margin-left:415.4pt;margin-top:621.35pt;width:180pt;height:120pt;z-index:15731200;mso-position-horizontal-relative:page;mso-position-vertical-relative:page" fillcolor="#ffff4c" strokeweight="1pt">
            <v:fill opacity="45875f" type="gradient"/>
            <v:stroke dashstyle="dash"/>
            <v:textbox inset="0,0,0,0">
              <w:txbxContent>
                <w:p w:rsidR="00436596" w:rsidRDefault="001A5F4C">
                  <w:pPr>
                    <w:spacing w:before="90"/>
                    <w:ind w:left="40"/>
                    <w:rPr>
                      <w:rFonts w:ascii="Arial"/>
                      <w:b/>
                      <w:i/>
                      <w:sz w:val="16"/>
                    </w:rPr>
                  </w:pPr>
                  <w:proofErr w:type="spellStart"/>
                  <w:proofErr w:type="gramStart"/>
                  <w:r>
                    <w:rPr>
                      <w:rFonts w:ascii="Arial"/>
                      <w:b/>
                      <w:i/>
                      <w:sz w:val="16"/>
                    </w:rPr>
                    <w:t>mFederico</w:t>
                  </w:r>
                  <w:proofErr w:type="spellEnd"/>
                  <w:proofErr w:type="gramEnd"/>
                </w:p>
                <w:p w:rsidR="00436596" w:rsidRDefault="001A5F4C">
                  <w:pPr>
                    <w:spacing w:before="16"/>
                    <w:ind w:left="40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2022-08-04 11:13:09</w:t>
                  </w:r>
                </w:p>
                <w:p w:rsidR="00436596" w:rsidRDefault="001A5F4C">
                  <w:pPr>
                    <w:spacing w:before="18"/>
                    <w:ind w:left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--------------------------------------------</w:t>
                  </w:r>
                </w:p>
                <w:p w:rsidR="00436596" w:rsidRDefault="001A5F4C">
                  <w:pPr>
                    <w:spacing w:before="10"/>
                    <w:ind w:left="40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qué</w:t>
                  </w:r>
                  <w:proofErr w:type="gramEnd"/>
                  <w:r>
                    <w:rPr>
                      <w:sz w:val="20"/>
                    </w:rPr>
                    <w:t xml:space="preserve"> métodos se utilizaron?</w:t>
                  </w:r>
                </w:p>
              </w:txbxContent>
            </v:textbox>
            <w10:wrap anchorx="page" anchory="page"/>
          </v:shape>
        </w:pict>
      </w:r>
      <w:r w:rsidRPr="00436596">
        <w:pict>
          <v:shape id="_x0000_s1032" type="#_x0000_t202" style="position:absolute;left:0;text-align:left;margin-left:415.4pt;margin-top:694.65pt;width:180pt;height:120pt;z-index:15731712;mso-position-horizontal-relative:page;mso-position-vertical-relative:page" fillcolor="#ffff4c" strokeweight="1pt">
            <v:fill opacity="45875f" type="gradient"/>
            <v:stroke dashstyle="dash"/>
            <v:textbox inset="0,0,0,0">
              <w:txbxContent>
                <w:p w:rsidR="00436596" w:rsidRDefault="001A5F4C">
                  <w:pPr>
                    <w:spacing w:before="90"/>
                    <w:ind w:left="40"/>
                    <w:rPr>
                      <w:rFonts w:ascii="Arial"/>
                      <w:b/>
                      <w:i/>
                      <w:sz w:val="16"/>
                    </w:rPr>
                  </w:pPr>
                  <w:proofErr w:type="spellStart"/>
                  <w:proofErr w:type="gramStart"/>
                  <w:r>
                    <w:rPr>
                      <w:rFonts w:ascii="Arial"/>
                      <w:b/>
                      <w:i/>
                      <w:sz w:val="16"/>
                    </w:rPr>
                    <w:t>mFederico</w:t>
                  </w:r>
                  <w:proofErr w:type="spellEnd"/>
                  <w:proofErr w:type="gramEnd"/>
                </w:p>
                <w:p w:rsidR="00436596" w:rsidRDefault="001A5F4C">
                  <w:pPr>
                    <w:spacing w:before="16"/>
                    <w:ind w:left="40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2022-08-04 11:13:54</w:t>
                  </w:r>
                </w:p>
                <w:p w:rsidR="00436596" w:rsidRDefault="001A5F4C">
                  <w:pPr>
                    <w:spacing w:before="18"/>
                    <w:ind w:left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--------------------------------------------</w:t>
                  </w:r>
                </w:p>
                <w:p w:rsidR="00436596" w:rsidRDefault="001A5F4C">
                  <w:pPr>
                    <w:spacing w:before="10"/>
                    <w:ind w:left="40" w:right="93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como</w:t>
                  </w:r>
                  <w:proofErr w:type="gramEnd"/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incertidumbre</w:t>
                  </w:r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tiene</w:t>
                  </w:r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dos</w:t>
                  </w:r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cifras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88"/>
                      <w:sz w:val="20"/>
                    </w:rPr>
                    <w:t>decimales</w:t>
                  </w:r>
                  <w:r>
                    <w:rPr>
                      <w:sz w:val="20"/>
                    </w:rPr>
                    <w:t xml:space="preserve"> el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valor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obtenido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también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debe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tener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dos cifras decimales</w:t>
                  </w:r>
                </w:p>
              </w:txbxContent>
            </v:textbox>
            <w10:wrap anchorx="page" anchory="page"/>
          </v:shape>
        </w:pict>
      </w:r>
      <w:r w:rsidRPr="00436596">
        <w:pict>
          <v:shape id="_x0000_s1031" type="#_x0000_t202" style="position:absolute;left:0;text-align:left;margin-left:415.4pt;margin-top:722pt;width:180pt;height:120pt;z-index:15732224;mso-position-horizontal-relative:page;mso-position-vertical-relative:page" fillcolor="#ffff4c" strokeweight="1pt">
            <v:fill opacity="45875f" type="gradient"/>
            <v:stroke dashstyle="dash"/>
            <v:textbox inset="0,0,0,0">
              <w:txbxContent>
                <w:p w:rsidR="00436596" w:rsidRDefault="001A5F4C">
                  <w:pPr>
                    <w:spacing w:before="90"/>
                    <w:ind w:left="40"/>
                    <w:rPr>
                      <w:rFonts w:ascii="Arial"/>
                      <w:b/>
                      <w:i/>
                      <w:sz w:val="16"/>
                    </w:rPr>
                  </w:pPr>
                  <w:proofErr w:type="spellStart"/>
                  <w:proofErr w:type="gramStart"/>
                  <w:r>
                    <w:rPr>
                      <w:rFonts w:ascii="Arial"/>
                      <w:b/>
                      <w:i/>
                      <w:sz w:val="16"/>
                    </w:rPr>
                    <w:t>mFederico</w:t>
                  </w:r>
                  <w:proofErr w:type="spellEnd"/>
                  <w:proofErr w:type="gramEnd"/>
                </w:p>
                <w:p w:rsidR="00436596" w:rsidRDefault="001A5F4C">
                  <w:pPr>
                    <w:spacing w:before="16"/>
                    <w:ind w:left="40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2022-08-04 11:16:57</w:t>
                  </w:r>
                </w:p>
                <w:p w:rsidR="00436596" w:rsidRDefault="001A5F4C">
                  <w:pPr>
                    <w:spacing w:before="18"/>
                    <w:ind w:left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--------------------------------------------</w:t>
                  </w:r>
                </w:p>
                <w:p w:rsidR="00436596" w:rsidRDefault="001A5F4C">
                  <w:pPr>
                    <w:spacing w:before="10"/>
                    <w:ind w:left="40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indicar</w:t>
                  </w:r>
                  <w:proofErr w:type="gramEnd"/>
                  <w:r>
                    <w:rPr>
                      <w:sz w:val="20"/>
                    </w:rPr>
                    <w:t xml:space="preserve"> el método</w:t>
                  </w:r>
                </w:p>
              </w:txbxContent>
            </v:textbox>
            <w10:wrap anchorx="page" anchory="page"/>
          </v:shape>
        </w:pict>
      </w:r>
      <w:r w:rsidR="001A5F4C">
        <w:t xml:space="preserve">Implementación de </w:t>
      </w:r>
      <w:proofErr w:type="spellStart"/>
      <w:r w:rsidR="001A5F4C">
        <w:t>suprarreciclaje</w:t>
      </w:r>
      <w:proofErr w:type="spellEnd"/>
      <w:r w:rsidR="001A5F4C">
        <w:t xml:space="preserve"> para la obtención de harina de yatay</w:t>
      </w:r>
      <w:r w:rsidR="001A5F4C">
        <w:rPr>
          <w:spacing w:val="-64"/>
        </w:rPr>
        <w:t xml:space="preserve"> </w:t>
      </w:r>
      <w:r w:rsidR="001A5F4C">
        <w:t>de</w:t>
      </w:r>
      <w:r w:rsidR="001A5F4C">
        <w:rPr>
          <w:spacing w:val="-2"/>
        </w:rPr>
        <w:t xml:space="preserve"> </w:t>
      </w:r>
      <w:r w:rsidR="001A5F4C">
        <w:t>alta</w:t>
      </w:r>
      <w:r w:rsidR="001A5F4C">
        <w:rPr>
          <w:spacing w:val="-2"/>
        </w:rPr>
        <w:t xml:space="preserve"> </w:t>
      </w:r>
      <w:r w:rsidR="001A5F4C">
        <w:t>calidad</w:t>
      </w:r>
      <w:r w:rsidR="001A5F4C">
        <w:rPr>
          <w:spacing w:val="2"/>
        </w:rPr>
        <w:t xml:space="preserve"> </w:t>
      </w:r>
      <w:r w:rsidR="001A5F4C">
        <w:t>a</w:t>
      </w:r>
      <w:r w:rsidR="001A5F4C">
        <w:rPr>
          <w:spacing w:val="-2"/>
        </w:rPr>
        <w:t xml:space="preserve"> </w:t>
      </w:r>
      <w:r w:rsidR="001A5F4C">
        <w:t>partir</w:t>
      </w:r>
      <w:r w:rsidR="001A5F4C">
        <w:rPr>
          <w:spacing w:val="4"/>
        </w:rPr>
        <w:t xml:space="preserve"> </w:t>
      </w:r>
      <w:r w:rsidR="001A5F4C">
        <w:t>del</w:t>
      </w:r>
      <w:r w:rsidR="001A5F4C">
        <w:rPr>
          <w:spacing w:val="1"/>
        </w:rPr>
        <w:t xml:space="preserve"> </w:t>
      </w:r>
      <w:r w:rsidR="001A5F4C">
        <w:t>residuo</w:t>
      </w:r>
      <w:r w:rsidR="001A5F4C">
        <w:rPr>
          <w:spacing w:val="-1"/>
        </w:rPr>
        <w:t xml:space="preserve"> </w:t>
      </w:r>
      <w:r w:rsidR="001A5F4C">
        <w:t>del fruto</w:t>
      </w:r>
      <w:r w:rsidR="001A5F4C">
        <w:rPr>
          <w:spacing w:val="2"/>
        </w:rPr>
        <w:t xml:space="preserve"> </w:t>
      </w:r>
      <w:r w:rsidR="001A5F4C">
        <w:t>yatay</w:t>
      </w:r>
    </w:p>
    <w:p w:rsidR="00436596" w:rsidRDefault="00436596">
      <w:pPr>
        <w:pStyle w:val="Textoindependiente"/>
        <w:spacing w:before="6"/>
        <w:ind w:left="0"/>
        <w:rPr>
          <w:rFonts w:ascii="Arial"/>
          <w:b/>
          <w:sz w:val="23"/>
        </w:rPr>
      </w:pPr>
    </w:p>
    <w:p w:rsidR="00436596" w:rsidRDefault="001A5F4C">
      <w:pPr>
        <w:pStyle w:val="Textoindependiente"/>
        <w:ind w:left="304" w:right="290"/>
        <w:jc w:val="center"/>
      </w:pPr>
      <w:proofErr w:type="spellStart"/>
      <w:r>
        <w:rPr>
          <w:color w:val="0D0D0D"/>
        </w:rPr>
        <w:t>Archaina</w:t>
      </w:r>
      <w:proofErr w:type="spellEnd"/>
      <w:r>
        <w:rPr>
          <w:color w:val="0D0D0D"/>
          <w:spacing w:val="-4"/>
        </w:rPr>
        <w:t xml:space="preserve"> </w:t>
      </w:r>
      <w:r>
        <w:rPr>
          <w:color w:val="0D0D0D"/>
        </w:rPr>
        <w:t>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(1</w:t>
      </w:r>
      <w:proofErr w:type="gramStart"/>
      <w:r>
        <w:rPr>
          <w:color w:val="0D0D0D"/>
        </w:rPr>
        <w:t>,2,6</w:t>
      </w:r>
      <w:proofErr w:type="gramEnd"/>
      <w:r>
        <w:rPr>
          <w:color w:val="0D0D0D"/>
        </w:rPr>
        <w:t>), Díaz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MF (1,2,6), Rivero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(1,2,6),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Sánchez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(1,7),</w:t>
      </w:r>
    </w:p>
    <w:p w:rsidR="00436596" w:rsidRDefault="001A5F4C">
      <w:pPr>
        <w:pStyle w:val="Textoindependiente"/>
        <w:ind w:left="304" w:right="290"/>
        <w:jc w:val="center"/>
      </w:pPr>
      <w:proofErr w:type="spellStart"/>
      <w:r>
        <w:rPr>
          <w:color w:val="0D0D0D"/>
        </w:rPr>
        <w:t>Trossero</w:t>
      </w:r>
      <w:proofErr w:type="spellEnd"/>
      <w:r>
        <w:rPr>
          <w:color w:val="0D0D0D"/>
          <w:spacing w:val="-4"/>
        </w:rPr>
        <w:t xml:space="preserve"> </w:t>
      </w:r>
      <w:r>
        <w:rPr>
          <w:color w:val="0D0D0D"/>
        </w:rPr>
        <w:t>M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(5),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Villa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Monte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(5),</w:t>
      </w:r>
      <w:r>
        <w:rPr>
          <w:color w:val="0D0D0D"/>
          <w:spacing w:val="-2"/>
        </w:rPr>
        <w:t xml:space="preserve"> </w:t>
      </w:r>
      <w:proofErr w:type="spellStart"/>
      <w:r>
        <w:rPr>
          <w:color w:val="0D0D0D"/>
        </w:rPr>
        <w:t>Schebor</w:t>
      </w:r>
      <w:proofErr w:type="spellEnd"/>
      <w:r>
        <w:rPr>
          <w:color w:val="0D0D0D"/>
          <w:spacing w:val="-1"/>
        </w:rPr>
        <w:t xml:space="preserve"> </w:t>
      </w:r>
      <w:r>
        <w:rPr>
          <w:color w:val="0D0D0D"/>
        </w:rPr>
        <w:t>C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(3</w:t>
      </w:r>
      <w:proofErr w:type="gramStart"/>
      <w:r>
        <w:rPr>
          <w:color w:val="0D0D0D"/>
        </w:rPr>
        <w:t>,4,6</w:t>
      </w:r>
      <w:proofErr w:type="gramEnd"/>
      <w:r>
        <w:rPr>
          <w:color w:val="0D0D0D"/>
        </w:rPr>
        <w:t>), Sosa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(1,2,6)</w:t>
      </w:r>
    </w:p>
    <w:p w:rsidR="00436596" w:rsidRDefault="00436596">
      <w:pPr>
        <w:pStyle w:val="Textoindependiente"/>
        <w:spacing w:before="1"/>
        <w:ind w:left="0"/>
      </w:pPr>
    </w:p>
    <w:p w:rsidR="00436596" w:rsidRDefault="001A5F4C">
      <w:pPr>
        <w:pStyle w:val="Prrafodelista"/>
        <w:numPr>
          <w:ilvl w:val="0"/>
          <w:numId w:val="1"/>
        </w:numPr>
        <w:tabs>
          <w:tab w:val="left" w:pos="497"/>
          <w:tab w:val="left" w:pos="2028"/>
          <w:tab w:val="left" w:pos="3227"/>
          <w:tab w:val="left" w:pos="3759"/>
          <w:tab w:val="left" w:pos="4602"/>
          <w:tab w:val="left" w:pos="5430"/>
          <w:tab w:val="left" w:pos="6613"/>
          <w:tab w:val="left" w:pos="7145"/>
        </w:tabs>
        <w:ind w:right="120"/>
        <w:rPr>
          <w:sz w:val="24"/>
        </w:rPr>
      </w:pPr>
      <w:r>
        <w:rPr>
          <w:sz w:val="24"/>
        </w:rPr>
        <w:t>Universidad</w:t>
      </w:r>
      <w:r>
        <w:rPr>
          <w:sz w:val="24"/>
        </w:rPr>
        <w:tab/>
        <w:t>Nacional</w:t>
      </w:r>
      <w:r>
        <w:rPr>
          <w:sz w:val="24"/>
        </w:rPr>
        <w:tab/>
        <w:t>de</w:t>
      </w:r>
      <w:r>
        <w:rPr>
          <w:sz w:val="24"/>
        </w:rPr>
        <w:tab/>
        <w:t>Entre</w:t>
      </w:r>
      <w:r>
        <w:rPr>
          <w:sz w:val="24"/>
        </w:rPr>
        <w:tab/>
        <w:t>Ríos,</w:t>
      </w:r>
      <w:r>
        <w:rPr>
          <w:sz w:val="24"/>
        </w:rPr>
        <w:tab/>
        <w:t>Facultad</w:t>
      </w:r>
      <w:r>
        <w:rPr>
          <w:sz w:val="24"/>
        </w:rPr>
        <w:tab/>
        <w:t>de</w:t>
      </w:r>
      <w:r>
        <w:rPr>
          <w:sz w:val="24"/>
        </w:rPr>
        <w:tab/>
        <w:t>Bromatología,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Gualeguaychú</w:t>
      </w:r>
      <w:proofErr w:type="spellEnd"/>
      <w:r>
        <w:rPr>
          <w:sz w:val="24"/>
        </w:rPr>
        <w:t>, Entre</w:t>
      </w:r>
      <w:r>
        <w:rPr>
          <w:spacing w:val="-1"/>
          <w:sz w:val="24"/>
        </w:rPr>
        <w:t xml:space="preserve"> </w:t>
      </w:r>
      <w:r>
        <w:rPr>
          <w:sz w:val="24"/>
        </w:rPr>
        <w:t>Ríos, Argentina.</w:t>
      </w:r>
    </w:p>
    <w:p w:rsidR="00436596" w:rsidRDefault="001A5F4C">
      <w:pPr>
        <w:pStyle w:val="Prrafodelista"/>
        <w:numPr>
          <w:ilvl w:val="0"/>
          <w:numId w:val="1"/>
        </w:numPr>
        <w:tabs>
          <w:tab w:val="left" w:pos="497"/>
        </w:tabs>
        <w:ind w:right="123"/>
        <w:rPr>
          <w:sz w:val="24"/>
        </w:rPr>
      </w:pPr>
      <w:r>
        <w:rPr>
          <w:sz w:val="24"/>
        </w:rPr>
        <w:t>CONICET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UNER,</w:t>
      </w:r>
      <w:r>
        <w:rPr>
          <w:spacing w:val="30"/>
          <w:sz w:val="24"/>
        </w:rPr>
        <w:t xml:space="preserve"> </w:t>
      </w:r>
      <w:r>
        <w:rPr>
          <w:sz w:val="24"/>
        </w:rPr>
        <w:t>Instituto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Ciencia</w:t>
      </w:r>
      <w:r>
        <w:rPr>
          <w:spacing w:val="27"/>
          <w:sz w:val="24"/>
        </w:rPr>
        <w:t xml:space="preserve"> </w:t>
      </w:r>
      <w:r>
        <w:rPr>
          <w:sz w:val="24"/>
        </w:rPr>
        <w:t>y</w:t>
      </w:r>
      <w:r>
        <w:rPr>
          <w:spacing w:val="26"/>
          <w:sz w:val="24"/>
        </w:rPr>
        <w:t xml:space="preserve"> </w:t>
      </w:r>
      <w:r>
        <w:rPr>
          <w:sz w:val="24"/>
        </w:rPr>
        <w:t>Tecnología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los</w:t>
      </w:r>
      <w:r>
        <w:rPr>
          <w:spacing w:val="29"/>
          <w:sz w:val="24"/>
        </w:rPr>
        <w:t xml:space="preserve"> </w:t>
      </w:r>
      <w:r>
        <w:rPr>
          <w:sz w:val="24"/>
        </w:rPr>
        <w:t>Alimentos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-63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Ríos (ICTAER),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Gualeguaychú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Ríos, Argentina.</w:t>
      </w:r>
    </w:p>
    <w:p w:rsidR="00436596" w:rsidRDefault="001A5F4C">
      <w:pPr>
        <w:pStyle w:val="Prrafodelista"/>
        <w:numPr>
          <w:ilvl w:val="0"/>
          <w:numId w:val="1"/>
        </w:numPr>
        <w:tabs>
          <w:tab w:val="left" w:pos="497"/>
        </w:tabs>
        <w:ind w:right="130"/>
        <w:rPr>
          <w:sz w:val="24"/>
        </w:rPr>
      </w:pPr>
      <w:r>
        <w:rPr>
          <w:sz w:val="24"/>
        </w:rPr>
        <w:t>Universidad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Buenos</w:t>
      </w:r>
      <w:r>
        <w:rPr>
          <w:spacing w:val="42"/>
          <w:sz w:val="24"/>
        </w:rPr>
        <w:t xml:space="preserve"> </w:t>
      </w:r>
      <w:r>
        <w:rPr>
          <w:sz w:val="24"/>
        </w:rPr>
        <w:t>Aires,</w:t>
      </w:r>
      <w:r>
        <w:rPr>
          <w:spacing w:val="43"/>
          <w:sz w:val="24"/>
        </w:rPr>
        <w:t xml:space="preserve"> </w:t>
      </w:r>
      <w:r>
        <w:rPr>
          <w:sz w:val="24"/>
        </w:rPr>
        <w:t>Facultad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Ciencias</w:t>
      </w:r>
      <w:r>
        <w:rPr>
          <w:spacing w:val="42"/>
          <w:sz w:val="24"/>
        </w:rPr>
        <w:t xml:space="preserve"> </w:t>
      </w:r>
      <w:r>
        <w:rPr>
          <w:sz w:val="24"/>
        </w:rPr>
        <w:t>Exactas</w:t>
      </w:r>
      <w:r>
        <w:rPr>
          <w:spacing w:val="46"/>
          <w:sz w:val="24"/>
        </w:rPr>
        <w:t xml:space="preserve"> </w:t>
      </w:r>
      <w:r>
        <w:rPr>
          <w:sz w:val="24"/>
        </w:rPr>
        <w:t>y</w:t>
      </w:r>
      <w:r>
        <w:rPr>
          <w:spacing w:val="41"/>
          <w:sz w:val="24"/>
        </w:rPr>
        <w:t xml:space="preserve"> </w:t>
      </w:r>
      <w:r>
        <w:rPr>
          <w:sz w:val="24"/>
        </w:rPr>
        <w:t>Naturales,</w:t>
      </w:r>
      <w:r>
        <w:rPr>
          <w:spacing w:val="-63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Industrias, Buenos</w:t>
      </w:r>
      <w:r>
        <w:rPr>
          <w:spacing w:val="4"/>
          <w:sz w:val="24"/>
        </w:rPr>
        <w:t xml:space="preserve"> </w:t>
      </w:r>
      <w:r>
        <w:rPr>
          <w:sz w:val="24"/>
        </w:rPr>
        <w:t>Aires,</w:t>
      </w:r>
      <w:r>
        <w:rPr>
          <w:spacing w:val="1"/>
          <w:sz w:val="24"/>
        </w:rPr>
        <w:t xml:space="preserve"> </w:t>
      </w:r>
      <w:r>
        <w:rPr>
          <w:sz w:val="24"/>
        </w:rPr>
        <w:t>Argentina.</w:t>
      </w:r>
    </w:p>
    <w:p w:rsidR="00436596" w:rsidRDefault="001A5F4C">
      <w:pPr>
        <w:pStyle w:val="Prrafodelista"/>
        <w:numPr>
          <w:ilvl w:val="0"/>
          <w:numId w:val="1"/>
        </w:numPr>
        <w:tabs>
          <w:tab w:val="left" w:pos="497"/>
        </w:tabs>
        <w:ind w:right="121"/>
        <w:rPr>
          <w:color w:val="0D0D0D"/>
          <w:sz w:val="24"/>
        </w:rPr>
      </w:pPr>
      <w:r>
        <w:rPr>
          <w:sz w:val="24"/>
        </w:rPr>
        <w:t>CONICET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UBA,</w:t>
      </w:r>
      <w:r>
        <w:rPr>
          <w:spacing w:val="-6"/>
          <w:sz w:val="24"/>
        </w:rPr>
        <w:t xml:space="preserve"> </w:t>
      </w:r>
      <w:r>
        <w:rPr>
          <w:sz w:val="24"/>
        </w:rPr>
        <w:t>Instituto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Tecnología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color w:val="0D0D0D"/>
          <w:sz w:val="24"/>
        </w:rPr>
        <w:t>Alimentos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y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Procesos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Químicos</w:t>
      </w:r>
      <w:r>
        <w:rPr>
          <w:color w:val="0D0D0D"/>
          <w:spacing w:val="-64"/>
          <w:sz w:val="24"/>
        </w:rPr>
        <w:t xml:space="preserve"> </w:t>
      </w:r>
      <w:r>
        <w:rPr>
          <w:color w:val="0D0D0D"/>
          <w:sz w:val="24"/>
        </w:rPr>
        <w:t>(ITAPROQ),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CABA,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Buenos Aires,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Argentina.</w:t>
      </w:r>
    </w:p>
    <w:p w:rsidR="00436596" w:rsidRDefault="001A5F4C">
      <w:pPr>
        <w:pStyle w:val="Prrafodelista"/>
        <w:numPr>
          <w:ilvl w:val="0"/>
          <w:numId w:val="1"/>
        </w:numPr>
        <w:tabs>
          <w:tab w:val="left" w:pos="497"/>
        </w:tabs>
        <w:ind w:right="620"/>
        <w:rPr>
          <w:color w:val="0D0D0D"/>
          <w:sz w:val="24"/>
        </w:rPr>
      </w:pPr>
      <w:r>
        <w:rPr>
          <w:color w:val="0D0D0D"/>
          <w:sz w:val="24"/>
        </w:rPr>
        <w:t>INTI,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Departamento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de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Alimentos,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Concepción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del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Uruguay,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Entre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Ríos,</w:t>
      </w:r>
      <w:r>
        <w:rPr>
          <w:color w:val="0D0D0D"/>
          <w:spacing w:val="-64"/>
          <w:sz w:val="24"/>
        </w:rPr>
        <w:t xml:space="preserve"> </w:t>
      </w:r>
      <w:r>
        <w:rPr>
          <w:color w:val="0D0D0D"/>
          <w:sz w:val="24"/>
        </w:rPr>
        <w:t>Argentina.</w:t>
      </w:r>
    </w:p>
    <w:p w:rsidR="00436596" w:rsidRDefault="001A5F4C">
      <w:pPr>
        <w:pStyle w:val="Prrafodelista"/>
        <w:numPr>
          <w:ilvl w:val="0"/>
          <w:numId w:val="1"/>
        </w:numPr>
        <w:tabs>
          <w:tab w:val="left" w:pos="497"/>
        </w:tabs>
        <w:spacing w:before="1"/>
        <w:rPr>
          <w:sz w:val="24"/>
        </w:rPr>
      </w:pPr>
      <w:r>
        <w:rPr>
          <w:sz w:val="24"/>
        </w:rPr>
        <w:t>CONICET,</w:t>
      </w:r>
      <w:r>
        <w:rPr>
          <w:spacing w:val="-5"/>
          <w:sz w:val="24"/>
        </w:rPr>
        <w:t xml:space="preserve"> </w:t>
      </w:r>
      <w:r>
        <w:rPr>
          <w:sz w:val="24"/>
        </w:rPr>
        <w:t>CABA,</w:t>
      </w:r>
      <w:r>
        <w:rPr>
          <w:spacing w:val="-4"/>
          <w:sz w:val="24"/>
        </w:rPr>
        <w:t xml:space="preserve"> </w:t>
      </w:r>
      <w:r>
        <w:rPr>
          <w:sz w:val="24"/>
        </w:rPr>
        <w:t>Buenos</w:t>
      </w:r>
      <w:r>
        <w:rPr>
          <w:spacing w:val="-4"/>
          <w:sz w:val="24"/>
        </w:rPr>
        <w:t xml:space="preserve"> </w:t>
      </w:r>
      <w:r>
        <w:rPr>
          <w:sz w:val="24"/>
        </w:rPr>
        <w:t>Aires,</w:t>
      </w:r>
      <w:r>
        <w:rPr>
          <w:spacing w:val="-4"/>
          <w:sz w:val="24"/>
        </w:rPr>
        <w:t xml:space="preserve"> </w:t>
      </w:r>
      <w:r>
        <w:rPr>
          <w:sz w:val="24"/>
        </w:rPr>
        <w:t>Argentina.</w:t>
      </w:r>
    </w:p>
    <w:p w:rsidR="00436596" w:rsidRDefault="001A5F4C">
      <w:pPr>
        <w:pStyle w:val="Prrafodelista"/>
        <w:numPr>
          <w:ilvl w:val="0"/>
          <w:numId w:val="1"/>
        </w:numPr>
        <w:tabs>
          <w:tab w:val="left" w:pos="497"/>
        </w:tabs>
        <w:ind w:right="125"/>
        <w:rPr>
          <w:sz w:val="24"/>
        </w:rPr>
      </w:pPr>
      <w:r>
        <w:rPr>
          <w:sz w:val="24"/>
        </w:rPr>
        <w:t>Dirección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ambiente,</w:t>
      </w:r>
      <w:r>
        <w:rPr>
          <w:spacing w:val="12"/>
          <w:sz w:val="24"/>
        </w:rPr>
        <w:t xml:space="preserve"> </w:t>
      </w:r>
      <w:r>
        <w:rPr>
          <w:sz w:val="24"/>
        </w:rPr>
        <w:t>Municipalidad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Gualeguaychú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Gualeguaychú</w:t>
      </w:r>
      <w:proofErr w:type="spellEnd"/>
      <w:r>
        <w:rPr>
          <w:sz w:val="24"/>
        </w:rPr>
        <w:t>,</w:t>
      </w:r>
      <w:r>
        <w:rPr>
          <w:spacing w:val="-64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Ríos,</w:t>
      </w:r>
      <w:r>
        <w:rPr>
          <w:spacing w:val="1"/>
          <w:sz w:val="24"/>
        </w:rPr>
        <w:t xml:space="preserve"> </w:t>
      </w:r>
      <w:r>
        <w:rPr>
          <w:sz w:val="24"/>
        </w:rPr>
        <w:t>Argentina.</w:t>
      </w:r>
    </w:p>
    <w:p w:rsidR="00436596" w:rsidRDefault="00436596">
      <w:pPr>
        <w:pStyle w:val="Textoindependiente"/>
        <w:spacing w:before="8"/>
        <w:ind w:left="0"/>
        <w:rPr>
          <w:sz w:val="34"/>
        </w:rPr>
      </w:pPr>
    </w:p>
    <w:p w:rsidR="00436596" w:rsidRDefault="001A5F4C">
      <w:pPr>
        <w:pStyle w:val="Textoindependiente"/>
        <w:ind w:left="140"/>
        <w:jc w:val="both"/>
      </w:pPr>
      <w:r>
        <w:t>Dirección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e-mail:</w:t>
      </w:r>
      <w:r>
        <w:rPr>
          <w:spacing w:val="-6"/>
        </w:rPr>
        <w:t xml:space="preserve"> </w:t>
      </w:r>
      <w:hyperlink r:id="rId7">
        <w:r>
          <w:t>diego.archaina@uner.edu.ar</w:t>
        </w:r>
      </w:hyperlink>
    </w:p>
    <w:p w:rsidR="00436596" w:rsidRDefault="00436596">
      <w:pPr>
        <w:pStyle w:val="Textoindependiente"/>
        <w:spacing w:before="10"/>
        <w:ind w:left="0"/>
        <w:rPr>
          <w:sz w:val="34"/>
        </w:rPr>
      </w:pPr>
    </w:p>
    <w:p w:rsidR="00436596" w:rsidRDefault="001A5F4C">
      <w:pPr>
        <w:pStyle w:val="Textoindependiente"/>
        <w:spacing w:line="242" w:lineRule="auto"/>
        <w:ind w:left="140" w:right="113" w:hanging="4"/>
        <w:jc w:val="both"/>
      </w:pPr>
      <w:r>
        <w:t>En la provincia de Entre Ríos, se ha comenzado a potenciar el uso del yatay,</w:t>
      </w:r>
      <w:r>
        <w:rPr>
          <w:spacing w:val="1"/>
        </w:rPr>
        <w:t xml:space="preserve"> </w:t>
      </w:r>
      <w:r>
        <w:t>fruto</w:t>
      </w:r>
      <w:r>
        <w:rPr>
          <w:spacing w:val="-9"/>
        </w:rPr>
        <w:t xml:space="preserve"> </w:t>
      </w:r>
      <w:r>
        <w:t>nativo</w:t>
      </w:r>
      <w:r>
        <w:rPr>
          <w:spacing w:val="-9"/>
        </w:rPr>
        <w:t xml:space="preserve"> </w:t>
      </w:r>
      <w:r>
        <w:t>proveniente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palmera</w:t>
      </w:r>
      <w:r>
        <w:rPr>
          <w:spacing w:val="-6"/>
        </w:rPr>
        <w:t xml:space="preserve"> </w:t>
      </w:r>
      <w:proofErr w:type="spellStart"/>
      <w:r>
        <w:rPr>
          <w:rFonts w:ascii="Arial" w:hAnsi="Arial"/>
          <w:i/>
        </w:rPr>
        <w:t>Butia</w:t>
      </w:r>
      <w:proofErr w:type="spellEnd"/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yatay</w:t>
      </w:r>
      <w:r>
        <w:t>.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utiliza</w:t>
      </w:r>
      <w:r>
        <w:rPr>
          <w:spacing w:val="-10"/>
        </w:rPr>
        <w:t xml:space="preserve"> </w:t>
      </w:r>
      <w:r>
        <w:t>principalmente</w:t>
      </w:r>
      <w:r>
        <w:rPr>
          <w:spacing w:val="-8"/>
        </w:rPr>
        <w:t xml:space="preserve"> </w:t>
      </w:r>
      <w:r>
        <w:t>p</w:t>
      </w:r>
      <w:r>
        <w:t>ara</w:t>
      </w:r>
      <w:r>
        <w:rPr>
          <w:spacing w:val="-64"/>
        </w:rPr>
        <w:t xml:space="preserve"> </w:t>
      </w:r>
      <w:r>
        <w:t>la obtención de jugo, generándose un gran volumen de residuo sólido, el cual</w:t>
      </w:r>
      <w:r>
        <w:rPr>
          <w:spacing w:val="1"/>
        </w:rPr>
        <w:t xml:space="preserve"> </w:t>
      </w:r>
      <w:r>
        <w:t>resulta un problema debido a que es un material de descarte con altos niveles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DBO.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cabe</w:t>
      </w:r>
      <w:r>
        <w:rPr>
          <w:spacing w:val="1"/>
        </w:rPr>
        <w:t xml:space="preserve"> </w:t>
      </w:r>
      <w:r>
        <w:t>destacar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residuo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muy</w:t>
      </w:r>
      <w:r>
        <w:rPr>
          <w:spacing w:val="1"/>
        </w:rPr>
        <w:t xml:space="preserve"> </w:t>
      </w:r>
      <w:r>
        <w:t>rico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proofErr w:type="spellStart"/>
      <w:r>
        <w:t>biocompuestos</w:t>
      </w:r>
      <w:proofErr w:type="spellEnd"/>
      <w:r>
        <w:t xml:space="preserve"> y presenta un gran potencial, sin embargo, en su estado natural</w:t>
      </w:r>
      <w:r>
        <w:rPr>
          <w:spacing w:val="-64"/>
        </w:rPr>
        <w:t xml:space="preserve"> </w:t>
      </w:r>
      <w:r>
        <w:t>resulta poco viable debido a su alta actividad de agua y baja estabilidad. En ese</w:t>
      </w:r>
      <w:r>
        <w:rPr>
          <w:spacing w:val="-64"/>
        </w:rPr>
        <w:t xml:space="preserve"> </w:t>
      </w:r>
      <w:r>
        <w:t xml:space="preserve">sentido, el </w:t>
      </w:r>
      <w:proofErr w:type="spellStart"/>
      <w:r>
        <w:t>suprarreciclaje</w:t>
      </w:r>
      <w:proofErr w:type="spellEnd"/>
      <w:r>
        <w:t xml:space="preserve"> es una tendencia actual que consiste en desarrollar</w:t>
      </w:r>
      <w:r>
        <w:rPr>
          <w:spacing w:val="1"/>
        </w:rPr>
        <w:t xml:space="preserve"> </w:t>
      </w:r>
      <w:r>
        <w:t>productos nuevos</w:t>
      </w:r>
      <w:r>
        <w:t xml:space="preserve"> y de alta calidad a partir de desperdicios generados en la</w:t>
      </w:r>
      <w:r>
        <w:rPr>
          <w:spacing w:val="1"/>
        </w:rPr>
        <w:t xml:space="preserve"> </w:t>
      </w:r>
      <w:r>
        <w:t>industria alimentaria como lo es este tipo de residuo. El objetivo del presente</w:t>
      </w:r>
      <w:r>
        <w:rPr>
          <w:spacing w:val="1"/>
        </w:rPr>
        <w:t xml:space="preserve"> </w:t>
      </w:r>
      <w:r>
        <w:t>trabajo fue revalorizar el residuo sólido proveniente de la producción de jugo del</w:t>
      </w:r>
      <w:r>
        <w:rPr>
          <w:spacing w:val="-64"/>
        </w:rPr>
        <w:t xml:space="preserve"> </w:t>
      </w:r>
      <w:r>
        <w:t>fruto</w:t>
      </w:r>
      <w:r>
        <w:rPr>
          <w:spacing w:val="1"/>
        </w:rPr>
        <w:t xml:space="preserve"> </w:t>
      </w:r>
      <w:r>
        <w:t>yatay</w:t>
      </w:r>
      <w:r>
        <w:rPr>
          <w:spacing w:val="1"/>
        </w:rPr>
        <w:t xml:space="preserve"> </w:t>
      </w:r>
      <w:r>
        <w:t>(RY)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</w:t>
      </w:r>
      <w:r>
        <w:t>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harina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yatay</w:t>
      </w:r>
      <w:r>
        <w:rPr>
          <w:spacing w:val="1"/>
        </w:rPr>
        <w:t xml:space="preserve"> </w:t>
      </w:r>
      <w:r>
        <w:t>(HY)</w:t>
      </w:r>
      <w:r>
        <w:rPr>
          <w:spacing w:val="1"/>
        </w:rPr>
        <w:t xml:space="preserve"> </w:t>
      </w:r>
      <w:r>
        <w:t>rica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compuestos</w:t>
      </w:r>
      <w:r>
        <w:rPr>
          <w:spacing w:val="-10"/>
        </w:rPr>
        <w:t xml:space="preserve"> </w:t>
      </w:r>
      <w:proofErr w:type="spellStart"/>
      <w:r>
        <w:t>bioactivos</w:t>
      </w:r>
      <w:proofErr w:type="spellEnd"/>
      <w:r>
        <w:t>.</w:t>
      </w:r>
      <w:r>
        <w:rPr>
          <w:spacing w:val="-12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obtención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HY,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RY</w:t>
      </w:r>
      <w:r>
        <w:rPr>
          <w:spacing w:val="-13"/>
        </w:rPr>
        <w:t xml:space="preserve"> </w:t>
      </w:r>
      <w:r>
        <w:t>fue</w:t>
      </w:r>
      <w:r>
        <w:rPr>
          <w:spacing w:val="-16"/>
        </w:rPr>
        <w:t xml:space="preserve"> </w:t>
      </w:r>
      <w:r>
        <w:t>adicionado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19%</w:t>
      </w:r>
      <w:r>
        <w:rPr>
          <w:spacing w:val="-64"/>
        </w:rPr>
        <w:t xml:space="preserve"> </w:t>
      </w:r>
      <w:r>
        <w:t xml:space="preserve">de </w:t>
      </w:r>
      <w:proofErr w:type="spellStart"/>
      <w:r>
        <w:t>maltitol</w:t>
      </w:r>
      <w:proofErr w:type="spellEnd"/>
      <w:r>
        <w:t xml:space="preserve"> para mejorar las propiedades fisicoquímicas y se realizó un secado</w:t>
      </w:r>
      <w:r>
        <w:rPr>
          <w:spacing w:val="1"/>
        </w:rPr>
        <w:t xml:space="preserve"> </w:t>
      </w:r>
      <w:r>
        <w:rPr>
          <w:spacing w:val="-1"/>
        </w:rPr>
        <w:t>primario</w:t>
      </w:r>
      <w:r>
        <w:rPr>
          <w:spacing w:val="-13"/>
        </w:rPr>
        <w:t xml:space="preserve"> </w:t>
      </w:r>
      <w:r>
        <w:rPr>
          <w:spacing w:val="-1"/>
        </w:rPr>
        <w:t>(60ºC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t>6</w:t>
      </w:r>
      <w:r>
        <w:rPr>
          <w:spacing w:val="-27"/>
          <w:shd w:val="clear" w:color="auto" w:fill="FDFDBE"/>
        </w:rPr>
        <w:t xml:space="preserve"> </w:t>
      </w:r>
      <w:r>
        <w:rPr>
          <w:spacing w:val="-1"/>
          <w:shd w:val="clear" w:color="auto" w:fill="FDFDBE"/>
        </w:rPr>
        <w:t>hs</w:t>
      </w:r>
      <w:r>
        <w:rPr>
          <w:spacing w:val="-1"/>
        </w:rPr>
        <w:t>),</w:t>
      </w:r>
      <w:r>
        <w:rPr>
          <w:spacing w:val="-10"/>
        </w:rPr>
        <w:t xml:space="preserve"> </w:t>
      </w:r>
      <w:r>
        <w:rPr>
          <w:spacing w:val="-1"/>
        </w:rPr>
        <w:t>luego</w:t>
      </w:r>
      <w:r>
        <w:rPr>
          <w:spacing w:val="-13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molturó</w:t>
      </w:r>
      <w:r>
        <w:rPr>
          <w:spacing w:val="-10"/>
        </w:rPr>
        <w:t xml:space="preserve"> </w:t>
      </w:r>
      <w:r>
        <w:t>hasta</w:t>
      </w:r>
      <w:r>
        <w:rPr>
          <w:spacing w:val="-13"/>
        </w:rPr>
        <w:t xml:space="preserve"> </w:t>
      </w:r>
      <w:r>
        <w:t>obtener</w:t>
      </w:r>
      <w:r>
        <w:rPr>
          <w:spacing w:val="-7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granulometría</w:t>
      </w:r>
      <w:r>
        <w:rPr>
          <w:spacing w:val="-13"/>
        </w:rPr>
        <w:t xml:space="preserve"> </w:t>
      </w:r>
      <w:r>
        <w:t>deseada,</w:t>
      </w:r>
      <w:r>
        <w:rPr>
          <w:spacing w:val="-64"/>
        </w:rPr>
        <w:t xml:space="preserve"> </w:t>
      </w:r>
      <w:r>
        <w:t>y finalmente se efectuó un secado secundario (60ºC – 2</w:t>
      </w:r>
      <w:r>
        <w:rPr>
          <w:shd w:val="clear" w:color="auto" w:fill="FDFDBE"/>
        </w:rPr>
        <w:t xml:space="preserve"> hs</w:t>
      </w:r>
      <w:r>
        <w:t>). La HY obtenida se</w:t>
      </w:r>
      <w:r>
        <w:rPr>
          <w:spacing w:val="-64"/>
        </w:rPr>
        <w:t xml:space="preserve"> </w:t>
      </w:r>
      <w:r>
        <w:t>almacenó en bolsas herméticamente cerradas hasta su utilización. Por otra</w:t>
      </w:r>
      <w:r>
        <w:rPr>
          <w:spacing w:val="1"/>
        </w:rPr>
        <w:t xml:space="preserve"> </w:t>
      </w:r>
      <w:r>
        <w:t>parte,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HY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realizó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caracterización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9"/>
          <w:shd w:val="clear" w:color="auto" w:fill="FDFDBE"/>
        </w:rPr>
        <w:t xml:space="preserve"> </w:t>
      </w:r>
      <w:r>
        <w:rPr>
          <w:shd w:val="clear" w:color="auto" w:fill="FDFDBE"/>
        </w:rPr>
        <w:t>propiedades</w:t>
      </w:r>
      <w:r>
        <w:rPr>
          <w:spacing w:val="-13"/>
          <w:shd w:val="clear" w:color="auto" w:fill="FDFDBE"/>
        </w:rPr>
        <w:t xml:space="preserve"> </w:t>
      </w:r>
      <w:r>
        <w:rPr>
          <w:shd w:val="clear" w:color="auto" w:fill="FDFDBE"/>
        </w:rPr>
        <w:t>fisicoquímica</w:t>
      </w:r>
      <w:r>
        <w:rPr>
          <w:shd w:val="clear" w:color="auto" w:fill="FDFDBE"/>
        </w:rPr>
        <w:t>s</w:t>
      </w:r>
      <w:r>
        <w:rPr>
          <w:spacing w:val="-65"/>
        </w:rPr>
        <w:t xml:space="preserve"> </w:t>
      </w:r>
      <w:r>
        <w:rPr>
          <w:position w:val="1"/>
        </w:rPr>
        <w:t>(a</w:t>
      </w:r>
      <w:r>
        <w:rPr>
          <w:sz w:val="16"/>
        </w:rPr>
        <w:t>w</w:t>
      </w:r>
      <w:r>
        <w:rPr>
          <w:position w:val="1"/>
        </w:rPr>
        <w:t>, proteínas, grasas, carbohidratos, fibra total, color, cenizas, minerales), y se</w:t>
      </w:r>
      <w:r>
        <w:rPr>
          <w:spacing w:val="-64"/>
          <w:position w:val="1"/>
        </w:rPr>
        <w:t xml:space="preserve"> </w:t>
      </w:r>
      <w:r>
        <w:t>le evaluaron las</w:t>
      </w:r>
      <w:r>
        <w:rPr>
          <w:shd w:val="clear" w:color="auto" w:fill="FDFDBE"/>
        </w:rPr>
        <w:t xml:space="preserve"> propiedades funcionales</w:t>
      </w:r>
      <w:r>
        <w:t xml:space="preserve"> (compuestos </w:t>
      </w:r>
      <w:proofErr w:type="spellStart"/>
      <w:r>
        <w:t>polifenólicos</w:t>
      </w:r>
      <w:proofErr w:type="spellEnd"/>
      <w:r>
        <w:t xml:space="preserve"> totales –</w:t>
      </w:r>
      <w:r>
        <w:rPr>
          <w:spacing w:val="1"/>
        </w:rPr>
        <w:t xml:space="preserve"> </w:t>
      </w:r>
      <w:r>
        <w:rPr>
          <w:spacing w:val="-1"/>
        </w:rPr>
        <w:t>CPT</w:t>
      </w:r>
      <w:r>
        <w:rPr>
          <w:spacing w:val="-8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capacidad</w:t>
      </w:r>
      <w:r>
        <w:rPr>
          <w:spacing w:val="-14"/>
        </w:rPr>
        <w:t xml:space="preserve"> </w:t>
      </w:r>
      <w:r>
        <w:rPr>
          <w:spacing w:val="-1"/>
        </w:rPr>
        <w:t>antioxidante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CA).</w:t>
      </w:r>
      <w:r>
        <w:rPr>
          <w:spacing w:val="-7"/>
        </w:rPr>
        <w:t xml:space="preserve"> </w:t>
      </w:r>
      <w:r>
        <w:t>Respecto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propiedades</w:t>
      </w:r>
      <w:r>
        <w:rPr>
          <w:spacing w:val="-12"/>
        </w:rPr>
        <w:t xml:space="preserve"> </w:t>
      </w:r>
      <w:r>
        <w:t>fisicoquímicas,</w:t>
      </w:r>
      <w:r>
        <w:rPr>
          <w:spacing w:val="-65"/>
        </w:rPr>
        <w:t xml:space="preserve"> </w:t>
      </w:r>
      <w:r>
        <w:t>la HY presentó buenas características pudiéndose destacar el aporte de los</w:t>
      </w:r>
      <w:r>
        <w:rPr>
          <w:spacing w:val="1"/>
        </w:rPr>
        <w:t xml:space="preserve"> </w:t>
      </w:r>
      <w:r>
        <w:t>siguientes</w:t>
      </w:r>
      <w:r>
        <w:rPr>
          <w:spacing w:val="-3"/>
        </w:rPr>
        <w:t xml:space="preserve"> </w:t>
      </w:r>
      <w:proofErr w:type="spellStart"/>
      <w:r>
        <w:t>macronutrientes</w:t>
      </w:r>
      <w:proofErr w:type="spellEnd"/>
      <w:r>
        <w:rPr>
          <w:spacing w:val="-3"/>
        </w:rPr>
        <w:t xml:space="preserve"> </w:t>
      </w:r>
      <w:r>
        <w:t>(g/100</w:t>
      </w:r>
      <w:r>
        <w:rPr>
          <w:spacing w:val="-5"/>
        </w:rPr>
        <w:t xml:space="preserve"> </w:t>
      </w:r>
      <w:r>
        <w:t>g</w:t>
      </w:r>
      <w:r>
        <w:rPr>
          <w:spacing w:val="-6"/>
        </w:rPr>
        <w:t xml:space="preserve"> </w:t>
      </w:r>
      <w:r>
        <w:t>producto</w:t>
      </w:r>
      <w:r>
        <w:rPr>
          <w:spacing w:val="-8"/>
        </w:rPr>
        <w:t xml:space="preserve"> </w:t>
      </w:r>
      <w:proofErr w:type="spellStart"/>
      <w:r>
        <w:t>b.s.</w:t>
      </w:r>
      <w:proofErr w:type="spellEnd"/>
      <w:r>
        <w:t>):</w:t>
      </w:r>
      <w:r>
        <w:rPr>
          <w:spacing w:val="-4"/>
        </w:rPr>
        <w:t xml:space="preserve"> </w:t>
      </w:r>
      <w:r>
        <w:t>proteínas:</w:t>
      </w:r>
      <w:r>
        <w:rPr>
          <w:spacing w:val="-6"/>
          <w:shd w:val="clear" w:color="auto" w:fill="FDFDBE"/>
        </w:rPr>
        <w:t xml:space="preserve"> </w:t>
      </w:r>
      <w:r>
        <w:rPr>
          <w:shd w:val="clear" w:color="auto" w:fill="FDFDBE"/>
        </w:rPr>
        <w:t>11,4</w:t>
      </w:r>
      <w:r>
        <w:rPr>
          <w:spacing w:val="-8"/>
        </w:rPr>
        <w:t xml:space="preserve"> </w:t>
      </w:r>
      <w:r>
        <w:t>±</w:t>
      </w:r>
      <w:r>
        <w:rPr>
          <w:spacing w:val="-14"/>
        </w:rPr>
        <w:t xml:space="preserve"> </w:t>
      </w:r>
      <w:r>
        <w:t>0,48</w:t>
      </w:r>
      <w:r>
        <w:rPr>
          <w:spacing w:val="-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fibra</w:t>
      </w:r>
      <w:r>
        <w:rPr>
          <w:spacing w:val="-64"/>
        </w:rPr>
        <w:t xml:space="preserve"> </w:t>
      </w:r>
      <w:r>
        <w:rPr>
          <w:spacing w:val="-1"/>
        </w:rPr>
        <w:t>total:</w:t>
      </w:r>
      <w:r>
        <w:rPr>
          <w:spacing w:val="-9"/>
          <w:shd w:val="clear" w:color="auto" w:fill="FDFDBE"/>
        </w:rPr>
        <w:t xml:space="preserve"> </w:t>
      </w:r>
      <w:r>
        <w:rPr>
          <w:spacing w:val="-1"/>
          <w:shd w:val="clear" w:color="auto" w:fill="FDFDBE"/>
        </w:rPr>
        <w:t>18,0</w:t>
      </w:r>
      <w:r>
        <w:rPr>
          <w:spacing w:val="-10"/>
          <w:shd w:val="clear" w:color="auto" w:fill="FDFDBE"/>
        </w:rPr>
        <w:t xml:space="preserve"> </w:t>
      </w:r>
      <w:r>
        <w:rPr>
          <w:shd w:val="clear" w:color="auto" w:fill="FDFDBE"/>
        </w:rPr>
        <w:t>±</w:t>
      </w:r>
      <w:r>
        <w:rPr>
          <w:spacing w:val="-17"/>
          <w:shd w:val="clear" w:color="auto" w:fill="FDFDBE"/>
        </w:rPr>
        <w:t xml:space="preserve"> </w:t>
      </w:r>
      <w:r>
        <w:rPr>
          <w:shd w:val="clear" w:color="auto" w:fill="FDFDBE"/>
        </w:rPr>
        <w:t>1,70</w:t>
      </w:r>
      <w:r>
        <w:rPr>
          <w:spacing w:val="-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micronutrientes</w:t>
      </w:r>
      <w:r>
        <w:rPr>
          <w:spacing w:val="-8"/>
        </w:rPr>
        <w:t xml:space="preserve"> </w:t>
      </w:r>
      <w:r>
        <w:t>(mg/100</w:t>
      </w:r>
      <w:r>
        <w:rPr>
          <w:spacing w:val="-11"/>
        </w:rPr>
        <w:t xml:space="preserve"> </w:t>
      </w:r>
      <w:r>
        <w:t>g</w:t>
      </w:r>
      <w:r>
        <w:rPr>
          <w:spacing w:val="-6"/>
        </w:rPr>
        <w:t xml:space="preserve"> </w:t>
      </w:r>
      <w:r>
        <w:t>producto</w:t>
      </w:r>
      <w:r>
        <w:rPr>
          <w:spacing w:val="-8"/>
        </w:rPr>
        <w:t xml:space="preserve"> </w:t>
      </w:r>
      <w:proofErr w:type="spellStart"/>
      <w:r>
        <w:t>b.s.</w:t>
      </w:r>
      <w:proofErr w:type="spellEnd"/>
      <w:r>
        <w:t>):</w:t>
      </w:r>
      <w:r>
        <w:rPr>
          <w:spacing w:val="-8"/>
        </w:rPr>
        <w:t xml:space="preserve"> </w:t>
      </w:r>
      <w:r>
        <w:t>potasio:</w:t>
      </w:r>
      <w:r>
        <w:rPr>
          <w:spacing w:val="-7"/>
          <w:shd w:val="clear" w:color="auto" w:fill="FDFDBE"/>
        </w:rPr>
        <w:t xml:space="preserve"> </w:t>
      </w:r>
      <w:r>
        <w:rPr>
          <w:shd w:val="clear" w:color="auto" w:fill="FDFDBE"/>
        </w:rPr>
        <w:t>529</w:t>
      </w:r>
      <w:r>
        <w:rPr>
          <w:spacing w:val="-11"/>
          <w:shd w:val="clear" w:color="auto" w:fill="FDFDBE"/>
        </w:rPr>
        <w:t xml:space="preserve"> </w:t>
      </w:r>
      <w:r>
        <w:rPr>
          <w:shd w:val="clear" w:color="auto" w:fill="FDFDBE"/>
        </w:rPr>
        <w:t>±</w:t>
      </w:r>
      <w:r>
        <w:rPr>
          <w:spacing w:val="-16"/>
          <w:shd w:val="clear" w:color="auto" w:fill="FDFDBE"/>
        </w:rPr>
        <w:t xml:space="preserve"> </w:t>
      </w:r>
      <w:r>
        <w:rPr>
          <w:shd w:val="clear" w:color="auto" w:fill="FDFDBE"/>
        </w:rPr>
        <w:t>84,0</w:t>
      </w:r>
      <w:r>
        <w:t>;</w:t>
      </w:r>
    </w:p>
    <w:p w:rsidR="00436596" w:rsidRDefault="001A5F4C">
      <w:pPr>
        <w:pStyle w:val="Textoindependiente"/>
        <w:spacing w:line="260" w:lineRule="exact"/>
        <w:ind w:left="140"/>
        <w:jc w:val="both"/>
      </w:pPr>
      <w:proofErr w:type="gramStart"/>
      <w:r>
        <w:t>calcio</w:t>
      </w:r>
      <w:proofErr w:type="gramEnd"/>
      <w:r>
        <w:t>:</w:t>
      </w:r>
      <w:r>
        <w:rPr>
          <w:spacing w:val="3"/>
          <w:shd w:val="clear" w:color="auto" w:fill="FDFDBE"/>
        </w:rPr>
        <w:t xml:space="preserve"> </w:t>
      </w:r>
      <w:r>
        <w:rPr>
          <w:shd w:val="clear" w:color="auto" w:fill="FDFDBE"/>
        </w:rPr>
        <w:t>352</w:t>
      </w:r>
      <w:r>
        <w:rPr>
          <w:spacing w:val="-1"/>
          <w:shd w:val="clear" w:color="auto" w:fill="FDFDBE"/>
        </w:rPr>
        <w:t xml:space="preserve"> </w:t>
      </w:r>
      <w:r>
        <w:rPr>
          <w:shd w:val="clear" w:color="auto" w:fill="FDFDBE"/>
        </w:rPr>
        <w:t>±</w:t>
      </w:r>
      <w:r>
        <w:rPr>
          <w:spacing w:val="-7"/>
          <w:shd w:val="clear" w:color="auto" w:fill="FDFDBE"/>
        </w:rPr>
        <w:t xml:space="preserve"> </w:t>
      </w:r>
      <w:r>
        <w:rPr>
          <w:shd w:val="clear" w:color="auto" w:fill="FDFDBE"/>
        </w:rPr>
        <w:t>30,0</w:t>
      </w:r>
      <w:r>
        <w:t>;</w:t>
      </w:r>
      <w:r>
        <w:rPr>
          <w:spacing w:val="3"/>
        </w:rPr>
        <w:t xml:space="preserve"> </w:t>
      </w:r>
      <w:r>
        <w:t>magnesio:</w:t>
      </w:r>
      <w:r>
        <w:rPr>
          <w:spacing w:val="3"/>
          <w:shd w:val="clear" w:color="auto" w:fill="FDFDBE"/>
        </w:rPr>
        <w:t xml:space="preserve"> </w:t>
      </w:r>
      <w:r>
        <w:rPr>
          <w:shd w:val="clear" w:color="auto" w:fill="FDFDBE"/>
        </w:rPr>
        <w:t>163 ±</w:t>
      </w:r>
      <w:r>
        <w:rPr>
          <w:spacing w:val="-6"/>
          <w:shd w:val="clear" w:color="auto" w:fill="FDFDBE"/>
        </w:rPr>
        <w:t xml:space="preserve"> </w:t>
      </w:r>
      <w:r>
        <w:rPr>
          <w:shd w:val="clear" w:color="auto" w:fill="FDFDBE"/>
        </w:rPr>
        <w:t>31,0</w:t>
      </w:r>
      <w:r>
        <w:t>.</w:t>
      </w:r>
      <w:r>
        <w:rPr>
          <w:spacing w:val="2"/>
        </w:rPr>
        <w:t xml:space="preserve"> </w:t>
      </w:r>
      <w:r>
        <w:t>Además,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HY</w:t>
      </w:r>
      <w:r>
        <w:rPr>
          <w:spacing w:val="2"/>
        </w:rPr>
        <w:t xml:space="preserve"> </w:t>
      </w:r>
      <w:r>
        <w:t>presentó un bajo</w:t>
      </w:r>
      <w:r>
        <w:rPr>
          <w:spacing w:val="5"/>
        </w:rPr>
        <w:t xml:space="preserve"> </w:t>
      </w:r>
      <w:r>
        <w:t>nivel</w:t>
      </w:r>
    </w:p>
    <w:p w:rsidR="00436596" w:rsidRDefault="001A5F4C">
      <w:pPr>
        <w:pStyle w:val="Textoindependiente"/>
        <w:spacing w:before="4"/>
        <w:ind w:left="140" w:right="121"/>
        <w:jc w:val="both"/>
      </w:pPr>
      <w:proofErr w:type="gramStart"/>
      <w:r>
        <w:t>de</w:t>
      </w:r>
      <w:proofErr w:type="gramEnd"/>
      <w:r>
        <w:t xml:space="preserve"> sodio:</w:t>
      </w:r>
      <w:r>
        <w:rPr>
          <w:shd w:val="clear" w:color="auto" w:fill="FDFDBE"/>
        </w:rPr>
        <w:t xml:space="preserve"> 8,60 ± 2,90.</w:t>
      </w:r>
      <w:r>
        <w:t xml:space="preserve"> En relación al</w:t>
      </w:r>
      <w:r>
        <w:rPr>
          <w:shd w:val="clear" w:color="auto" w:fill="FDFDBE"/>
        </w:rPr>
        <w:t xml:space="preserve"> color superficial</w:t>
      </w:r>
      <w:r>
        <w:t>, la HY presentó un tono</w:t>
      </w:r>
      <w:r>
        <w:rPr>
          <w:spacing w:val="1"/>
        </w:rPr>
        <w:t xml:space="preserve"> </w:t>
      </w:r>
      <w:r>
        <w:t>amarillo-verdoso</w:t>
      </w:r>
      <w:r>
        <w:rPr>
          <w:spacing w:val="14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observaron</w:t>
      </w:r>
      <w:r>
        <w:rPr>
          <w:spacing w:val="13"/>
        </w:rPr>
        <w:t xml:space="preserve"> </w:t>
      </w:r>
      <w:r>
        <w:t>diferencias</w:t>
      </w:r>
      <w:r>
        <w:rPr>
          <w:spacing w:val="12"/>
        </w:rPr>
        <w:t xml:space="preserve"> </w:t>
      </w:r>
      <w:r>
        <w:t>significativas</w:t>
      </w:r>
      <w:r>
        <w:rPr>
          <w:spacing w:val="11"/>
        </w:rPr>
        <w:t xml:space="preserve"> </w:t>
      </w:r>
      <w:r>
        <w:t>respecto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color</w:t>
      </w:r>
    </w:p>
    <w:p w:rsidR="00436596" w:rsidRDefault="00436596">
      <w:pPr>
        <w:jc w:val="both"/>
        <w:sectPr w:rsidR="00436596">
          <w:headerReference w:type="default" r:id="rId8"/>
          <w:type w:val="continuous"/>
          <w:pgSz w:w="11910" w:h="16840"/>
          <w:pgMar w:top="1380" w:right="1580" w:bottom="280" w:left="1560" w:header="362" w:footer="720" w:gutter="0"/>
          <w:pgNumType w:start="1"/>
          <w:cols w:space="720"/>
        </w:sectPr>
      </w:pPr>
    </w:p>
    <w:p w:rsidR="00436596" w:rsidRDefault="00436596">
      <w:pPr>
        <w:pStyle w:val="Textoindependiente"/>
        <w:spacing w:before="18" w:line="242" w:lineRule="auto"/>
        <w:ind w:left="140" w:right="110"/>
        <w:jc w:val="both"/>
      </w:pPr>
      <w:r w:rsidRPr="00436596">
        <w:lastRenderedPageBreak/>
        <w:pict>
          <v:shape id="_x0000_s1030" type="#_x0000_t202" style="position:absolute;left:0;text-align:left;margin-left:415.4pt;margin-top:250.85pt;width:180pt;height:120pt;z-index:15733760;mso-position-horizontal-relative:page;mso-position-vertical-relative:page" fillcolor="#ffff4c" strokeweight="1pt">
            <v:fill opacity="45875f" type="gradient"/>
            <v:stroke dashstyle="dash"/>
            <v:textbox inset="0,0,0,0">
              <w:txbxContent>
                <w:p w:rsidR="00436596" w:rsidRDefault="001A5F4C">
                  <w:pPr>
                    <w:spacing w:before="90"/>
                    <w:ind w:left="40"/>
                    <w:rPr>
                      <w:rFonts w:ascii="Arial"/>
                      <w:b/>
                      <w:i/>
                      <w:sz w:val="16"/>
                    </w:rPr>
                  </w:pPr>
                  <w:proofErr w:type="spellStart"/>
                  <w:proofErr w:type="gramStart"/>
                  <w:r>
                    <w:rPr>
                      <w:rFonts w:ascii="Arial"/>
                      <w:b/>
                      <w:i/>
                      <w:sz w:val="16"/>
                    </w:rPr>
                    <w:t>mFederico</w:t>
                  </w:r>
                  <w:proofErr w:type="spellEnd"/>
                  <w:proofErr w:type="gramEnd"/>
                </w:p>
                <w:p w:rsidR="00436596" w:rsidRDefault="001A5F4C">
                  <w:pPr>
                    <w:spacing w:before="16"/>
                    <w:ind w:left="40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2022-08-04 11:09:53</w:t>
                  </w:r>
                </w:p>
                <w:p w:rsidR="00436596" w:rsidRDefault="001A5F4C">
                  <w:pPr>
                    <w:spacing w:before="18"/>
                    <w:ind w:left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--------------------------------------------</w:t>
                  </w:r>
                </w:p>
                <w:p w:rsidR="00436596" w:rsidRDefault="001A5F4C">
                  <w:pPr>
                    <w:spacing w:before="10"/>
                    <w:ind w:left="40" w:right="18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las</w:t>
                  </w:r>
                  <w:proofErr w:type="gramEnd"/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palabras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claves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no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pueden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contener </w:t>
                  </w:r>
                  <w:r>
                    <w:rPr>
                      <w:spacing w:val="-48"/>
                      <w:sz w:val="20"/>
                    </w:rPr>
                    <w:t xml:space="preserve"> </w:t>
                  </w:r>
                  <w:r>
                    <w:rPr>
                      <w:spacing w:val="-90"/>
                      <w:sz w:val="20"/>
                    </w:rPr>
                    <w:t>palabras</w:t>
                  </w:r>
                  <w:r>
                    <w:rPr>
                      <w:sz w:val="20"/>
                    </w:rPr>
                    <w:t xml:space="preserve"> del título</w:t>
                  </w:r>
                </w:p>
              </w:txbxContent>
            </v:textbox>
            <w10:wrap anchorx="page" anchory="page"/>
          </v:shape>
        </w:pict>
      </w:r>
      <w:proofErr w:type="gramStart"/>
      <w:r w:rsidR="001A5F4C">
        <w:t>del</w:t>
      </w:r>
      <w:proofErr w:type="gramEnd"/>
      <w:r w:rsidR="001A5F4C">
        <w:t xml:space="preserve"> RY. Esto indicaría que el proceso de secado no altera significativamente los</w:t>
      </w:r>
      <w:r w:rsidR="001A5F4C">
        <w:rPr>
          <w:spacing w:val="-64"/>
        </w:rPr>
        <w:t xml:space="preserve"> </w:t>
      </w:r>
      <w:r w:rsidR="001A5F4C">
        <w:t>compuestos</w:t>
      </w:r>
      <w:r w:rsidR="001A5F4C">
        <w:rPr>
          <w:spacing w:val="-7"/>
        </w:rPr>
        <w:t xml:space="preserve"> </w:t>
      </w:r>
      <w:r w:rsidR="001A5F4C">
        <w:t>responsables</w:t>
      </w:r>
      <w:r w:rsidR="001A5F4C">
        <w:rPr>
          <w:spacing w:val="-7"/>
        </w:rPr>
        <w:t xml:space="preserve"> </w:t>
      </w:r>
      <w:r w:rsidR="001A5F4C">
        <w:t>de</w:t>
      </w:r>
      <w:r w:rsidR="001A5F4C">
        <w:rPr>
          <w:spacing w:val="-8"/>
        </w:rPr>
        <w:t xml:space="preserve"> </w:t>
      </w:r>
      <w:r w:rsidR="001A5F4C">
        <w:t>pigmentar</w:t>
      </w:r>
      <w:r w:rsidR="001A5F4C">
        <w:rPr>
          <w:spacing w:val="-7"/>
        </w:rPr>
        <w:t xml:space="preserve"> </w:t>
      </w:r>
      <w:r w:rsidR="001A5F4C">
        <w:t>el</w:t>
      </w:r>
      <w:r w:rsidR="001A5F4C">
        <w:rPr>
          <w:spacing w:val="-7"/>
        </w:rPr>
        <w:t xml:space="preserve"> </w:t>
      </w:r>
      <w:r w:rsidR="001A5F4C">
        <w:t>residuo</w:t>
      </w:r>
      <w:r w:rsidR="001A5F4C">
        <w:rPr>
          <w:spacing w:val="-6"/>
        </w:rPr>
        <w:t xml:space="preserve"> </w:t>
      </w:r>
      <w:r w:rsidR="001A5F4C">
        <w:t>y</w:t>
      </w:r>
      <w:r w:rsidR="001A5F4C">
        <w:rPr>
          <w:spacing w:val="-10"/>
        </w:rPr>
        <w:t xml:space="preserve"> </w:t>
      </w:r>
      <w:r w:rsidR="001A5F4C">
        <w:t>además</w:t>
      </w:r>
      <w:r w:rsidR="001A5F4C">
        <w:rPr>
          <w:spacing w:val="-6"/>
        </w:rPr>
        <w:t xml:space="preserve"> </w:t>
      </w:r>
      <w:r w:rsidR="001A5F4C">
        <w:t>permite</w:t>
      </w:r>
      <w:r w:rsidR="001A5F4C">
        <w:rPr>
          <w:spacing w:val="-9"/>
        </w:rPr>
        <w:t xml:space="preserve"> </w:t>
      </w:r>
      <w:r w:rsidR="001A5F4C">
        <w:t>obtener</w:t>
      </w:r>
      <w:r w:rsidR="001A5F4C">
        <w:rPr>
          <w:spacing w:val="-6"/>
        </w:rPr>
        <w:t xml:space="preserve"> </w:t>
      </w:r>
      <w:r w:rsidR="001A5F4C">
        <w:t>un</w:t>
      </w:r>
      <w:r w:rsidR="001A5F4C">
        <w:rPr>
          <w:spacing w:val="-65"/>
        </w:rPr>
        <w:t xml:space="preserve"> </w:t>
      </w:r>
      <w:r w:rsidR="001A5F4C">
        <w:rPr>
          <w:position w:val="1"/>
        </w:rPr>
        <w:t>producto</w:t>
      </w:r>
      <w:r w:rsidR="001A5F4C">
        <w:rPr>
          <w:spacing w:val="1"/>
          <w:position w:val="1"/>
        </w:rPr>
        <w:t xml:space="preserve"> </w:t>
      </w:r>
      <w:r w:rsidR="001A5F4C">
        <w:rPr>
          <w:position w:val="1"/>
        </w:rPr>
        <w:t>de</w:t>
      </w:r>
      <w:r w:rsidR="001A5F4C">
        <w:rPr>
          <w:spacing w:val="1"/>
          <w:position w:val="1"/>
        </w:rPr>
        <w:t xml:space="preserve"> </w:t>
      </w:r>
      <w:r w:rsidR="001A5F4C">
        <w:rPr>
          <w:position w:val="1"/>
        </w:rPr>
        <w:t>mayor</w:t>
      </w:r>
      <w:r w:rsidR="001A5F4C">
        <w:rPr>
          <w:spacing w:val="1"/>
          <w:position w:val="1"/>
        </w:rPr>
        <w:t xml:space="preserve"> </w:t>
      </w:r>
      <w:r w:rsidR="001A5F4C">
        <w:rPr>
          <w:position w:val="1"/>
        </w:rPr>
        <w:t>estabilidad</w:t>
      </w:r>
      <w:r w:rsidR="001A5F4C">
        <w:rPr>
          <w:spacing w:val="1"/>
          <w:position w:val="1"/>
        </w:rPr>
        <w:t xml:space="preserve"> </w:t>
      </w:r>
      <w:r w:rsidR="001A5F4C">
        <w:rPr>
          <w:position w:val="1"/>
        </w:rPr>
        <w:t>con</w:t>
      </w:r>
      <w:r w:rsidR="001A5F4C">
        <w:rPr>
          <w:spacing w:val="1"/>
          <w:position w:val="1"/>
        </w:rPr>
        <w:t xml:space="preserve"> </w:t>
      </w:r>
      <w:r w:rsidR="001A5F4C">
        <w:rPr>
          <w:position w:val="1"/>
        </w:rPr>
        <w:t>una</w:t>
      </w:r>
      <w:r w:rsidR="001A5F4C">
        <w:rPr>
          <w:spacing w:val="1"/>
          <w:position w:val="1"/>
        </w:rPr>
        <w:t xml:space="preserve"> </w:t>
      </w:r>
      <w:r w:rsidR="001A5F4C">
        <w:rPr>
          <w:position w:val="1"/>
        </w:rPr>
        <w:t>menor</w:t>
      </w:r>
      <w:r w:rsidR="001A5F4C">
        <w:rPr>
          <w:spacing w:val="1"/>
          <w:position w:val="1"/>
        </w:rPr>
        <w:t xml:space="preserve"> </w:t>
      </w:r>
      <w:r w:rsidR="001A5F4C">
        <w:rPr>
          <w:position w:val="1"/>
        </w:rPr>
        <w:t>a</w:t>
      </w:r>
      <w:r w:rsidR="001A5F4C">
        <w:rPr>
          <w:sz w:val="16"/>
        </w:rPr>
        <w:t>w</w:t>
      </w:r>
      <w:r w:rsidR="001A5F4C">
        <w:rPr>
          <w:position w:val="1"/>
        </w:rPr>
        <w:t>:</w:t>
      </w:r>
      <w:r w:rsidR="001A5F4C">
        <w:rPr>
          <w:spacing w:val="1"/>
          <w:position w:val="1"/>
        </w:rPr>
        <w:t xml:space="preserve"> </w:t>
      </w:r>
      <w:r w:rsidR="001A5F4C">
        <w:rPr>
          <w:position w:val="1"/>
        </w:rPr>
        <w:t>HY=</w:t>
      </w:r>
      <w:r w:rsidR="001A5F4C">
        <w:rPr>
          <w:spacing w:val="1"/>
          <w:position w:val="1"/>
        </w:rPr>
        <w:t xml:space="preserve"> </w:t>
      </w:r>
      <w:r w:rsidR="001A5F4C">
        <w:rPr>
          <w:position w:val="1"/>
        </w:rPr>
        <w:t>0,25</w:t>
      </w:r>
      <w:r w:rsidR="001A5F4C">
        <w:rPr>
          <w:spacing w:val="1"/>
          <w:position w:val="1"/>
        </w:rPr>
        <w:t xml:space="preserve"> </w:t>
      </w:r>
      <w:r w:rsidR="001A5F4C">
        <w:rPr>
          <w:position w:val="1"/>
        </w:rPr>
        <w:t>±</w:t>
      </w:r>
      <w:r w:rsidR="001A5F4C">
        <w:rPr>
          <w:spacing w:val="1"/>
          <w:position w:val="1"/>
        </w:rPr>
        <w:t xml:space="preserve"> </w:t>
      </w:r>
      <w:r w:rsidR="001A5F4C">
        <w:rPr>
          <w:position w:val="1"/>
        </w:rPr>
        <w:t>0,01</w:t>
      </w:r>
      <w:r w:rsidR="001A5F4C">
        <w:rPr>
          <w:spacing w:val="1"/>
          <w:position w:val="1"/>
        </w:rPr>
        <w:t xml:space="preserve"> </w:t>
      </w:r>
      <w:r w:rsidR="001A5F4C">
        <w:rPr>
          <w:position w:val="1"/>
        </w:rPr>
        <w:t>en</w:t>
      </w:r>
      <w:r w:rsidR="001A5F4C">
        <w:rPr>
          <w:spacing w:val="1"/>
          <w:position w:val="1"/>
        </w:rPr>
        <w:t xml:space="preserve"> </w:t>
      </w:r>
      <w:r w:rsidR="001A5F4C">
        <w:t>comparación con el RY= 0,97 ± 0,01. En cuanto a las propiedades funcionales,</w:t>
      </w:r>
      <w:r w:rsidR="001A5F4C">
        <w:rPr>
          <w:spacing w:val="1"/>
        </w:rPr>
        <w:t xml:space="preserve"> </w:t>
      </w:r>
      <w:r w:rsidR="001A5F4C">
        <w:t>la</w:t>
      </w:r>
      <w:r w:rsidR="001A5F4C">
        <w:rPr>
          <w:spacing w:val="19"/>
        </w:rPr>
        <w:t xml:space="preserve"> </w:t>
      </w:r>
      <w:r w:rsidR="001A5F4C">
        <w:t>HY</w:t>
      </w:r>
      <w:r w:rsidR="001A5F4C">
        <w:rPr>
          <w:spacing w:val="22"/>
        </w:rPr>
        <w:t xml:space="preserve"> </w:t>
      </w:r>
      <w:r w:rsidR="001A5F4C">
        <w:t>presentó</w:t>
      </w:r>
      <w:r w:rsidR="001A5F4C">
        <w:rPr>
          <w:spacing w:val="21"/>
        </w:rPr>
        <w:t xml:space="preserve"> </w:t>
      </w:r>
      <w:r w:rsidR="001A5F4C">
        <w:t>buenos</w:t>
      </w:r>
      <w:r w:rsidR="001A5F4C">
        <w:rPr>
          <w:spacing w:val="22"/>
        </w:rPr>
        <w:t xml:space="preserve"> </w:t>
      </w:r>
      <w:r w:rsidR="001A5F4C">
        <w:t>valores</w:t>
      </w:r>
      <w:r w:rsidR="001A5F4C">
        <w:rPr>
          <w:spacing w:val="21"/>
        </w:rPr>
        <w:t xml:space="preserve"> </w:t>
      </w:r>
      <w:r w:rsidR="001A5F4C">
        <w:t>de</w:t>
      </w:r>
      <w:r w:rsidR="001A5F4C">
        <w:rPr>
          <w:spacing w:val="20"/>
        </w:rPr>
        <w:t xml:space="preserve"> </w:t>
      </w:r>
      <w:r w:rsidR="001A5F4C">
        <w:t>CPT</w:t>
      </w:r>
      <w:r w:rsidR="001A5F4C">
        <w:rPr>
          <w:spacing w:val="22"/>
        </w:rPr>
        <w:t xml:space="preserve"> </w:t>
      </w:r>
      <w:r w:rsidR="001A5F4C">
        <w:t>(mg</w:t>
      </w:r>
      <w:r w:rsidR="001A5F4C">
        <w:rPr>
          <w:spacing w:val="19"/>
        </w:rPr>
        <w:t xml:space="preserve"> </w:t>
      </w:r>
      <w:r w:rsidR="001A5F4C">
        <w:t>EAG/100</w:t>
      </w:r>
      <w:r w:rsidR="001A5F4C">
        <w:rPr>
          <w:spacing w:val="20"/>
        </w:rPr>
        <w:t xml:space="preserve"> </w:t>
      </w:r>
      <w:r w:rsidR="001A5F4C">
        <w:t>g</w:t>
      </w:r>
      <w:r w:rsidR="001A5F4C">
        <w:rPr>
          <w:spacing w:val="20"/>
        </w:rPr>
        <w:t xml:space="preserve"> </w:t>
      </w:r>
      <w:r w:rsidR="001A5F4C">
        <w:t>producto</w:t>
      </w:r>
      <w:r w:rsidR="001A5F4C">
        <w:rPr>
          <w:spacing w:val="19"/>
        </w:rPr>
        <w:t xml:space="preserve"> </w:t>
      </w:r>
      <w:proofErr w:type="spellStart"/>
      <w:r w:rsidR="001A5F4C">
        <w:t>b.s.</w:t>
      </w:r>
      <w:proofErr w:type="spellEnd"/>
      <w:r w:rsidR="001A5F4C">
        <w:t>):</w:t>
      </w:r>
      <w:r w:rsidR="001A5F4C">
        <w:rPr>
          <w:spacing w:val="25"/>
          <w:shd w:val="clear" w:color="auto" w:fill="FDFDBE"/>
        </w:rPr>
        <w:t xml:space="preserve"> </w:t>
      </w:r>
      <w:r w:rsidR="001A5F4C">
        <w:rPr>
          <w:shd w:val="clear" w:color="auto" w:fill="FDFDBE"/>
        </w:rPr>
        <w:t>73,1</w:t>
      </w:r>
      <w:r w:rsidR="001A5F4C">
        <w:rPr>
          <w:spacing w:val="21"/>
          <w:shd w:val="clear" w:color="auto" w:fill="FDFDBE"/>
        </w:rPr>
        <w:t xml:space="preserve"> </w:t>
      </w:r>
      <w:r w:rsidR="001A5F4C">
        <w:rPr>
          <w:shd w:val="clear" w:color="auto" w:fill="FDFDBE"/>
        </w:rPr>
        <w:t>±</w:t>
      </w:r>
    </w:p>
    <w:p w:rsidR="00436596" w:rsidRDefault="001A5F4C">
      <w:pPr>
        <w:pStyle w:val="Textoindependiente"/>
        <w:spacing w:line="242" w:lineRule="auto"/>
        <w:ind w:left="140" w:right="118" w:hanging="40"/>
        <w:jc w:val="both"/>
      </w:pPr>
      <w:r>
        <w:rPr>
          <w:spacing w:val="-27"/>
          <w:shd w:val="clear" w:color="auto" w:fill="FDFDBE"/>
        </w:rPr>
        <w:t xml:space="preserve"> </w:t>
      </w:r>
      <w:r>
        <w:rPr>
          <w:shd w:val="clear" w:color="auto" w:fill="FDFDBE"/>
        </w:rPr>
        <w:t>5,25</w:t>
      </w:r>
      <w:r>
        <w:t xml:space="preserve"> y de CA (</w:t>
      </w:r>
      <w:proofErr w:type="spellStart"/>
      <w:r>
        <w:t>mmol</w:t>
      </w:r>
      <w:proofErr w:type="spellEnd"/>
      <w:r>
        <w:t xml:space="preserve"> </w:t>
      </w:r>
      <w:proofErr w:type="spellStart"/>
      <w:r>
        <w:t>Trolox</w:t>
      </w:r>
      <w:proofErr w:type="spellEnd"/>
      <w:r>
        <w:t xml:space="preserve">/100 g producto </w:t>
      </w:r>
      <w:proofErr w:type="spellStart"/>
      <w:r>
        <w:t>b.s.</w:t>
      </w:r>
      <w:proofErr w:type="spellEnd"/>
      <w:r>
        <w:t>):</w:t>
      </w:r>
      <w:r>
        <w:rPr>
          <w:shd w:val="clear" w:color="auto" w:fill="FDFDBE"/>
        </w:rPr>
        <w:t xml:space="preserve"> 67,3 ± 2,58</w:t>
      </w:r>
      <w:r>
        <w:rPr>
          <w:color w:val="0D0D0D"/>
        </w:rPr>
        <w:t>. La CA de este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producto es similar al reportado para el fruto de </w:t>
      </w:r>
      <w:proofErr w:type="spellStart"/>
      <w:r>
        <w:rPr>
          <w:color w:val="0D0D0D"/>
        </w:rPr>
        <w:t>aronia</w:t>
      </w:r>
      <w:proofErr w:type="spellEnd"/>
      <w:r>
        <w:rPr>
          <w:color w:val="0D0D0D"/>
        </w:rPr>
        <w:t xml:space="preserve"> (52,4 </w:t>
      </w:r>
      <w:proofErr w:type="spellStart"/>
      <w:r>
        <w:rPr>
          <w:color w:val="0D0D0D"/>
        </w:rPr>
        <w:t>mmol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Trolox</w:t>
      </w:r>
      <w:proofErr w:type="spellEnd"/>
      <w:r>
        <w:rPr>
          <w:color w:val="0D0D0D"/>
        </w:rPr>
        <w:t>/100 g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b.s.</w:t>
      </w:r>
      <w:proofErr w:type="spellEnd"/>
      <w:r>
        <w:rPr>
          <w:color w:val="0D0D0D"/>
        </w:rPr>
        <w:t>). El residuo de yatay es un material que hasta el momento no se reutiliza,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por lo que el </w:t>
      </w:r>
      <w:proofErr w:type="spellStart"/>
      <w:r>
        <w:rPr>
          <w:color w:val="0D0D0D"/>
        </w:rPr>
        <w:t>suprarreciclaje</w:t>
      </w:r>
      <w:proofErr w:type="spellEnd"/>
      <w:r>
        <w:rPr>
          <w:color w:val="0D0D0D"/>
        </w:rPr>
        <w:t xml:space="preserve"> es una buena estrategia para obtener un producto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alta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calidad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como</w:t>
      </w:r>
      <w:r>
        <w:rPr>
          <w:color w:val="0D0D0D"/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harina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yatay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interesante</w:t>
      </w:r>
      <w:r>
        <w:rPr>
          <w:spacing w:val="-8"/>
        </w:rPr>
        <w:t xml:space="preserve"> </w:t>
      </w:r>
      <w:r>
        <w:t>aporte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fibra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altos</w:t>
      </w:r>
      <w:r>
        <w:rPr>
          <w:spacing w:val="-64"/>
        </w:rPr>
        <w:t xml:space="preserve"> </w:t>
      </w:r>
      <w:r>
        <w:t>niveles de CPT y CA que podría presentar un gran potencial para su aplicación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ingrediente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industria</w:t>
      </w:r>
      <w:r>
        <w:rPr>
          <w:spacing w:val="-1"/>
        </w:rPr>
        <w:t xml:space="preserve"> </w:t>
      </w:r>
      <w:r>
        <w:t>alimentaria.</w:t>
      </w:r>
    </w:p>
    <w:p w:rsidR="00436596" w:rsidRDefault="00436596">
      <w:pPr>
        <w:pStyle w:val="Textoindependiente"/>
        <w:spacing w:before="5"/>
        <w:ind w:left="0"/>
        <w:rPr>
          <w:sz w:val="23"/>
        </w:rPr>
      </w:pPr>
    </w:p>
    <w:p w:rsidR="00436596" w:rsidRDefault="00436596">
      <w:pPr>
        <w:pStyle w:val="Textoindependiente"/>
        <w:ind w:left="136"/>
        <w:jc w:val="both"/>
      </w:pPr>
      <w:r w:rsidRPr="00436596">
        <w:pict>
          <v:group id="_x0000_s1027" style="position:absolute;left:0;text-align:left;margin-left:487.8pt;margin-top:-.65pt;width:18.05pt;height:18.05pt;z-index:15732736;mso-position-horizontal-relative:page" coordorigin="9756,-13" coordsize="361,361">
            <v:shape id="_x0000_s1029" style="position:absolute;left:9761;top:-7;width:349;height:349" coordorigin="9762,-7" coordsize="349,349" o:spt="100" adj="0,,0" path="m10102,-7r-331,l9762,2r,331l9771,341r331,l10110,333r,-51l9844,282r-1,-8l9851,264r4,-12l9857,240r,-13l9834,212r-18,-19l9805,172r-4,-23l9811,111r29,-31l9883,60r53,-8l10110,52r,-50l10102,-7xm9928,245r-31,24l9865,281r-21,1l10110,282r,-37l9933,245r-5,xm10110,52r-174,l9989,60r43,20l10061,111r10,38l10061,186r-29,31l9989,238r-53,7l10110,245r,-193xe" fillcolor="yellow" stroked="f">
              <v:stroke joinstyle="round"/>
              <v:formulas/>
              <v:path arrowok="t" o:connecttype="segments"/>
            </v:shape>
            <v:shape id="_x0000_s1028" style="position:absolute;left:9761;top:-7;width:349;height:349" coordorigin="9762,-7" coordsize="349,349" o:spt="100" adj="0,,0" path="m9936,245r-3,l9930,245r-2,l9897,269r-32,12l9844,282r-1,-8l9851,264r4,-12l9857,240r,-13l9834,212r-18,-19l9805,172r-4,-23l9811,111r29,-31l9883,60r53,-8l9989,60r43,20l10061,111r10,38l10061,186r-29,31l9989,238r-53,7m10091,-7r-310,l9771,-7r-9,9l9762,12r,310l9762,333r9,8l9781,341r310,l10102,341r8,-8l10110,322r,-310l10110,2r-8,-9l10091,-7xe" filled="f" strokeweight=".59pt">
              <v:stroke joinstyle="round"/>
              <v:formulas/>
              <v:path arrowok="t" o:connecttype="segments"/>
            </v:shape>
            <w10:wrap anchorx="page"/>
          </v:group>
        </w:pict>
      </w:r>
      <w:r w:rsidRPr="00436596">
        <w:pict>
          <v:shape id="_x0000_s1026" style="position:absolute;left:0;text-align:left;margin-left:200.7pt;margin-top:2.6pt;width:36.1pt;height:11.3pt;z-index:15733248;mso-position-horizontal-relative:page" coordorigin="4014,52" coordsize="722,226" path="m4696,52r-642,l4024,102r-10,63l4024,227r30,51l4696,278r30,-51l4736,165r-10,-63l4696,52xe" fillcolor="#fdfdbe" stroked="f">
            <v:path arrowok="t"/>
            <w10:wrap anchorx="page"/>
          </v:shape>
        </w:pict>
      </w:r>
      <w:r w:rsidR="001A5F4C">
        <w:rPr>
          <w:rFonts w:ascii="Arial" w:hAnsi="Arial"/>
          <w:b/>
        </w:rPr>
        <w:t>Palabras</w:t>
      </w:r>
      <w:r w:rsidR="001A5F4C">
        <w:rPr>
          <w:rFonts w:ascii="Arial" w:hAnsi="Arial"/>
          <w:b/>
          <w:spacing w:val="-7"/>
        </w:rPr>
        <w:t xml:space="preserve"> </w:t>
      </w:r>
      <w:r w:rsidR="001A5F4C">
        <w:rPr>
          <w:rFonts w:ascii="Arial" w:hAnsi="Arial"/>
          <w:b/>
        </w:rPr>
        <w:t>Clave</w:t>
      </w:r>
      <w:r w:rsidR="001A5F4C">
        <w:rPr>
          <w:position w:val="1"/>
        </w:rPr>
        <w:t>:</w:t>
      </w:r>
      <w:r w:rsidR="001A5F4C">
        <w:rPr>
          <w:spacing w:val="-4"/>
          <w:position w:val="1"/>
        </w:rPr>
        <w:t xml:space="preserve"> </w:t>
      </w:r>
      <w:proofErr w:type="spellStart"/>
      <w:r w:rsidR="001A5F4C">
        <w:rPr>
          <w:position w:val="1"/>
        </w:rPr>
        <w:t>butia</w:t>
      </w:r>
      <w:proofErr w:type="spellEnd"/>
      <w:r w:rsidR="001A5F4C">
        <w:rPr>
          <w:spacing w:val="-3"/>
          <w:position w:val="1"/>
        </w:rPr>
        <w:t xml:space="preserve"> </w:t>
      </w:r>
      <w:r w:rsidR="001A5F4C">
        <w:rPr>
          <w:position w:val="1"/>
        </w:rPr>
        <w:t>yatay,</w:t>
      </w:r>
      <w:r w:rsidR="001A5F4C">
        <w:rPr>
          <w:spacing w:val="-5"/>
          <w:position w:val="1"/>
        </w:rPr>
        <w:t xml:space="preserve"> </w:t>
      </w:r>
      <w:r w:rsidR="001A5F4C">
        <w:rPr>
          <w:position w:val="1"/>
        </w:rPr>
        <w:t>deshidratación,</w:t>
      </w:r>
      <w:r w:rsidR="001A5F4C">
        <w:rPr>
          <w:spacing w:val="-2"/>
          <w:position w:val="1"/>
        </w:rPr>
        <w:t xml:space="preserve"> </w:t>
      </w:r>
      <w:r w:rsidR="001A5F4C">
        <w:rPr>
          <w:position w:val="1"/>
        </w:rPr>
        <w:t>compuestos</w:t>
      </w:r>
      <w:r w:rsidR="001A5F4C">
        <w:rPr>
          <w:spacing w:val="-5"/>
          <w:position w:val="1"/>
        </w:rPr>
        <w:t xml:space="preserve"> </w:t>
      </w:r>
      <w:proofErr w:type="spellStart"/>
      <w:r w:rsidR="001A5F4C">
        <w:rPr>
          <w:position w:val="1"/>
        </w:rPr>
        <w:t>bioactivos</w:t>
      </w:r>
      <w:proofErr w:type="spellEnd"/>
      <w:r w:rsidR="001A5F4C">
        <w:rPr>
          <w:position w:val="1"/>
        </w:rPr>
        <w:t>,</w:t>
      </w:r>
      <w:r w:rsidR="001A5F4C">
        <w:rPr>
          <w:spacing w:val="-5"/>
          <w:position w:val="1"/>
        </w:rPr>
        <w:t xml:space="preserve"> </w:t>
      </w:r>
      <w:r w:rsidR="001A5F4C">
        <w:rPr>
          <w:position w:val="1"/>
        </w:rPr>
        <w:t>fibra</w:t>
      </w:r>
    </w:p>
    <w:sectPr w:rsidR="00436596" w:rsidSect="00436596">
      <w:pgSz w:w="11910" w:h="16840"/>
      <w:pgMar w:top="1380" w:right="1580" w:bottom="280" w:left="1560" w:header="36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F4C" w:rsidRDefault="001A5F4C" w:rsidP="00436596">
      <w:r>
        <w:separator/>
      </w:r>
    </w:p>
  </w:endnote>
  <w:endnote w:type="continuationSeparator" w:id="0">
    <w:p w:rsidR="001A5F4C" w:rsidRDefault="001A5F4C" w:rsidP="00436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F4C" w:rsidRDefault="001A5F4C" w:rsidP="00436596">
      <w:r>
        <w:separator/>
      </w:r>
    </w:p>
  </w:footnote>
  <w:footnote w:type="continuationSeparator" w:id="0">
    <w:p w:rsidR="001A5F4C" w:rsidRDefault="001A5F4C" w:rsidP="00436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596" w:rsidRDefault="00436596">
    <w:pPr>
      <w:pStyle w:val="Textoindependiente"/>
      <w:spacing w:line="14" w:lineRule="auto"/>
      <w:ind w:left="0"/>
      <w:rPr>
        <w:sz w:val="20"/>
      </w:rPr>
    </w:pPr>
    <w:r w:rsidRPr="00436596">
      <w:pict>
        <v:group id="_x0000_s2050" style="position:absolute;margin-left:83.45pt;margin-top:18.1pt;width:428.35pt;height:51.75pt;z-index:-15787520;mso-position-horizontal-relative:page;mso-position-vertical-relative:page" coordorigin="1669,362" coordsize="8567,1035">
          <v:rect id="_x0000_s2052" style="position:absolute;left:1668;top:1028;width:8567;height:8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710;top:362;width:1065;height:1035">
            <v:imagedata r:id="rId1" o:title=""/>
          </v:shape>
          <w10:wrap anchorx="page" anchory="page"/>
        </v:group>
      </w:pict>
    </w:r>
    <w:r w:rsidRPr="004365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7.65pt;margin-top:39.05pt;width:353.5pt;height:12.1pt;z-index:-15787008;mso-position-horizontal-relative:page;mso-position-vertical-relative:page" filled="f" stroked="f">
          <v:textbox inset="0,0,0,0">
            <w:txbxContent>
              <w:p w:rsidR="00436596" w:rsidRDefault="001A5F4C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VIII</w:t>
                </w:r>
                <w:r>
                  <w:rPr>
                    <w:rFonts w:ascii="Arial" w:hAns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Congreso Internacional</w:t>
                </w:r>
                <w:r>
                  <w:rPr>
                    <w:rFonts w:ascii="Arial" w:hAnsi="Arial"/>
                    <w:b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Ciencia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y</w:t>
                </w:r>
                <w:r>
                  <w:rPr>
                    <w:rFonts w:ascii="Arial" w:hAnsi="Arial"/>
                    <w:b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Tecnología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Alimentos</w:t>
                </w:r>
                <w:r>
                  <w:rPr>
                    <w:rFonts w:ascii="Arial" w:hAnsi="Arial"/>
                    <w:b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(CICYTAC</w:t>
                </w:r>
                <w:r>
                  <w:rPr>
                    <w:rFonts w:ascii="Arial" w:hAnsi="Arial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2022)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C6DFE"/>
    <w:multiLevelType w:val="hybridMultilevel"/>
    <w:tmpl w:val="E8F45C82"/>
    <w:lvl w:ilvl="0" w:tplc="61EC1E86">
      <w:start w:val="1"/>
      <w:numFmt w:val="decimal"/>
      <w:lvlText w:val="(%1)"/>
      <w:lvlJc w:val="left"/>
      <w:pPr>
        <w:ind w:left="496" w:hanging="361"/>
        <w:jc w:val="left"/>
      </w:pPr>
      <w:rPr>
        <w:rFonts w:hint="default"/>
        <w:spacing w:val="-2"/>
        <w:w w:val="99"/>
        <w:lang w:val="es-ES" w:eastAsia="en-US" w:bidi="ar-SA"/>
      </w:rPr>
    </w:lvl>
    <w:lvl w:ilvl="1" w:tplc="60D41D0E">
      <w:numFmt w:val="bullet"/>
      <w:lvlText w:val="•"/>
      <w:lvlJc w:val="left"/>
      <w:pPr>
        <w:ind w:left="1326" w:hanging="361"/>
      </w:pPr>
      <w:rPr>
        <w:rFonts w:hint="default"/>
        <w:lang w:val="es-ES" w:eastAsia="en-US" w:bidi="ar-SA"/>
      </w:rPr>
    </w:lvl>
    <w:lvl w:ilvl="2" w:tplc="258A963A">
      <w:numFmt w:val="bullet"/>
      <w:lvlText w:val="•"/>
      <w:lvlJc w:val="left"/>
      <w:pPr>
        <w:ind w:left="2153" w:hanging="361"/>
      </w:pPr>
      <w:rPr>
        <w:rFonts w:hint="default"/>
        <w:lang w:val="es-ES" w:eastAsia="en-US" w:bidi="ar-SA"/>
      </w:rPr>
    </w:lvl>
    <w:lvl w:ilvl="3" w:tplc="DDB29CA6">
      <w:numFmt w:val="bullet"/>
      <w:lvlText w:val="•"/>
      <w:lvlJc w:val="left"/>
      <w:pPr>
        <w:ind w:left="2980" w:hanging="361"/>
      </w:pPr>
      <w:rPr>
        <w:rFonts w:hint="default"/>
        <w:lang w:val="es-ES" w:eastAsia="en-US" w:bidi="ar-SA"/>
      </w:rPr>
    </w:lvl>
    <w:lvl w:ilvl="4" w:tplc="2D523324">
      <w:numFmt w:val="bullet"/>
      <w:lvlText w:val="•"/>
      <w:lvlJc w:val="left"/>
      <w:pPr>
        <w:ind w:left="3807" w:hanging="361"/>
      </w:pPr>
      <w:rPr>
        <w:rFonts w:hint="default"/>
        <w:lang w:val="es-ES" w:eastAsia="en-US" w:bidi="ar-SA"/>
      </w:rPr>
    </w:lvl>
    <w:lvl w:ilvl="5" w:tplc="3C029862">
      <w:numFmt w:val="bullet"/>
      <w:lvlText w:val="•"/>
      <w:lvlJc w:val="left"/>
      <w:pPr>
        <w:ind w:left="4634" w:hanging="361"/>
      </w:pPr>
      <w:rPr>
        <w:rFonts w:hint="default"/>
        <w:lang w:val="es-ES" w:eastAsia="en-US" w:bidi="ar-SA"/>
      </w:rPr>
    </w:lvl>
    <w:lvl w:ilvl="6" w:tplc="95F683FE">
      <w:numFmt w:val="bullet"/>
      <w:lvlText w:val="•"/>
      <w:lvlJc w:val="left"/>
      <w:pPr>
        <w:ind w:left="5460" w:hanging="361"/>
      </w:pPr>
      <w:rPr>
        <w:rFonts w:hint="default"/>
        <w:lang w:val="es-ES" w:eastAsia="en-US" w:bidi="ar-SA"/>
      </w:rPr>
    </w:lvl>
    <w:lvl w:ilvl="7" w:tplc="3012A324">
      <w:numFmt w:val="bullet"/>
      <w:lvlText w:val="•"/>
      <w:lvlJc w:val="left"/>
      <w:pPr>
        <w:ind w:left="6287" w:hanging="361"/>
      </w:pPr>
      <w:rPr>
        <w:rFonts w:hint="default"/>
        <w:lang w:val="es-ES" w:eastAsia="en-US" w:bidi="ar-SA"/>
      </w:rPr>
    </w:lvl>
    <w:lvl w:ilvl="8" w:tplc="474805BC">
      <w:numFmt w:val="bullet"/>
      <w:lvlText w:val="•"/>
      <w:lvlJc w:val="left"/>
      <w:pPr>
        <w:ind w:left="7114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36596"/>
    <w:rsid w:val="001A5F4C"/>
    <w:rsid w:val="00436596"/>
    <w:rsid w:val="00CD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6596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5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36596"/>
    <w:pPr>
      <w:ind w:left="496"/>
    </w:pPr>
    <w:rPr>
      <w:sz w:val="24"/>
      <w:szCs w:val="24"/>
    </w:rPr>
  </w:style>
  <w:style w:type="paragraph" w:styleId="Ttulo">
    <w:name w:val="Title"/>
    <w:basedOn w:val="Normal"/>
    <w:uiPriority w:val="1"/>
    <w:qFormat/>
    <w:rsid w:val="00436596"/>
    <w:pPr>
      <w:spacing w:before="26"/>
      <w:ind w:left="308" w:right="29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436596"/>
    <w:pPr>
      <w:ind w:left="496" w:hanging="361"/>
    </w:pPr>
  </w:style>
  <w:style w:type="paragraph" w:customStyle="1" w:styleId="TableParagraph">
    <w:name w:val="Table Paragraph"/>
    <w:basedOn w:val="Normal"/>
    <w:uiPriority w:val="1"/>
    <w:qFormat/>
    <w:rsid w:val="004365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ego.archaina@uner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3522</Characters>
  <Application>Microsoft Office Word</Application>
  <DocSecurity>0</DocSecurity>
  <Lines>29</Lines>
  <Paragraphs>8</Paragraphs>
  <ScaleCrop>false</ScaleCrop>
  <Company>Hewlett-Packard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2022-08-08T01:07:00Z</dcterms:created>
  <dcterms:modified xsi:type="dcterms:W3CDTF">2022-08-08T01:07:00Z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2022-08-08T00:00:00Z</vt:filetime>
  </property>
</Properties>
</file>