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77" w:rsidRDefault="008804E6" w:rsidP="00565117">
      <w:pPr>
        <w:spacing w:after="0" w:line="240" w:lineRule="auto"/>
        <w:ind w:left="0" w:hanging="2"/>
        <w:jc w:val="center"/>
        <w:rPr>
          <w:b/>
          <w:color w:val="000000"/>
        </w:rPr>
      </w:pPr>
      <w:r w:rsidRPr="008804E6">
        <w:rPr>
          <w:b/>
          <w:color w:val="000000"/>
        </w:rPr>
        <w:t xml:space="preserve">Caracterización de variedades de </w:t>
      </w:r>
      <w:r w:rsidR="00D738FC">
        <w:rPr>
          <w:b/>
          <w:color w:val="000000"/>
        </w:rPr>
        <w:t>n</w:t>
      </w:r>
      <w:r w:rsidRPr="008804E6">
        <w:rPr>
          <w:b/>
          <w:color w:val="000000"/>
        </w:rPr>
        <w:t xml:space="preserve">uez </w:t>
      </w:r>
      <w:proofErr w:type="spellStart"/>
      <w:r w:rsidR="00D738FC">
        <w:rPr>
          <w:b/>
          <w:color w:val="000000"/>
        </w:rPr>
        <w:t>p</w:t>
      </w:r>
      <w:r w:rsidR="000D5C46" w:rsidRPr="008804E6">
        <w:rPr>
          <w:b/>
          <w:color w:val="000000"/>
        </w:rPr>
        <w:t>ec</w:t>
      </w:r>
      <w:r w:rsidR="00D738FC">
        <w:rPr>
          <w:b/>
          <w:color w:val="000000"/>
        </w:rPr>
        <w:t>á</w:t>
      </w:r>
      <w:r w:rsidR="000D5C46" w:rsidRPr="008804E6">
        <w:rPr>
          <w:b/>
          <w:color w:val="000000"/>
        </w:rPr>
        <w:t>n</w:t>
      </w:r>
      <w:proofErr w:type="spellEnd"/>
      <w:r w:rsidRPr="008804E6">
        <w:rPr>
          <w:b/>
          <w:color w:val="000000"/>
        </w:rPr>
        <w:t xml:space="preserve"> cultivados en </w:t>
      </w:r>
      <w:r w:rsidR="00D738FC">
        <w:rPr>
          <w:b/>
          <w:color w:val="000000"/>
        </w:rPr>
        <w:t xml:space="preserve">la provincia </w:t>
      </w:r>
      <w:r w:rsidRPr="008804E6">
        <w:rPr>
          <w:b/>
          <w:color w:val="000000"/>
        </w:rPr>
        <w:t>de Entre Ríos.</w:t>
      </w:r>
    </w:p>
    <w:p w:rsidR="000D5C46" w:rsidRDefault="000D5C46" w:rsidP="00565117">
      <w:pPr>
        <w:spacing w:after="0" w:line="240" w:lineRule="auto"/>
        <w:ind w:left="0" w:hanging="2"/>
        <w:jc w:val="center"/>
      </w:pPr>
    </w:p>
    <w:p w:rsidR="00DB1377" w:rsidRDefault="008804E6" w:rsidP="00565117">
      <w:pPr>
        <w:spacing w:after="0" w:line="240" w:lineRule="auto"/>
        <w:ind w:left="0" w:hanging="2"/>
        <w:jc w:val="center"/>
      </w:pPr>
      <w:proofErr w:type="spellStart"/>
      <w:r w:rsidRPr="008804E6">
        <w:t>Derito</w:t>
      </w:r>
      <w:proofErr w:type="spellEnd"/>
      <w:r w:rsidRPr="008804E6">
        <w:t xml:space="preserve"> </w:t>
      </w:r>
      <w:r w:rsidR="00D738FC">
        <w:t xml:space="preserve">Lucas </w:t>
      </w:r>
      <w:r w:rsidR="00D738FC" w:rsidRPr="008804E6">
        <w:t>Matías</w:t>
      </w:r>
      <w:r>
        <w:t xml:space="preserve"> (1)</w:t>
      </w:r>
      <w:r w:rsidRPr="008804E6">
        <w:t xml:space="preserve">, </w:t>
      </w:r>
      <w:proofErr w:type="spellStart"/>
      <w:r w:rsidRPr="008804E6">
        <w:t>Esteche</w:t>
      </w:r>
      <w:proofErr w:type="spellEnd"/>
      <w:r w:rsidRPr="008804E6">
        <w:t xml:space="preserve"> </w:t>
      </w:r>
      <w:proofErr w:type="spellStart"/>
      <w:r w:rsidRPr="008804E6">
        <w:t>Rocio</w:t>
      </w:r>
      <w:proofErr w:type="spellEnd"/>
      <w:r>
        <w:t xml:space="preserve"> (2)</w:t>
      </w:r>
      <w:r w:rsidRPr="008804E6">
        <w:t xml:space="preserve">, </w:t>
      </w:r>
      <w:proofErr w:type="spellStart"/>
      <w:r w:rsidRPr="008804E6">
        <w:t>Panozzo</w:t>
      </w:r>
      <w:proofErr w:type="spellEnd"/>
      <w:r w:rsidRPr="008804E6">
        <w:t xml:space="preserve"> Marina</w:t>
      </w:r>
      <w:r>
        <w:t xml:space="preserve"> (3)</w:t>
      </w:r>
      <w:r w:rsidRPr="008804E6">
        <w:t xml:space="preserve">, </w:t>
      </w:r>
      <w:proofErr w:type="spellStart"/>
      <w:r w:rsidRPr="008804E6">
        <w:t>Inchau</w:t>
      </w:r>
      <w:r w:rsidR="00D738FC">
        <w:t>s</w:t>
      </w:r>
      <w:r w:rsidRPr="008804E6">
        <w:t>pe</w:t>
      </w:r>
      <w:proofErr w:type="spellEnd"/>
      <w:r w:rsidRPr="008804E6">
        <w:t xml:space="preserve"> Ignacio</w:t>
      </w:r>
      <w:r>
        <w:t xml:space="preserve"> (3)</w:t>
      </w:r>
      <w:r w:rsidRPr="008804E6">
        <w:t>, Rivadeneira Fernanda</w:t>
      </w:r>
      <w:r w:rsidR="000D5C46">
        <w:t xml:space="preserve"> </w:t>
      </w:r>
      <w:r>
        <w:t>(3)</w:t>
      </w:r>
      <w:r w:rsidRPr="008804E6">
        <w:t>, Bello Fernando</w:t>
      </w:r>
      <w:r w:rsidR="00D738FC">
        <w:t xml:space="preserve"> </w:t>
      </w:r>
      <w:r>
        <w:t>(3)</w:t>
      </w:r>
      <w:r w:rsidRPr="008804E6">
        <w:t>.</w:t>
      </w:r>
    </w:p>
    <w:p w:rsidR="00DB1377" w:rsidRDefault="00DB1377" w:rsidP="00565117">
      <w:pPr>
        <w:spacing w:after="0" w:line="240" w:lineRule="auto"/>
        <w:ind w:left="0" w:hanging="2"/>
        <w:jc w:val="center"/>
      </w:pPr>
    </w:p>
    <w:p w:rsidR="00DB1377" w:rsidRDefault="0098269F" w:rsidP="00565117">
      <w:pPr>
        <w:spacing w:after="120" w:line="240" w:lineRule="auto"/>
        <w:ind w:left="0" w:hanging="2"/>
        <w:jc w:val="left"/>
      </w:pPr>
      <w:r>
        <w:t xml:space="preserve">(1) </w:t>
      </w:r>
      <w:r w:rsidR="008804E6">
        <w:t>Facultad d</w:t>
      </w:r>
      <w:r w:rsidR="008804E6" w:rsidRPr="008804E6">
        <w:t xml:space="preserve">e Ciencias </w:t>
      </w:r>
      <w:r w:rsidR="008804E6">
        <w:t>d</w:t>
      </w:r>
      <w:r w:rsidR="008804E6" w:rsidRPr="008804E6">
        <w:t xml:space="preserve">e </w:t>
      </w:r>
      <w:r w:rsidR="008804E6">
        <w:t>l</w:t>
      </w:r>
      <w:r w:rsidR="008804E6" w:rsidRPr="008804E6">
        <w:t>a Alimentación - U</w:t>
      </w:r>
      <w:r w:rsidR="008804E6">
        <w:t>NER</w:t>
      </w:r>
      <w:r>
        <w:t xml:space="preserve">, </w:t>
      </w:r>
      <w:r w:rsidR="008804E6" w:rsidRPr="008804E6">
        <w:t xml:space="preserve">Monseñor </w:t>
      </w:r>
      <w:proofErr w:type="spellStart"/>
      <w:r w:rsidR="008804E6" w:rsidRPr="008804E6">
        <w:t>Tavella</w:t>
      </w:r>
      <w:proofErr w:type="spellEnd"/>
      <w:r w:rsidR="008804E6" w:rsidRPr="008804E6">
        <w:t xml:space="preserve"> 1450</w:t>
      </w:r>
      <w:r>
        <w:t>, C</w:t>
      </w:r>
      <w:r w:rsidR="008804E6">
        <w:t>oncordia</w:t>
      </w:r>
      <w:r>
        <w:t xml:space="preserve">, </w:t>
      </w:r>
      <w:r w:rsidR="008804E6">
        <w:t>Entre Ríos, Argentina.</w:t>
      </w:r>
    </w:p>
    <w:p w:rsidR="000D5C46" w:rsidRDefault="000D5C46" w:rsidP="008804E6">
      <w:pPr>
        <w:spacing w:line="240" w:lineRule="auto"/>
        <w:ind w:left="0" w:hanging="2"/>
        <w:jc w:val="left"/>
      </w:pPr>
      <w:r>
        <w:t xml:space="preserve">(2) </w:t>
      </w:r>
      <w:r w:rsidRPr="000D5C46">
        <w:t>F</w:t>
      </w:r>
      <w:r>
        <w:t xml:space="preserve">acultad de </w:t>
      </w:r>
      <w:r w:rsidRPr="000D5C46">
        <w:t>B</w:t>
      </w:r>
      <w:r>
        <w:t>romatología - UNER</w:t>
      </w:r>
      <w:r w:rsidRPr="000D5C46">
        <w:t xml:space="preserve"> – P</w:t>
      </w:r>
      <w:r>
        <w:t>erón</w:t>
      </w:r>
      <w:r w:rsidRPr="000D5C46">
        <w:t xml:space="preserve"> 64</w:t>
      </w:r>
      <w:r w:rsidR="0098269F">
        <w:t xml:space="preserve">, </w:t>
      </w:r>
      <w:proofErr w:type="spellStart"/>
      <w:r>
        <w:t>Gualeguaychú</w:t>
      </w:r>
      <w:proofErr w:type="spellEnd"/>
      <w:r w:rsidR="0098269F">
        <w:t xml:space="preserve">, </w:t>
      </w:r>
      <w:r>
        <w:t xml:space="preserve">Entre Ríos, Argentina. </w:t>
      </w:r>
    </w:p>
    <w:p w:rsidR="008804E6" w:rsidRDefault="008804E6" w:rsidP="008804E6">
      <w:pPr>
        <w:spacing w:line="240" w:lineRule="auto"/>
        <w:ind w:left="0" w:hanging="2"/>
        <w:jc w:val="left"/>
      </w:pPr>
      <w:r>
        <w:t>(3) Estación Experimental Agropecuaria Concordia del INTA, Estación Yuquerí S/N, Concordia, Entre Ríos, Argentina.</w:t>
      </w:r>
    </w:p>
    <w:p w:rsidR="008804E6" w:rsidRDefault="008804E6" w:rsidP="00565117">
      <w:pPr>
        <w:spacing w:line="240" w:lineRule="auto"/>
        <w:ind w:left="0" w:hanging="2"/>
        <w:jc w:val="left"/>
      </w:pPr>
    </w:p>
    <w:p w:rsidR="00DB1377" w:rsidRDefault="0098269F" w:rsidP="00BC330A">
      <w:pPr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0D5C46">
        <w:rPr>
          <w:color w:val="000000"/>
        </w:rPr>
        <w:t xml:space="preserve"> </w:t>
      </w:r>
      <w:r w:rsidR="008804E6">
        <w:rPr>
          <w:color w:val="000000"/>
        </w:rPr>
        <w:t>panozzo.marina</w:t>
      </w:r>
      <w:r w:rsidR="00BC330A">
        <w:rPr>
          <w:color w:val="000000"/>
        </w:rPr>
        <w:t>@inta.gob.ar</w:t>
      </w:r>
      <w:r>
        <w:rPr>
          <w:color w:val="000000"/>
        </w:rPr>
        <w:tab/>
      </w:r>
    </w:p>
    <w:p w:rsidR="00DB1377" w:rsidRDefault="00DB1377" w:rsidP="00565117">
      <w:pPr>
        <w:spacing w:after="0" w:line="240" w:lineRule="auto"/>
        <w:ind w:left="0" w:hanging="2"/>
      </w:pPr>
    </w:p>
    <w:p w:rsidR="00DB1377" w:rsidRDefault="00BC330A" w:rsidP="00565117">
      <w:pPr>
        <w:spacing w:after="0" w:line="240" w:lineRule="auto"/>
        <w:ind w:left="0" w:hanging="2"/>
      </w:pPr>
      <w:r w:rsidRPr="00BC330A">
        <w:t xml:space="preserve">Entre Ríos cuenta con condiciones climáticas que favorecen el desarrollo de la nuez </w:t>
      </w:r>
      <w:proofErr w:type="spellStart"/>
      <w:r w:rsidRPr="00BC330A">
        <w:t>pec</w:t>
      </w:r>
      <w:r w:rsidR="00D738FC">
        <w:t>á</w:t>
      </w:r>
      <w:r w:rsidRPr="00BC330A">
        <w:t>n</w:t>
      </w:r>
      <w:proofErr w:type="spellEnd"/>
      <w:r w:rsidRPr="00BC330A">
        <w:t xml:space="preserve">; aproximadamente el 50 % de la producción a nivel país proviene de esta provincia. Los productores de nuez </w:t>
      </w:r>
      <w:proofErr w:type="spellStart"/>
      <w:r w:rsidRPr="00BC330A">
        <w:t>pecán</w:t>
      </w:r>
      <w:proofErr w:type="spellEnd"/>
      <w:r w:rsidRPr="00BC330A">
        <w:t xml:space="preserve"> están distribuidos por toda la provincia, pero la mayor concentración se da en las ciudades de Villa </w:t>
      </w:r>
      <w:proofErr w:type="spellStart"/>
      <w:r w:rsidRPr="00BC330A">
        <w:t>Paranacito</w:t>
      </w:r>
      <w:proofErr w:type="spellEnd"/>
      <w:r w:rsidRPr="00BC330A">
        <w:t>, San José, Crespo, Gualeguay y Concordia. Su fruto es poco perecedero y posee una alta densidad nutricional al ser rico en antioxidantes y gran cantidad de vitaminas y minerales. Existen en la región variedades que difieren en las características de sus frutos. El objetivo de este trabajo fue evaluar las propiedades físicas de las variedades</w:t>
      </w:r>
      <w:r w:rsidR="00172D11">
        <w:t xml:space="preserve"> de importancia comercial</w:t>
      </w:r>
      <w:r w:rsidRPr="00BC330A">
        <w:t xml:space="preserve">: Stuart, </w:t>
      </w:r>
      <w:proofErr w:type="spellStart"/>
      <w:r w:rsidRPr="00BC330A">
        <w:t>Sumner</w:t>
      </w:r>
      <w:proofErr w:type="spellEnd"/>
      <w:r w:rsidRPr="00BC330A">
        <w:t xml:space="preserve">, </w:t>
      </w:r>
      <w:proofErr w:type="spellStart"/>
      <w:r w:rsidRPr="00BC330A">
        <w:t>Kiowa</w:t>
      </w:r>
      <w:proofErr w:type="spellEnd"/>
      <w:r w:rsidRPr="00BC330A">
        <w:t xml:space="preserve">, </w:t>
      </w:r>
      <w:proofErr w:type="spellStart"/>
      <w:r w:rsidRPr="00BC330A">
        <w:t>Oconee</w:t>
      </w:r>
      <w:proofErr w:type="spellEnd"/>
      <w:r w:rsidRPr="00BC330A">
        <w:t xml:space="preserve"> y </w:t>
      </w:r>
      <w:proofErr w:type="spellStart"/>
      <w:r w:rsidRPr="00BC330A">
        <w:t>Desirable</w:t>
      </w:r>
      <w:proofErr w:type="spellEnd"/>
      <w:r w:rsidRPr="00BC330A">
        <w:t>, provenientes de un lote demostrativo</w:t>
      </w:r>
      <w:r w:rsidR="00D738FC">
        <w:t xml:space="preserve"> </w:t>
      </w:r>
      <w:r w:rsidR="00172D11">
        <w:t>adulto en producción</w:t>
      </w:r>
      <w:r w:rsidR="00AA5A5F">
        <w:t>,</w:t>
      </w:r>
      <w:bookmarkStart w:id="0" w:name="_GoBack"/>
      <w:bookmarkEnd w:id="0"/>
      <w:r w:rsidR="00AA5A5F">
        <w:t xml:space="preserve"> sin riego,</w:t>
      </w:r>
      <w:r w:rsidR="00172D11">
        <w:t xml:space="preserve"> </w:t>
      </w:r>
      <w:r w:rsidR="00D738FC">
        <w:t>ubicado en el departamento de Concordia</w:t>
      </w:r>
      <w:r w:rsidRPr="00BC330A">
        <w:t>. Los frut</w:t>
      </w:r>
      <w:r w:rsidR="00D738FC">
        <w:t xml:space="preserve">os fueron cosechados </w:t>
      </w:r>
      <w:r w:rsidR="00172D11">
        <w:t xml:space="preserve">en la temporada 2022 </w:t>
      </w:r>
      <w:r w:rsidR="00D738FC">
        <w:t>y se acondicionaron</w:t>
      </w:r>
      <w:r w:rsidRPr="00BC330A">
        <w:t xml:space="preserve"> en cámara de secado a 30°C durante 48 h previa a las determinaciones. Se evaluó peso del fruto (g), la relación longitud/ancho (L/A) en (mm), grosor de cáscara (mm) con calibre marca </w:t>
      </w:r>
      <w:proofErr w:type="spellStart"/>
      <w:r w:rsidRPr="00BC330A">
        <w:t>Wembley</w:t>
      </w:r>
      <w:proofErr w:type="spellEnd"/>
      <w:r w:rsidRPr="00BC330A">
        <w:t xml:space="preserve">, color con colorímetro Minolta CR400 en especio </w:t>
      </w:r>
      <w:proofErr w:type="spellStart"/>
      <w:r w:rsidRPr="00BC330A">
        <w:t>CIELab</w:t>
      </w:r>
      <w:proofErr w:type="spellEnd"/>
      <w:r w:rsidRPr="00BC330A">
        <w:t xml:space="preserve"> y porcentaje de llenado. Los resultados fueron analizados mediante Software </w:t>
      </w:r>
      <w:proofErr w:type="spellStart"/>
      <w:r w:rsidRPr="00BC330A">
        <w:t>Statgraphics</w:t>
      </w:r>
      <w:proofErr w:type="spellEnd"/>
      <w:r w:rsidRPr="00BC330A">
        <w:t xml:space="preserve"> C, se realizó un análisis ANOVA para determinar las diferencias entre variedades. La variedad </w:t>
      </w:r>
      <w:proofErr w:type="spellStart"/>
      <w:r w:rsidRPr="00BC330A">
        <w:t>Oconee</w:t>
      </w:r>
      <w:proofErr w:type="spellEnd"/>
      <w:r w:rsidRPr="00BC330A">
        <w:t xml:space="preserve"> presentó la mayor relación L/A (1,75) con diferencias significativas respecto a las demás variedades, mientras que </w:t>
      </w:r>
      <w:proofErr w:type="spellStart"/>
      <w:r w:rsidRPr="00BC330A">
        <w:t>Kiowa</w:t>
      </w:r>
      <w:proofErr w:type="spellEnd"/>
      <w:r w:rsidRPr="00BC330A">
        <w:t xml:space="preserve"> presentó la menor relación (1,45). Stuart presentó los mayores valores de peso (6,6 g). La variedad </w:t>
      </w:r>
      <w:proofErr w:type="spellStart"/>
      <w:r w:rsidRPr="00BC330A">
        <w:t>Sumner</w:t>
      </w:r>
      <w:proofErr w:type="spellEnd"/>
      <w:r w:rsidRPr="00BC330A">
        <w:t xml:space="preserve"> mostro el mayor valor de llenado (56,5%) diferenciándose de las demás variedades, donde </w:t>
      </w:r>
      <w:proofErr w:type="spellStart"/>
      <w:r w:rsidRPr="00BC330A">
        <w:t>Kiowa</w:t>
      </w:r>
      <w:proofErr w:type="spellEnd"/>
      <w:r w:rsidRPr="00BC330A">
        <w:t xml:space="preserve"> y Stuart mostraron el menor valor (47,5%). Los </w:t>
      </w:r>
      <w:r w:rsidR="00172D11">
        <w:t>datos registrados</w:t>
      </w:r>
      <w:r w:rsidRPr="00BC330A">
        <w:t xml:space="preserve"> concuerdan con los obtenidos por otros investigadores para </w:t>
      </w:r>
      <w:proofErr w:type="spellStart"/>
      <w:r w:rsidRPr="00BC330A">
        <w:t>Sumner</w:t>
      </w:r>
      <w:proofErr w:type="spellEnd"/>
      <w:r w:rsidRPr="00BC330A">
        <w:t xml:space="preserve"> y Stuart, mientras que se encontraron menores valores </w:t>
      </w:r>
      <w:r w:rsidR="00172D11">
        <w:t xml:space="preserve">de llenado </w:t>
      </w:r>
      <w:r w:rsidRPr="00172D11">
        <w:t xml:space="preserve">para </w:t>
      </w:r>
      <w:proofErr w:type="spellStart"/>
      <w:r w:rsidRPr="00172D11">
        <w:t>Oconee</w:t>
      </w:r>
      <w:proofErr w:type="spellEnd"/>
      <w:r w:rsidRPr="00172D11">
        <w:t xml:space="preserve"> y </w:t>
      </w:r>
      <w:proofErr w:type="spellStart"/>
      <w:r w:rsidRPr="00172D11">
        <w:t>Kiowa</w:t>
      </w:r>
      <w:proofErr w:type="spellEnd"/>
      <w:r w:rsidRPr="00172D11">
        <w:t xml:space="preserve">; </w:t>
      </w:r>
      <w:r w:rsidR="00D738FC" w:rsidRPr="00172D11">
        <w:t>esto podría deberse a que estas variedades de maduración temprana se hayan visto afectadas por las bajas pre</w:t>
      </w:r>
      <w:r w:rsidR="00172D11" w:rsidRPr="00172D11">
        <w:t>cipitaciones del mes de enero</w:t>
      </w:r>
      <w:r w:rsidRPr="00172D11">
        <w:t xml:space="preserve">. </w:t>
      </w:r>
      <w:r w:rsidRPr="00BC330A">
        <w:t xml:space="preserve">Con respecto al color se observó los mayores valores de luminosidad y componente b* en </w:t>
      </w:r>
      <w:proofErr w:type="spellStart"/>
      <w:r w:rsidRPr="00BC330A">
        <w:t>Kiowa</w:t>
      </w:r>
      <w:proofErr w:type="spellEnd"/>
      <w:r w:rsidRPr="00BC330A">
        <w:t xml:space="preserve">, por el contrario, los menores valores se observaron en </w:t>
      </w:r>
      <w:proofErr w:type="spellStart"/>
      <w:r w:rsidRPr="00BC330A">
        <w:t>Sumner</w:t>
      </w:r>
      <w:proofErr w:type="spellEnd"/>
      <w:r w:rsidRPr="00BC330A">
        <w:t xml:space="preserve"> lo que nos estaría indicando </w:t>
      </w:r>
      <w:r w:rsidR="00D738FC">
        <w:t xml:space="preserve">una fruta con </w:t>
      </w:r>
      <w:r w:rsidRPr="00BC330A">
        <w:t xml:space="preserve">una coloración más clara en </w:t>
      </w:r>
      <w:proofErr w:type="spellStart"/>
      <w:r w:rsidRPr="00BC330A">
        <w:t>Kiowa</w:t>
      </w:r>
      <w:proofErr w:type="spellEnd"/>
      <w:r w:rsidRPr="00BC330A">
        <w:t xml:space="preserve">. Este mismo comportamiento se pudo observar para el espesor de cáscara. Estos resultados nos permiten contar con </w:t>
      </w:r>
      <w:r w:rsidRPr="00BC330A">
        <w:lastRenderedPageBreak/>
        <w:t>información de base sobre las características de frutos</w:t>
      </w:r>
      <w:r w:rsidR="00172D11">
        <w:t xml:space="preserve"> de distintas variedades de </w:t>
      </w:r>
      <w:proofErr w:type="spellStart"/>
      <w:r w:rsidR="00172D11">
        <w:t>pecá</w:t>
      </w:r>
      <w:r w:rsidRPr="00BC330A">
        <w:t>n</w:t>
      </w:r>
      <w:proofErr w:type="spellEnd"/>
      <w:r w:rsidRPr="00BC330A">
        <w:t>.</w:t>
      </w:r>
      <w:r w:rsidR="00172D11" w:rsidRPr="00172D11">
        <w:t xml:space="preserve"> Se continuarán las evaluaciones en los próximos años para contar con información validada en la zona</w:t>
      </w:r>
      <w:r w:rsidR="00172D11">
        <w:t>.</w:t>
      </w:r>
    </w:p>
    <w:p w:rsidR="00172D11" w:rsidRDefault="00172D11" w:rsidP="00565117">
      <w:pPr>
        <w:spacing w:after="0" w:line="240" w:lineRule="auto"/>
        <w:ind w:left="0" w:hanging="2"/>
      </w:pPr>
    </w:p>
    <w:p w:rsidR="00DB1377" w:rsidRDefault="0098269F" w:rsidP="00565117">
      <w:pPr>
        <w:spacing w:after="0" w:line="240" w:lineRule="auto"/>
        <w:ind w:left="0" w:hanging="2"/>
      </w:pPr>
      <w:r>
        <w:t xml:space="preserve">Palabras Clave: </w:t>
      </w:r>
      <w:r w:rsidR="000D5C46">
        <w:t>nuez pecan, calidad, frutos, variedades</w:t>
      </w:r>
      <w:r>
        <w:t xml:space="preserve">. </w:t>
      </w:r>
    </w:p>
    <w:p w:rsidR="00DB1377" w:rsidRDefault="00DB1377" w:rsidP="00565117">
      <w:pPr>
        <w:spacing w:after="0" w:line="240" w:lineRule="auto"/>
        <w:ind w:left="0" w:hanging="2"/>
      </w:pPr>
    </w:p>
    <w:p w:rsidR="00DB1377" w:rsidRDefault="00DB1377" w:rsidP="00DB1377">
      <w:pPr>
        <w:spacing w:after="0" w:line="240" w:lineRule="auto"/>
        <w:ind w:left="0" w:hanging="2"/>
      </w:pPr>
    </w:p>
    <w:sectPr w:rsidR="00DB137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47" w:rsidRDefault="00062947" w:rsidP="0098269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62947" w:rsidRDefault="00062947" w:rsidP="0098269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47" w:rsidRDefault="00062947" w:rsidP="0098269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62947" w:rsidRDefault="00062947" w:rsidP="0098269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77" w:rsidRDefault="0098269F" w:rsidP="0056511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77"/>
    <w:rsid w:val="00062947"/>
    <w:rsid w:val="000D5C46"/>
    <w:rsid w:val="00172D11"/>
    <w:rsid w:val="00565117"/>
    <w:rsid w:val="005F6E61"/>
    <w:rsid w:val="008804E6"/>
    <w:rsid w:val="0098269F"/>
    <w:rsid w:val="00AA5A5F"/>
    <w:rsid w:val="00B02EA2"/>
    <w:rsid w:val="00B05EA7"/>
    <w:rsid w:val="00BC330A"/>
    <w:rsid w:val="00D738FC"/>
    <w:rsid w:val="00DB1377"/>
    <w:rsid w:val="00DB211F"/>
    <w:rsid w:val="00E2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2404"/>
  <w15:docId w15:val="{17B0EDB4-67F5-49D9-886E-27A52F57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4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4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4E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4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4E6"/>
    <w:rPr>
      <w:b/>
      <w:bCs/>
      <w:position w:val="-1"/>
      <w:sz w:val="20"/>
      <w:szCs w:val="20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80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2022-07-01T20:54:00Z</dcterms:created>
  <dcterms:modified xsi:type="dcterms:W3CDTF">2022-07-04T15:25:00Z</dcterms:modified>
</cp:coreProperties>
</file>