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D8" w:rsidRDefault="00AA1794">
      <w:pPr>
        <w:spacing w:after="0" w:line="240" w:lineRule="auto"/>
        <w:ind w:left="0" w:hanging="2"/>
        <w:jc w:val="center"/>
      </w:pPr>
      <w:r w:rsidRPr="00AA1794">
        <w:rPr>
          <w:b/>
          <w:color w:val="000000"/>
        </w:rPr>
        <w:t xml:space="preserve">Desarrollo y escalado del proceso de producción de un queso de pasta blanda light funcional </w:t>
      </w:r>
      <w:r w:rsidR="009423A7">
        <w:rPr>
          <w:b/>
          <w:color w:val="000000"/>
        </w:rPr>
        <w:t>con</w:t>
      </w:r>
      <w:r w:rsidRPr="00AA1794">
        <w:rPr>
          <w:b/>
          <w:color w:val="000000"/>
        </w:rPr>
        <w:t xml:space="preserve"> </w:t>
      </w:r>
      <w:proofErr w:type="spellStart"/>
      <w:r w:rsidRPr="00AA1794">
        <w:rPr>
          <w:b/>
          <w:color w:val="000000"/>
        </w:rPr>
        <w:t>fitoesteroles</w:t>
      </w:r>
      <w:proofErr w:type="spellEnd"/>
      <w:r w:rsidRPr="00AA1794">
        <w:rPr>
          <w:b/>
          <w:color w:val="000000"/>
        </w:rPr>
        <w:t xml:space="preserve"> y alfa-tocoferol</w:t>
      </w:r>
    </w:p>
    <w:p w:rsidR="005D18D8" w:rsidRDefault="005B7BCB">
      <w:pPr>
        <w:spacing w:after="0" w:line="240" w:lineRule="auto"/>
        <w:ind w:left="0" w:hanging="2"/>
        <w:jc w:val="center"/>
      </w:pPr>
      <w:r w:rsidRPr="002A0403">
        <w:t>Sergio A.</w:t>
      </w:r>
      <w:r w:rsidR="002A0403" w:rsidRPr="002A0403">
        <w:t xml:space="preserve"> RIZZO</w:t>
      </w:r>
      <w:r w:rsidR="00A30CF6" w:rsidRPr="002E5574">
        <w:rPr>
          <w:vertAlign w:val="superscript"/>
        </w:rPr>
        <w:t>1</w:t>
      </w:r>
      <w:r w:rsidR="002E5574" w:rsidRPr="002E5574">
        <w:rPr>
          <w:vertAlign w:val="superscript"/>
        </w:rPr>
        <w:t>,2</w:t>
      </w:r>
      <w:r w:rsidR="00A30CF6">
        <w:t>,</w:t>
      </w:r>
      <w:r w:rsidR="002A0403">
        <w:t xml:space="preserve"> Luciana,</w:t>
      </w:r>
      <w:r w:rsidR="00316B86">
        <w:t xml:space="preserve"> </w:t>
      </w:r>
      <w:r>
        <w:t>Rossetti</w:t>
      </w:r>
      <w:r w:rsidRPr="002E5574">
        <w:rPr>
          <w:vertAlign w:val="superscript"/>
        </w:rPr>
        <w:t>1</w:t>
      </w:r>
      <w:r w:rsidR="002E5574" w:rsidRPr="002E5574">
        <w:rPr>
          <w:vertAlign w:val="superscript"/>
        </w:rPr>
        <w:t>,2</w:t>
      </w:r>
      <w:r>
        <w:t xml:space="preserve">, </w:t>
      </w:r>
      <w:r w:rsidR="002A0403">
        <w:t>Luciana, Costabel</w:t>
      </w:r>
      <w:r w:rsidR="002E5574" w:rsidRPr="002E5574">
        <w:rPr>
          <w:vertAlign w:val="superscript"/>
        </w:rPr>
        <w:t>3</w:t>
      </w:r>
      <w:bookmarkStart w:id="0" w:name="_GoBack"/>
      <w:bookmarkEnd w:id="0"/>
      <w:r>
        <w:t xml:space="preserve">, </w:t>
      </w:r>
      <w:r w:rsidR="002A0403">
        <w:t>Gabriela Audero</w:t>
      </w:r>
      <w:r w:rsidR="002E5574" w:rsidRPr="002E5574">
        <w:rPr>
          <w:vertAlign w:val="superscript"/>
        </w:rPr>
        <w:t>3</w:t>
      </w:r>
      <w:r w:rsidR="00D9233E">
        <w:t>,</w:t>
      </w:r>
      <w:r w:rsidR="002A0403">
        <w:t xml:space="preserve"> Veronica</w:t>
      </w:r>
      <w:r w:rsidR="002E5574">
        <w:t xml:space="preserve"> Frossasco</w:t>
      </w:r>
      <w:r w:rsidR="002E5574" w:rsidRPr="002E5574">
        <w:rPr>
          <w:vertAlign w:val="superscript"/>
        </w:rPr>
        <w:t>4</w:t>
      </w:r>
      <w:r w:rsidR="002E5574">
        <w:t>,</w:t>
      </w:r>
      <w:r w:rsidR="009423A7">
        <w:t xml:space="preserve">Ana M. Rojas </w:t>
      </w:r>
      <w:r w:rsidR="009423A7" w:rsidRPr="009423A7">
        <w:rPr>
          <w:vertAlign w:val="superscript"/>
        </w:rPr>
        <w:t>5</w:t>
      </w:r>
      <w:r w:rsidR="009423A7">
        <w:t xml:space="preserve">, </w:t>
      </w:r>
      <w:r w:rsidR="002A0403">
        <w:t xml:space="preserve">Adriana M. </w:t>
      </w:r>
      <w:r>
        <w:t>Descalzo</w:t>
      </w:r>
      <w:r w:rsidRPr="002E5574">
        <w:rPr>
          <w:vertAlign w:val="superscript"/>
        </w:rPr>
        <w:t>1</w:t>
      </w:r>
      <w:r w:rsidR="002E5574" w:rsidRPr="002E5574">
        <w:rPr>
          <w:vertAlign w:val="superscript"/>
        </w:rPr>
        <w:t>,2</w:t>
      </w:r>
    </w:p>
    <w:p w:rsidR="005D18D8" w:rsidRDefault="005D18D8">
      <w:pPr>
        <w:spacing w:after="0" w:line="240" w:lineRule="auto"/>
        <w:ind w:left="0" w:hanging="2"/>
        <w:jc w:val="center"/>
      </w:pPr>
    </w:p>
    <w:p w:rsidR="00821AAF" w:rsidRDefault="00821AAF" w:rsidP="002E5574">
      <w:pPr>
        <w:spacing w:after="120" w:line="240" w:lineRule="auto"/>
        <w:ind w:leftChars="0" w:left="0" w:firstLineChars="0" w:hanging="2"/>
        <w:jc w:val="left"/>
      </w:pPr>
      <w:r>
        <w:t xml:space="preserve">(1) </w:t>
      </w:r>
      <w:r w:rsidR="002E5574">
        <w:t xml:space="preserve">Instituto Tecnología de Alimentos, CIA, INTA, </w:t>
      </w:r>
      <w:proofErr w:type="spellStart"/>
      <w:r w:rsidR="002E5574">
        <w:t>Hurlingham</w:t>
      </w:r>
      <w:proofErr w:type="spellEnd"/>
      <w:r w:rsidR="002E5574">
        <w:t xml:space="preserve"> </w:t>
      </w:r>
      <w:r w:rsidR="002E5574" w:rsidRPr="00D86A80">
        <w:t>(1686)</w:t>
      </w:r>
      <w:r w:rsidR="002E5574">
        <w:t>,</w:t>
      </w:r>
      <w:r w:rsidR="002E5574" w:rsidRPr="00D86A80">
        <w:t xml:space="preserve"> Buenos Aires, Argentina</w:t>
      </w:r>
      <w:r w:rsidR="002E5574">
        <w:t>.</w:t>
      </w:r>
    </w:p>
    <w:p w:rsidR="002E5574" w:rsidRDefault="00A30CF6" w:rsidP="00821AAF">
      <w:pPr>
        <w:spacing w:line="240" w:lineRule="auto"/>
        <w:ind w:left="0" w:hanging="2"/>
        <w:jc w:val="left"/>
      </w:pPr>
      <w:r>
        <w:t xml:space="preserve">(2) </w:t>
      </w:r>
      <w:r w:rsidR="002E5574" w:rsidRPr="002E5574">
        <w:t xml:space="preserve">Instituto de Ciencia y Tecnología de Sistemas Alimentarios Sustentables (UEDD INTA CONICET), </w:t>
      </w:r>
      <w:proofErr w:type="spellStart"/>
      <w:r w:rsidR="002E5574" w:rsidRPr="002E5574">
        <w:t>Hurlingham</w:t>
      </w:r>
      <w:proofErr w:type="spellEnd"/>
      <w:r w:rsidR="002E5574" w:rsidRPr="002E5574">
        <w:t xml:space="preserve"> (1686), Buenos Aires, Argentina.</w:t>
      </w:r>
    </w:p>
    <w:p w:rsidR="002E5574" w:rsidRDefault="002E5574" w:rsidP="002E5574">
      <w:pPr>
        <w:spacing w:line="240" w:lineRule="auto"/>
        <w:ind w:left="0" w:hanging="2"/>
        <w:jc w:val="left"/>
      </w:pPr>
      <w:r>
        <w:t xml:space="preserve">(3) </w:t>
      </w:r>
      <w:r w:rsidR="00767F9E" w:rsidRPr="00767F9E">
        <w:t>Instituto de Investigación de la Cadena Láctea (INTA - CONICET), Estación Experimental Agropec</w:t>
      </w:r>
      <w:r w:rsidR="00633E25">
        <w:t xml:space="preserve">uaria Rafaela, Ruta 34 Km 227 </w:t>
      </w:r>
      <w:r w:rsidR="00767F9E" w:rsidRPr="00767F9E">
        <w:t>- (2300) Rafaela, Santa Fe, Argentina.</w:t>
      </w:r>
    </w:p>
    <w:p w:rsidR="002E5574" w:rsidRDefault="002E5574" w:rsidP="00821AAF">
      <w:pPr>
        <w:spacing w:line="240" w:lineRule="auto"/>
        <w:ind w:left="0" w:hanging="2"/>
        <w:jc w:val="left"/>
      </w:pPr>
      <w:r>
        <w:t xml:space="preserve">(4) Empresa </w:t>
      </w:r>
      <w:r w:rsidR="003B4D45">
        <w:t>Lácteos</w:t>
      </w:r>
      <w:r>
        <w:t xml:space="preserve"> Capilla del Señor. Villa Maria</w:t>
      </w:r>
      <w:r w:rsidR="00923D7D">
        <w:t xml:space="preserve"> (5900)</w:t>
      </w:r>
      <w:r>
        <w:t xml:space="preserve">. </w:t>
      </w:r>
      <w:proofErr w:type="spellStart"/>
      <w:r>
        <w:t>Cordoba</w:t>
      </w:r>
      <w:proofErr w:type="spellEnd"/>
      <w:r>
        <w:t>. Argentina.</w:t>
      </w:r>
    </w:p>
    <w:p w:rsidR="009423A7" w:rsidRDefault="009423A7" w:rsidP="00821AAF">
      <w:pPr>
        <w:spacing w:line="240" w:lineRule="auto"/>
        <w:ind w:left="0" w:hanging="2"/>
        <w:jc w:val="left"/>
      </w:pPr>
      <w:r>
        <w:t xml:space="preserve">(5) </w:t>
      </w:r>
      <w:r w:rsidR="007563FE">
        <w:t xml:space="preserve">Departamento de Industrias, ITAPROQ (CONICET-UBA), </w:t>
      </w:r>
      <w:r>
        <w:t xml:space="preserve">Facultad </w:t>
      </w:r>
      <w:r w:rsidR="00D36F5E">
        <w:t>de Ciencias</w:t>
      </w:r>
      <w:r>
        <w:t xml:space="preserve"> </w:t>
      </w:r>
      <w:r w:rsidR="007563FE">
        <w:t>E</w:t>
      </w:r>
      <w:r>
        <w:t xml:space="preserve">xactas y </w:t>
      </w:r>
      <w:r w:rsidR="007563FE">
        <w:t>N</w:t>
      </w:r>
      <w:r>
        <w:t>aturales. Universidad de Buenos Aires</w:t>
      </w:r>
      <w:r w:rsidR="007563FE">
        <w:t xml:space="preserve"> (UBA)</w:t>
      </w:r>
      <w:r w:rsidR="00D36F5E">
        <w:t>.</w:t>
      </w:r>
    </w:p>
    <w:p w:rsidR="005D18D8" w:rsidRDefault="00A30CF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</w:t>
      </w:r>
      <w:proofErr w:type="spellStart"/>
      <w:proofErr w:type="gramStart"/>
      <w:r>
        <w:rPr>
          <w:color w:val="000000"/>
        </w:rPr>
        <w:t>e-mail:</w:t>
      </w:r>
      <w:r w:rsidR="005B7BCB">
        <w:rPr>
          <w:color w:val="000000"/>
        </w:rPr>
        <w:t>rizzo.sergio@inta.gob.ar</w:t>
      </w:r>
      <w:proofErr w:type="spellEnd"/>
      <w:proofErr w:type="gramEnd"/>
      <w:r>
        <w:rPr>
          <w:color w:val="000000"/>
        </w:rPr>
        <w:tab/>
      </w:r>
    </w:p>
    <w:p w:rsidR="005D18D8" w:rsidRDefault="005D18D8">
      <w:pPr>
        <w:spacing w:after="0" w:line="240" w:lineRule="auto"/>
        <w:ind w:left="0" w:hanging="2"/>
      </w:pPr>
    </w:p>
    <w:p w:rsidR="005D18D8" w:rsidRDefault="00A30CF6">
      <w:pPr>
        <w:spacing w:after="0" w:line="240" w:lineRule="auto"/>
        <w:ind w:left="0" w:hanging="2"/>
      </w:pPr>
      <w:r>
        <w:t>RESUMEN</w:t>
      </w:r>
    </w:p>
    <w:p w:rsidR="005D18D8" w:rsidRDefault="005D18D8">
      <w:pPr>
        <w:spacing w:after="0" w:line="240" w:lineRule="auto"/>
        <w:ind w:left="0" w:hanging="2"/>
      </w:pPr>
    </w:p>
    <w:p w:rsidR="005D18D8" w:rsidRDefault="00BA6CD8" w:rsidP="003B5F19">
      <w:pPr>
        <w:spacing w:after="0" w:line="240" w:lineRule="auto"/>
        <w:ind w:left="0" w:hanging="2"/>
      </w:pPr>
      <w:r w:rsidRPr="00BA6CD8">
        <w:t>La tendencia mundial por una alimentación más sana impulsa el desarrollo de productos con propiedades funcionales, que además de brindar los nutrientes necesarios, aport</w:t>
      </w:r>
      <w:r w:rsidR="00FD7DF8">
        <w:t>e</w:t>
      </w:r>
      <w:r w:rsidRPr="00BA6CD8">
        <w:t>n beneficios extras a la salud de los consumidores</w:t>
      </w:r>
      <w:r>
        <w:t xml:space="preserve">. </w:t>
      </w:r>
      <w:r w:rsidR="00FD7DF8">
        <w:t xml:space="preserve">Teniendo </w:t>
      </w:r>
      <w:r w:rsidR="007563FE">
        <w:t xml:space="preserve">esto </w:t>
      </w:r>
      <w:r w:rsidR="00FD7DF8">
        <w:t>en cuenta, sumado a que en Argentina el queso es un producto ampliamente aceptado y consumido, e</w:t>
      </w:r>
      <w:r w:rsidR="00AA1794" w:rsidRPr="00AA1794">
        <w:t xml:space="preserve">l objetivo principal del presente trabajo fue obtener un </w:t>
      </w:r>
      <w:r w:rsidR="00FD7DF8">
        <w:t>queso</w:t>
      </w:r>
      <w:r w:rsidR="007563FE">
        <w:t xml:space="preserve"> </w:t>
      </w:r>
      <w:r w:rsidR="00AA1794" w:rsidRPr="00AA1794">
        <w:t xml:space="preserve">comercial a escala industrial orientado a satisfacer las demandas de los consumidores en lo que compete a la prevención de enfermedades asociadas al colesterol. </w:t>
      </w:r>
      <w:r w:rsidR="00FD7DF8" w:rsidRPr="00AA1794">
        <w:t>Este tipo de quesos es novedoso en Argentina y hay muy pocos desarrollos a nivel mundial</w:t>
      </w:r>
      <w:r w:rsidR="00FD7DF8">
        <w:t xml:space="preserve">. Para ello, se trabajó en el desarrollo </w:t>
      </w:r>
      <w:r w:rsidR="00FD7DF8" w:rsidRPr="00AA1794">
        <w:t>de un queso de pasta blanda descremado o light funcional debido a la incorpo</w:t>
      </w:r>
      <w:r w:rsidR="00FD7DF8">
        <w:t xml:space="preserve">ración de </w:t>
      </w:r>
      <w:proofErr w:type="spellStart"/>
      <w:r w:rsidR="00FD7DF8">
        <w:t>fitoesteroles</w:t>
      </w:r>
      <w:proofErr w:type="spellEnd"/>
      <w:r w:rsidR="00FD7DF8">
        <w:t xml:space="preserve"> (FE) y</w:t>
      </w:r>
      <w:r w:rsidR="007563FE" w:rsidRPr="00D36F5E">
        <w:t>, además,</w:t>
      </w:r>
      <w:r w:rsidR="00FD7DF8" w:rsidRPr="00D36F5E">
        <w:t xml:space="preserve"> </w:t>
      </w:r>
      <w:r w:rsidR="007563FE" w:rsidRPr="00D36F5E">
        <w:t xml:space="preserve">de </w:t>
      </w:r>
      <w:r w:rsidR="00FD7DF8" w:rsidRPr="00D36F5E">
        <w:t>alfa</w:t>
      </w:r>
      <w:r w:rsidR="00FD7DF8" w:rsidRPr="00AA1794">
        <w:t xml:space="preserve">-tocoferol, </w:t>
      </w:r>
      <w:r w:rsidR="007563FE">
        <w:t>este último</w:t>
      </w:r>
      <w:r w:rsidR="00FD7DF8" w:rsidRPr="00AA1794">
        <w:t xml:space="preserve"> con el objetivo de actuar como preservador antioxidante. </w:t>
      </w:r>
      <w:r>
        <w:t>Este trabajo</w:t>
      </w:r>
      <w:r w:rsidR="005467D0">
        <w:t xml:space="preserve"> implicó</w:t>
      </w:r>
      <w:r w:rsidR="00AA1794" w:rsidRPr="00AA1794">
        <w:t xml:space="preserve"> el desarrollo </w:t>
      </w:r>
      <w:r>
        <w:t xml:space="preserve">en planta piloto </w:t>
      </w:r>
      <w:r w:rsidR="00AA1794" w:rsidRPr="00AA1794">
        <w:t xml:space="preserve">y </w:t>
      </w:r>
      <w:r>
        <w:t xml:space="preserve">posterior </w:t>
      </w:r>
      <w:r w:rsidR="00AA1794" w:rsidRPr="00AA1794">
        <w:t>escalado</w:t>
      </w:r>
      <w:r>
        <w:t xml:space="preserve"> a nivel industrial</w:t>
      </w:r>
      <w:r w:rsidR="00AA1794" w:rsidRPr="00AA1794">
        <w:t xml:space="preserve"> del proceso de producción</w:t>
      </w:r>
      <w:r w:rsidR="00FD7DF8">
        <w:t>.</w:t>
      </w:r>
      <w:r w:rsidR="00AA1794" w:rsidRPr="00AA1794">
        <w:t xml:space="preserve"> Para planificar y plantear el desarrollo del producto funcional se utilizó el modelo </w:t>
      </w:r>
      <w:proofErr w:type="spellStart"/>
      <w:r w:rsidR="00AA1794" w:rsidRPr="00AA1794">
        <w:t>Technology</w:t>
      </w:r>
      <w:proofErr w:type="spellEnd"/>
      <w:r w:rsidR="00AA1794" w:rsidRPr="00AA1794">
        <w:t xml:space="preserve"> </w:t>
      </w:r>
      <w:proofErr w:type="spellStart"/>
      <w:r w:rsidR="00AA1794" w:rsidRPr="00AA1794">
        <w:t>Readiness</w:t>
      </w:r>
      <w:proofErr w:type="spellEnd"/>
      <w:r w:rsidR="00AA1794" w:rsidRPr="00AA1794">
        <w:t xml:space="preserve"> </w:t>
      </w:r>
      <w:proofErr w:type="spellStart"/>
      <w:r w:rsidR="00AA1794" w:rsidRPr="00AA1794">
        <w:t>Level</w:t>
      </w:r>
      <w:proofErr w:type="spellEnd"/>
      <w:r w:rsidR="00AA1794" w:rsidRPr="00AA1794">
        <w:t xml:space="preserve"> (TRL), el cual permite evaluar la madurez alcanzada por una tecnología particular y la comparación consistente entre los niveles de madurez alcanzados por diferentes tipos de tecnología.</w:t>
      </w:r>
      <w:r w:rsidR="003B5F19">
        <w:t xml:space="preserve"> El desafío tecnológico consistió en la adición de una cantidad de </w:t>
      </w:r>
      <w:r w:rsidR="00464D04">
        <w:t>FE</w:t>
      </w:r>
      <w:r w:rsidR="003B5F19">
        <w:t xml:space="preserve"> suficiente para ejercer el efecto </w:t>
      </w:r>
      <w:proofErr w:type="spellStart"/>
      <w:r w:rsidR="003B5F19">
        <w:t>hipocolesterolémico</w:t>
      </w:r>
      <w:proofErr w:type="spellEnd"/>
      <w:r w:rsidR="003B5F19">
        <w:t xml:space="preserve"> con una ingesta diaria para ello establecida por el organismo oficial europeo en dos gramos. En consecuencia, el queso debía contener al menos 3,5 g de </w:t>
      </w:r>
      <w:r w:rsidR="00464D04">
        <w:t>FE</w:t>
      </w:r>
      <w:r w:rsidR="003B5F19">
        <w:t xml:space="preserve"> esterificados cada 100 g de queso, homogéneamente distribuidos </w:t>
      </w:r>
      <w:r w:rsidR="000E0B66">
        <w:t xml:space="preserve">en </w:t>
      </w:r>
      <w:r w:rsidR="003B5F19">
        <w:t xml:space="preserve">dos porciones de </w:t>
      </w:r>
      <w:r w:rsidR="007563FE">
        <w:t xml:space="preserve">queso de </w:t>
      </w:r>
      <w:r w:rsidR="003B5F19">
        <w:t>30 g cada una</w:t>
      </w:r>
      <w:r w:rsidR="000E0B66">
        <w:t>.</w:t>
      </w:r>
      <w:r w:rsidR="007563FE">
        <w:t xml:space="preserve"> </w:t>
      </w:r>
      <w:r w:rsidR="003B5F19">
        <w:t xml:space="preserve">Los </w:t>
      </w:r>
      <w:r w:rsidR="00464D04">
        <w:t>FE</w:t>
      </w:r>
      <w:r w:rsidR="003B5F19">
        <w:t xml:space="preserve"> esterificados </w:t>
      </w:r>
      <w:r w:rsidR="00C92038">
        <w:t xml:space="preserve">como así también el alfa-tocoferol </w:t>
      </w:r>
      <w:r w:rsidR="003B5F19">
        <w:t>se incorporaron exitosamente en el queso</w:t>
      </w:r>
      <w:r w:rsidR="002223BA">
        <w:t xml:space="preserve">, </w:t>
      </w:r>
      <w:r w:rsidR="00902F87">
        <w:t>obteniéndose</w:t>
      </w:r>
      <w:r w:rsidR="00A96EAA">
        <w:t xml:space="preserve"> un producto con</w:t>
      </w:r>
      <w:r w:rsidR="002223BA">
        <w:t xml:space="preserve"> 2,42 g </w:t>
      </w:r>
      <w:r w:rsidR="00A96EAA">
        <w:t xml:space="preserve">de FE </w:t>
      </w:r>
      <w:r w:rsidR="002223BA">
        <w:t xml:space="preserve">y </w:t>
      </w:r>
      <w:r w:rsidR="002223BA" w:rsidRPr="002223BA">
        <w:t>6,2 mg de alfa-</w:t>
      </w:r>
      <w:r w:rsidR="00464D04">
        <w:t>tocoferol</w:t>
      </w:r>
      <w:r w:rsidR="007563FE">
        <w:t xml:space="preserve"> </w:t>
      </w:r>
      <w:r w:rsidR="002223BA">
        <w:t>cada 60 g de queso</w:t>
      </w:r>
      <w:r w:rsidR="007563FE">
        <w:t xml:space="preserve"> (dos porciones)</w:t>
      </w:r>
      <w:r w:rsidR="003B5F19">
        <w:t>,</w:t>
      </w:r>
      <w:r w:rsidR="002223BA">
        <w:t xml:space="preserve"> lo que fue validado </w:t>
      </w:r>
      <w:proofErr w:type="spellStart"/>
      <w:r w:rsidR="002223BA">
        <w:t>cromatograficamente</w:t>
      </w:r>
      <w:proofErr w:type="spellEnd"/>
      <w:r w:rsidR="002223BA">
        <w:t xml:space="preserve">. </w:t>
      </w:r>
      <w:r w:rsidR="00902F87">
        <w:t>Visualmente, l</w:t>
      </w:r>
      <w:r w:rsidR="002223BA">
        <w:t xml:space="preserve">os quesos obtenidos no evidenciaron </w:t>
      </w:r>
      <w:r w:rsidR="003B5F19">
        <w:t>defecto</w:t>
      </w:r>
      <w:r w:rsidR="00902F87">
        <w:t>s</w:t>
      </w:r>
      <w:r w:rsidR="003B5F19">
        <w:t xml:space="preserve"> en el color o la estructura del mismo</w:t>
      </w:r>
      <w:r w:rsidR="002223BA">
        <w:t xml:space="preserve"> debida a la incorporación de los ingredientes </w:t>
      </w:r>
      <w:proofErr w:type="spellStart"/>
      <w:r w:rsidR="002223BA">
        <w:t>bioactivos</w:t>
      </w:r>
      <w:proofErr w:type="spellEnd"/>
      <w:r w:rsidR="003B5F19">
        <w:t xml:space="preserve">, determinándose además en forma analítica la </w:t>
      </w:r>
      <w:r w:rsidR="003B5F19">
        <w:lastRenderedPageBreak/>
        <w:t xml:space="preserve">distribución homogénea de los mismos en las distintas porciones (30 g cada una) de la horma. </w:t>
      </w:r>
      <w:r w:rsidR="00970A78">
        <w:t>Asimismo</w:t>
      </w:r>
      <w:r w:rsidR="009E7FE5">
        <w:t xml:space="preserve">, se realizaron </w:t>
      </w:r>
      <w:r w:rsidR="003B5F19">
        <w:t xml:space="preserve">estudios de microscopia láser </w:t>
      </w:r>
      <w:proofErr w:type="spellStart"/>
      <w:r w:rsidR="003B5F19">
        <w:t>confocal</w:t>
      </w:r>
      <w:proofErr w:type="spellEnd"/>
      <w:r w:rsidR="009E7FE5">
        <w:t xml:space="preserve"> que permitieron </w:t>
      </w:r>
      <w:r w:rsidR="003B5F19">
        <w:t>evidenciar una dispersión homogénea de la fase lipídica en la matriz continua proteica del queso.</w:t>
      </w:r>
      <w:r w:rsidR="008D2A32">
        <w:t xml:space="preserve"> </w:t>
      </w:r>
      <w:r w:rsidR="00A057E0" w:rsidRPr="00A057E0">
        <w:t xml:space="preserve">El producto </w:t>
      </w:r>
      <w:r w:rsidR="00A057E0">
        <w:t xml:space="preserve">obtenido, </w:t>
      </w:r>
      <w:r w:rsidR="00FD7DF8">
        <w:t>fue</w:t>
      </w:r>
      <w:r w:rsidR="00A057E0" w:rsidRPr="00A057E0">
        <w:t xml:space="preserve"> registrado bajo el número otorgado por la autoridad sanitaria de la provincia de Córdoba, Registro Nacional de Productos Alimenticios (RNPA) nº 04064284</w:t>
      </w:r>
      <w:r w:rsidR="00A057E0">
        <w:t>, mientras que</w:t>
      </w:r>
      <w:r w:rsidR="00A057E0" w:rsidRPr="00A057E0">
        <w:t xml:space="preserve">, el producto y proceso industrial desarrollados </w:t>
      </w:r>
      <w:r w:rsidR="00FD7DF8">
        <w:t xml:space="preserve">fueron </w:t>
      </w:r>
      <w:r w:rsidR="00A057E0" w:rsidRPr="00A057E0">
        <w:t>patentados (INPI Nº 20150101287</w:t>
      </w:r>
      <w:r w:rsidR="00A057E0">
        <w:t>)</w:t>
      </w:r>
      <w:r w:rsidR="00A057E0" w:rsidRPr="00A057E0">
        <w:t>,</w:t>
      </w:r>
      <w:r w:rsidR="00A057E0">
        <w:t xml:space="preserve"> siendo el </w:t>
      </w:r>
      <w:r w:rsidR="00A057E0" w:rsidRPr="00A057E0">
        <w:t>INTA</w:t>
      </w:r>
      <w:r w:rsidR="008D2A32">
        <w:t xml:space="preserve"> </w:t>
      </w:r>
      <w:r w:rsidR="00A057E0" w:rsidRPr="00A057E0">
        <w:t>y la empresa Lácteos Capilla del Señor S.A. licenciataria</w:t>
      </w:r>
      <w:r w:rsidR="00A057E0">
        <w:t>s</w:t>
      </w:r>
      <w:r w:rsidR="00A057E0" w:rsidRPr="00A057E0">
        <w:t xml:space="preserve"> exclusiva</w:t>
      </w:r>
      <w:r w:rsidR="00A057E0">
        <w:t>s de la misma.</w:t>
      </w:r>
    </w:p>
    <w:p w:rsidR="005D18D8" w:rsidRDefault="005D18D8">
      <w:pPr>
        <w:spacing w:after="0" w:line="240" w:lineRule="auto"/>
        <w:ind w:left="0" w:hanging="2"/>
      </w:pPr>
    </w:p>
    <w:p w:rsidR="005D18D8" w:rsidRDefault="00A30CF6">
      <w:pPr>
        <w:spacing w:after="0" w:line="240" w:lineRule="auto"/>
        <w:ind w:left="0" w:hanging="2"/>
      </w:pPr>
      <w:r>
        <w:t xml:space="preserve">Palabras Clave: </w:t>
      </w:r>
      <w:r w:rsidR="000E0B66">
        <w:t>Q</w:t>
      </w:r>
      <w:r w:rsidR="000E0B66" w:rsidRPr="000E0B66">
        <w:t xml:space="preserve">ueso </w:t>
      </w:r>
      <w:r w:rsidR="000E0B66">
        <w:t xml:space="preserve">funcional, </w:t>
      </w:r>
      <w:proofErr w:type="spellStart"/>
      <w:r w:rsidR="000E0B66">
        <w:t>fitoesteroles</w:t>
      </w:r>
      <w:proofErr w:type="spellEnd"/>
      <w:r w:rsidR="000E0B66">
        <w:t>,</w:t>
      </w:r>
      <w:r w:rsidR="001B3FCE">
        <w:t xml:space="preserve"> antioxidantes,</w:t>
      </w:r>
      <w:r w:rsidR="008D2A32">
        <w:t xml:space="preserve"> </w:t>
      </w:r>
      <w:r w:rsidR="00AB6C0E">
        <w:t>TRL</w:t>
      </w:r>
      <w:r>
        <w:t>.</w:t>
      </w:r>
    </w:p>
    <w:p w:rsidR="005D18D8" w:rsidRDefault="005D18D8">
      <w:pPr>
        <w:spacing w:after="0" w:line="240" w:lineRule="auto"/>
        <w:ind w:left="0" w:hanging="2"/>
      </w:pPr>
    </w:p>
    <w:p w:rsidR="005D18D8" w:rsidRDefault="005D18D8">
      <w:pPr>
        <w:spacing w:after="0" w:line="240" w:lineRule="auto"/>
        <w:ind w:left="0" w:hanging="2"/>
      </w:pPr>
    </w:p>
    <w:sectPr w:rsidR="005D18D8" w:rsidSect="001E690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E10" w:rsidRDefault="00274E1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74E10" w:rsidRDefault="00274E1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E10" w:rsidRDefault="00274E1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74E10" w:rsidRDefault="00274E1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8D8" w:rsidRDefault="00A30CF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B1CD6"/>
    <w:multiLevelType w:val="hybridMultilevel"/>
    <w:tmpl w:val="990C0B0A"/>
    <w:lvl w:ilvl="0" w:tplc="F73C64F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D8"/>
    <w:rsid w:val="0004386E"/>
    <w:rsid w:val="000E0B66"/>
    <w:rsid w:val="001B3FCE"/>
    <w:rsid w:val="001C2814"/>
    <w:rsid w:val="001E30E7"/>
    <w:rsid w:val="001E6908"/>
    <w:rsid w:val="001F73DB"/>
    <w:rsid w:val="002223BA"/>
    <w:rsid w:val="00274E10"/>
    <w:rsid w:val="002A0403"/>
    <w:rsid w:val="002E5574"/>
    <w:rsid w:val="002F4A49"/>
    <w:rsid w:val="003136C3"/>
    <w:rsid w:val="00316B86"/>
    <w:rsid w:val="003B4D45"/>
    <w:rsid w:val="003B5F19"/>
    <w:rsid w:val="004317BD"/>
    <w:rsid w:val="00460164"/>
    <w:rsid w:val="00464D04"/>
    <w:rsid w:val="004E2B4C"/>
    <w:rsid w:val="004F117B"/>
    <w:rsid w:val="00540571"/>
    <w:rsid w:val="005467D0"/>
    <w:rsid w:val="005B7BCB"/>
    <w:rsid w:val="005D18D8"/>
    <w:rsid w:val="00633E25"/>
    <w:rsid w:val="007563FE"/>
    <w:rsid w:val="00767F9E"/>
    <w:rsid w:val="00821AAF"/>
    <w:rsid w:val="008D2A32"/>
    <w:rsid w:val="00902F87"/>
    <w:rsid w:val="00923D7D"/>
    <w:rsid w:val="009423A7"/>
    <w:rsid w:val="00970A78"/>
    <w:rsid w:val="00993123"/>
    <w:rsid w:val="009E7FE5"/>
    <w:rsid w:val="00A02403"/>
    <w:rsid w:val="00A057E0"/>
    <w:rsid w:val="00A30CF6"/>
    <w:rsid w:val="00A96EAA"/>
    <w:rsid w:val="00AA1794"/>
    <w:rsid w:val="00AB6C0E"/>
    <w:rsid w:val="00BA6CD8"/>
    <w:rsid w:val="00C92038"/>
    <w:rsid w:val="00D36F5E"/>
    <w:rsid w:val="00D416D2"/>
    <w:rsid w:val="00D9233E"/>
    <w:rsid w:val="00E656F7"/>
    <w:rsid w:val="00ED19B5"/>
    <w:rsid w:val="00F943ED"/>
    <w:rsid w:val="00FD7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FDEF"/>
  <w15:docId w15:val="{24E4E757-0E26-4609-BB40-E733F60B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E690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1E6908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1E6908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1E6908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1E690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E69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1E69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E69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E690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E690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E690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1E690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1E690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1E690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1E6908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1E690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1E6908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1E690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1E690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1E690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1E690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1E69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E557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A6C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6C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6CD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6C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6CD8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Sergio Anibal Rizzo</cp:lastModifiedBy>
  <cp:revision>5</cp:revision>
  <dcterms:created xsi:type="dcterms:W3CDTF">2022-07-01T23:19:00Z</dcterms:created>
  <dcterms:modified xsi:type="dcterms:W3CDTF">2022-07-01T23:23:00Z</dcterms:modified>
</cp:coreProperties>
</file>