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67B2" w14:textId="77777777" w:rsidR="00102DAB" w:rsidRDefault="00102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</w:p>
    <w:p w14:paraId="4DD26CD7" w14:textId="11CDA722" w:rsidR="00B5672F" w:rsidRPr="00102DAB" w:rsidRDefault="007054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AA6264">
        <w:rPr>
          <w:b/>
          <w:i/>
          <w:iCs/>
          <w:color w:val="000000"/>
          <w:lang w:val="en-US"/>
        </w:rPr>
        <w:t>Ciona</w:t>
      </w:r>
      <w:r w:rsidR="00AA6264" w:rsidRPr="00AA6264">
        <w:rPr>
          <w:b/>
          <w:i/>
          <w:iCs/>
          <w:color w:val="000000"/>
          <w:lang w:val="en-US"/>
        </w:rPr>
        <w:t xml:space="preserve"> intestinalis</w:t>
      </w:r>
      <w:r w:rsidR="009A7572" w:rsidRPr="009A7572">
        <w:rPr>
          <w:b/>
          <w:color w:val="000000"/>
          <w:lang w:val="en-US"/>
        </w:rPr>
        <w:t xml:space="preserve"> as a </w:t>
      </w:r>
      <w:r w:rsidR="00097B6E">
        <w:rPr>
          <w:b/>
          <w:color w:val="000000"/>
          <w:lang w:val="en-US"/>
        </w:rPr>
        <w:t>flavor</w:t>
      </w:r>
      <w:r w:rsidR="00AA6264">
        <w:rPr>
          <w:b/>
          <w:color w:val="000000"/>
          <w:lang w:val="en-US"/>
        </w:rPr>
        <w:t xml:space="preserve"> </w:t>
      </w:r>
      <w:r w:rsidR="009A7572" w:rsidRPr="009A7572">
        <w:rPr>
          <w:b/>
          <w:color w:val="000000"/>
          <w:lang w:val="en-US"/>
        </w:rPr>
        <w:t xml:space="preserve">enhancer in </w:t>
      </w:r>
      <w:r w:rsidR="00AA6264">
        <w:rPr>
          <w:b/>
          <w:color w:val="000000"/>
          <w:lang w:val="en-US"/>
        </w:rPr>
        <w:t>beef</w:t>
      </w:r>
      <w:r w:rsidR="009A7572" w:rsidRPr="009A7572">
        <w:rPr>
          <w:b/>
          <w:color w:val="000000"/>
          <w:lang w:val="en-US"/>
        </w:rPr>
        <w:t xml:space="preserve"> burgers</w:t>
      </w:r>
    </w:p>
    <w:p w14:paraId="1CA65537" w14:textId="77777777" w:rsidR="00B5672F" w:rsidRPr="00102DAB" w:rsidRDefault="00B5672F">
      <w:pPr>
        <w:spacing w:after="0" w:line="240" w:lineRule="auto"/>
        <w:ind w:left="0" w:hanging="2"/>
        <w:jc w:val="center"/>
        <w:rPr>
          <w:lang w:val="en-US"/>
        </w:rPr>
      </w:pPr>
    </w:p>
    <w:p w14:paraId="341FE20B" w14:textId="59437F5B" w:rsidR="00B5672F" w:rsidRPr="00105B40" w:rsidRDefault="007E3C8F">
      <w:pPr>
        <w:spacing w:after="0" w:line="240" w:lineRule="auto"/>
        <w:ind w:left="0" w:hanging="2"/>
        <w:jc w:val="center"/>
        <w:rPr>
          <w:lang w:val="en-US"/>
        </w:rPr>
      </w:pPr>
      <w:r w:rsidRPr="00105B40">
        <w:rPr>
          <w:lang w:val="en-US"/>
        </w:rPr>
        <w:t xml:space="preserve">Pateiro M (1), </w:t>
      </w:r>
      <w:r w:rsidR="00894CD9" w:rsidRPr="00105B40">
        <w:rPr>
          <w:lang w:val="en-US"/>
        </w:rPr>
        <w:t>Domínguez</w:t>
      </w:r>
      <w:r w:rsidR="00372F55" w:rsidRPr="00105B40">
        <w:rPr>
          <w:lang w:val="en-US"/>
        </w:rPr>
        <w:t xml:space="preserve"> </w:t>
      </w:r>
      <w:r w:rsidR="00894CD9" w:rsidRPr="00105B40">
        <w:rPr>
          <w:lang w:val="en-US"/>
        </w:rPr>
        <w:t>R</w:t>
      </w:r>
      <w:r w:rsidR="00372F55" w:rsidRPr="00105B40">
        <w:rPr>
          <w:lang w:val="en-US"/>
        </w:rPr>
        <w:t xml:space="preserve"> (1), </w:t>
      </w:r>
      <w:proofErr w:type="spellStart"/>
      <w:r w:rsidR="00105B40" w:rsidRPr="00105B40">
        <w:rPr>
          <w:lang w:val="en-US"/>
        </w:rPr>
        <w:t>Norén</w:t>
      </w:r>
      <w:proofErr w:type="spellEnd"/>
      <w:r w:rsidR="00105B40" w:rsidRPr="00105B40">
        <w:rPr>
          <w:lang w:val="en-US"/>
        </w:rPr>
        <w:t xml:space="preserve"> F </w:t>
      </w:r>
      <w:r w:rsidR="00BE54BA" w:rsidRPr="00105B40">
        <w:rPr>
          <w:lang w:val="en-US"/>
        </w:rPr>
        <w:t xml:space="preserve">(2), </w:t>
      </w:r>
      <w:proofErr w:type="spellStart"/>
      <w:r w:rsidR="00894CD9" w:rsidRPr="00105B40">
        <w:rPr>
          <w:lang w:val="en-US"/>
        </w:rPr>
        <w:t>Munekata</w:t>
      </w:r>
      <w:proofErr w:type="spellEnd"/>
      <w:r w:rsidR="00894CD9" w:rsidRPr="00105B40">
        <w:rPr>
          <w:lang w:val="en-US"/>
        </w:rPr>
        <w:t xml:space="preserve"> PES (1), </w:t>
      </w:r>
      <w:proofErr w:type="spellStart"/>
      <w:r w:rsidR="00BE54BA" w:rsidRPr="00105B40">
        <w:rPr>
          <w:lang w:val="en-US"/>
        </w:rPr>
        <w:t>Kousoulaki</w:t>
      </w:r>
      <w:proofErr w:type="spellEnd"/>
      <w:r w:rsidR="00BE54BA" w:rsidRPr="00105B40">
        <w:rPr>
          <w:lang w:val="en-US"/>
        </w:rPr>
        <w:t xml:space="preserve"> K (3), </w:t>
      </w:r>
      <w:r w:rsidR="00227CA3">
        <w:rPr>
          <w:lang w:val="en-US"/>
        </w:rPr>
        <w:t xml:space="preserve">Purriños L (1), </w:t>
      </w:r>
      <w:r w:rsidR="00894CD9" w:rsidRPr="00105B40">
        <w:rPr>
          <w:lang w:val="en-US"/>
        </w:rPr>
        <w:t>Lorenzo JM</w:t>
      </w:r>
      <w:r w:rsidR="00372F55" w:rsidRPr="00105B40">
        <w:rPr>
          <w:lang w:val="en-US"/>
        </w:rPr>
        <w:t xml:space="preserve"> (</w:t>
      </w:r>
      <w:r w:rsidR="00E436AB" w:rsidRPr="00105B40">
        <w:rPr>
          <w:lang w:val="en-US"/>
        </w:rPr>
        <w:t>1</w:t>
      </w:r>
      <w:r w:rsidR="00372F55" w:rsidRPr="00105B40">
        <w:rPr>
          <w:lang w:val="en-US"/>
        </w:rPr>
        <w:t>)</w:t>
      </w:r>
      <w:r w:rsidR="00E57A5D" w:rsidRPr="00105B40">
        <w:rPr>
          <w:lang w:val="en-US"/>
        </w:rPr>
        <w:t xml:space="preserve"> </w:t>
      </w:r>
    </w:p>
    <w:p w14:paraId="462F8947" w14:textId="77777777" w:rsidR="00B5672F" w:rsidRPr="00105B40" w:rsidRDefault="00B5672F">
      <w:pPr>
        <w:spacing w:after="0" w:line="240" w:lineRule="auto"/>
        <w:ind w:left="0" w:hanging="2"/>
        <w:jc w:val="center"/>
        <w:rPr>
          <w:lang w:val="en-US"/>
        </w:rPr>
      </w:pPr>
    </w:p>
    <w:p w14:paraId="28B234FF" w14:textId="1A87A761" w:rsidR="00E436AB" w:rsidRDefault="00DC08E6" w:rsidP="00915F8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C08E6">
        <w:t xml:space="preserve">Centro Tecnológico de la Carne de Galicia, </w:t>
      </w:r>
      <w:r>
        <w:t>Ourense, España</w:t>
      </w:r>
      <w:r w:rsidRPr="00DC08E6">
        <w:t>.</w:t>
      </w:r>
    </w:p>
    <w:p w14:paraId="612CF952" w14:textId="3180879C" w:rsidR="00BE54BA" w:rsidRPr="00105B40" w:rsidRDefault="00105B40" w:rsidP="00915F8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rPr>
          <w:lang w:val="en-US"/>
        </w:rPr>
      </w:pPr>
      <w:r w:rsidRPr="00105B40">
        <w:rPr>
          <w:lang w:val="en-US"/>
        </w:rPr>
        <w:t xml:space="preserve">Marine Biogas, Marine Feed Sweden AB, </w:t>
      </w:r>
      <w:proofErr w:type="spellStart"/>
      <w:r w:rsidRPr="00105B40">
        <w:rPr>
          <w:lang w:val="en-US"/>
        </w:rPr>
        <w:t>Stenungsund</w:t>
      </w:r>
      <w:proofErr w:type="spellEnd"/>
      <w:r w:rsidRPr="00105B40">
        <w:rPr>
          <w:lang w:val="en-US"/>
        </w:rPr>
        <w:t>, Sweden</w:t>
      </w:r>
    </w:p>
    <w:p w14:paraId="4C228D3D" w14:textId="353B61DC" w:rsidR="00B807D9" w:rsidRPr="009E7563" w:rsidRDefault="009E7563" w:rsidP="00915F8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rPr>
          <w:lang w:val="en-US"/>
        </w:rPr>
      </w:pPr>
      <w:r w:rsidRPr="009E7563">
        <w:rPr>
          <w:lang w:val="en-US"/>
        </w:rPr>
        <w:t xml:space="preserve">Department of Nutrition and Feed Technology, </w:t>
      </w:r>
      <w:proofErr w:type="spellStart"/>
      <w:r w:rsidR="00B807D9" w:rsidRPr="009E7563">
        <w:rPr>
          <w:lang w:val="en-US"/>
        </w:rPr>
        <w:t>Nofima</w:t>
      </w:r>
      <w:proofErr w:type="spellEnd"/>
      <w:r w:rsidR="00B807D9" w:rsidRPr="009E7563">
        <w:rPr>
          <w:lang w:val="en-US"/>
        </w:rPr>
        <w:t xml:space="preserve"> AS, Bergen, Norway</w:t>
      </w:r>
    </w:p>
    <w:p w14:paraId="66BB0C02" w14:textId="67C6734B" w:rsidR="00B5672F" w:rsidRDefault="00372F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051F4">
        <w:rPr>
          <w:color w:val="000000"/>
        </w:rPr>
        <w:t xml:space="preserve"> </w:t>
      </w:r>
      <w:hyperlink r:id="rId8" w:history="1">
        <w:r w:rsidR="003F4DB0" w:rsidRPr="000C3268">
          <w:rPr>
            <w:rStyle w:val="Hipervnculo"/>
          </w:rPr>
          <w:t>mirianpateiro@ceteca.net</w:t>
        </w:r>
      </w:hyperlink>
      <w:r w:rsidR="004051F4">
        <w:rPr>
          <w:color w:val="000000"/>
        </w:rPr>
        <w:t xml:space="preserve"> </w:t>
      </w:r>
      <w:r>
        <w:rPr>
          <w:color w:val="000000"/>
        </w:rPr>
        <w:tab/>
      </w:r>
    </w:p>
    <w:p w14:paraId="30C88DF5" w14:textId="77777777" w:rsidR="00B5672F" w:rsidRDefault="00B5672F">
      <w:pPr>
        <w:spacing w:after="0" w:line="240" w:lineRule="auto"/>
        <w:ind w:left="0" w:hanging="2"/>
      </w:pPr>
    </w:p>
    <w:p w14:paraId="18FAB2B1" w14:textId="1B2F6802" w:rsidR="00B5672F" w:rsidRPr="00E57A5D" w:rsidRDefault="00E57A5D">
      <w:pPr>
        <w:spacing w:after="0" w:line="240" w:lineRule="auto"/>
        <w:ind w:left="0" w:hanging="2"/>
        <w:rPr>
          <w:lang w:val="en-US"/>
        </w:rPr>
      </w:pPr>
      <w:r w:rsidRPr="00E57A5D">
        <w:rPr>
          <w:lang w:val="en-US"/>
        </w:rPr>
        <w:t>ABSTRACT</w:t>
      </w:r>
    </w:p>
    <w:p w14:paraId="64A5FD1A" w14:textId="2201BC02" w:rsidR="00B5672F" w:rsidRDefault="00B5672F">
      <w:pPr>
        <w:spacing w:after="0" w:line="240" w:lineRule="auto"/>
        <w:ind w:left="0" w:hanging="2"/>
        <w:rPr>
          <w:color w:val="FF0000"/>
          <w:lang w:val="en-US"/>
        </w:rPr>
      </w:pPr>
    </w:p>
    <w:p w14:paraId="223C8EDF" w14:textId="248E6E87" w:rsidR="001749D8" w:rsidRDefault="00BA7B0A" w:rsidP="00471EA3">
      <w:pPr>
        <w:spacing w:after="0" w:line="240" w:lineRule="auto"/>
        <w:ind w:left="0" w:hanging="2"/>
        <w:rPr>
          <w:lang w:val="en-US" w:eastAsia="es-ES"/>
        </w:rPr>
      </w:pPr>
      <w:r w:rsidRPr="00305B7C">
        <w:rPr>
          <w:lang w:val="en-US"/>
        </w:rPr>
        <w:t>Sea squirts</w:t>
      </w:r>
      <w:r w:rsidR="001F2627" w:rsidRPr="00305B7C">
        <w:rPr>
          <w:lang w:val="en-US"/>
        </w:rPr>
        <w:t xml:space="preserve"> are the best-known class of tunicates. Among these marine invertebrates, </w:t>
      </w:r>
      <w:r w:rsidR="001F2627" w:rsidRPr="00305B7C">
        <w:rPr>
          <w:i/>
          <w:iCs/>
          <w:lang w:val="en-US"/>
        </w:rPr>
        <w:t>Ciona intestinalis</w:t>
      </w:r>
      <w:r w:rsidR="001F2627" w:rsidRPr="00305B7C">
        <w:rPr>
          <w:lang w:val="en-US"/>
        </w:rPr>
        <w:t xml:space="preserve"> stands out.</w:t>
      </w:r>
      <w:r w:rsidRPr="00305B7C">
        <w:rPr>
          <w:lang w:val="en-US"/>
        </w:rPr>
        <w:t xml:space="preserve"> </w:t>
      </w:r>
      <w:r w:rsidR="001F2627" w:rsidRPr="00305B7C">
        <w:rPr>
          <w:lang w:val="en-US"/>
        </w:rPr>
        <w:t xml:space="preserve">It is an aquatic animal similar to an anemone that is cultivated in the same way as mussels. </w:t>
      </w:r>
      <w:r w:rsidRPr="00305B7C">
        <w:rPr>
          <w:lang w:val="en-US"/>
        </w:rPr>
        <w:t xml:space="preserve">In the recent years, the interest for this organism has </w:t>
      </w:r>
      <w:r w:rsidR="008D7F9E" w:rsidRPr="00305B7C">
        <w:rPr>
          <w:lang w:val="en-US"/>
        </w:rPr>
        <w:t>increased</w:t>
      </w:r>
      <w:r w:rsidRPr="00305B7C">
        <w:rPr>
          <w:lang w:val="en-US"/>
        </w:rPr>
        <w:t xml:space="preserve">, since </w:t>
      </w:r>
      <w:r w:rsidR="008D7F9E" w:rsidRPr="00305B7C">
        <w:rPr>
          <w:lang w:val="en-US"/>
        </w:rPr>
        <w:t xml:space="preserve">as it grows it contributes to a cleaner sea. Moreover, </w:t>
      </w:r>
      <w:r w:rsidRPr="00305B7C">
        <w:rPr>
          <w:lang w:val="en-US"/>
        </w:rPr>
        <w:t>the outer tunic has an excellent cellulosic and ash composition, and the inner animals contain important contents of proteins and omega-3 fatty acids.</w:t>
      </w:r>
      <w:r w:rsidR="001F2627" w:rsidRPr="00305B7C">
        <w:rPr>
          <w:lang w:val="en-US"/>
        </w:rPr>
        <w:t xml:space="preserve"> </w:t>
      </w:r>
      <w:r w:rsidR="008D7F9E" w:rsidRPr="00305B7C">
        <w:rPr>
          <w:lang w:val="en-US"/>
        </w:rPr>
        <w:t>Added to this</w:t>
      </w:r>
      <w:r w:rsidR="000C2EDB">
        <w:rPr>
          <w:lang w:val="en-US"/>
        </w:rPr>
        <w:t>, it</w:t>
      </w:r>
      <w:r w:rsidR="008D7F9E" w:rsidRPr="00305B7C">
        <w:rPr>
          <w:lang w:val="en-US"/>
        </w:rPr>
        <w:t xml:space="preserve"> </w:t>
      </w:r>
      <w:r w:rsidR="000C2EDB">
        <w:rPr>
          <w:lang w:val="en-US"/>
        </w:rPr>
        <w:t xml:space="preserve">has </w:t>
      </w:r>
      <w:r w:rsidR="008D7F9E" w:rsidRPr="00305B7C">
        <w:rPr>
          <w:lang w:val="en-US"/>
        </w:rPr>
        <w:t xml:space="preserve">excellent potential as a flavor enhancer due to the rich umami taste and soft marine aromas with a </w:t>
      </w:r>
      <w:r w:rsidR="007D02FF" w:rsidRPr="00305B7C">
        <w:rPr>
          <w:lang w:val="en-US"/>
        </w:rPr>
        <w:t>distinct</w:t>
      </w:r>
      <w:r w:rsidR="008D7F9E" w:rsidRPr="00305B7C">
        <w:rPr>
          <w:lang w:val="en-US"/>
        </w:rPr>
        <w:t xml:space="preserve"> saltiness.</w:t>
      </w:r>
      <w:r w:rsidR="00A50018" w:rsidRPr="00A50018">
        <w:rPr>
          <w:lang w:val="en-GB"/>
        </w:rPr>
        <w:t xml:space="preserve"> </w:t>
      </w:r>
      <w:r w:rsidR="00A50018">
        <w:rPr>
          <w:lang w:val="en-GB"/>
        </w:rPr>
        <w:t>T</w:t>
      </w:r>
      <w:r w:rsidR="00A50018" w:rsidRPr="00A50018">
        <w:rPr>
          <w:lang w:val="en-GB"/>
        </w:rPr>
        <w:t xml:space="preserve">his </w:t>
      </w:r>
      <w:r w:rsidR="00A50018">
        <w:rPr>
          <w:lang w:val="en-GB"/>
        </w:rPr>
        <w:t xml:space="preserve">product </w:t>
      </w:r>
      <w:r w:rsidR="00A50018" w:rsidRPr="00A50018">
        <w:rPr>
          <w:lang w:val="en-GB"/>
        </w:rPr>
        <w:t xml:space="preserve">could have an interesting application in meat products </w:t>
      </w:r>
      <w:r w:rsidR="000C2EDB" w:rsidRPr="000C2EDB">
        <w:rPr>
          <w:lang w:val="en-GB"/>
        </w:rPr>
        <w:t>as a flavor enhancer</w:t>
      </w:r>
      <w:r w:rsidR="009122EA">
        <w:rPr>
          <w:lang w:val="en-US"/>
        </w:rPr>
        <w:t xml:space="preserve">, </w:t>
      </w:r>
      <w:r w:rsidR="009122EA" w:rsidRPr="009122EA">
        <w:rPr>
          <w:lang w:val="en-US"/>
        </w:rPr>
        <w:t>providing an alternative to</w:t>
      </w:r>
      <w:r w:rsidR="007D2DCE" w:rsidRPr="007D2DCE">
        <w:rPr>
          <w:lang w:val="en-US"/>
        </w:rPr>
        <w:t xml:space="preserve"> reduce </w:t>
      </w:r>
      <w:r w:rsidR="00CB2D07">
        <w:rPr>
          <w:lang w:val="en-US"/>
        </w:rPr>
        <w:t>the use of</w:t>
      </w:r>
      <w:r w:rsidR="00746BB8" w:rsidRPr="00746BB8">
        <w:rPr>
          <w:lang w:val="en-US"/>
        </w:rPr>
        <w:t xml:space="preserve"> some synthetic additives commonly used in </w:t>
      </w:r>
      <w:r w:rsidR="007D2DCE" w:rsidRPr="007D2DCE">
        <w:rPr>
          <w:lang w:val="en-US"/>
        </w:rPr>
        <w:t>meat products</w:t>
      </w:r>
      <w:r w:rsidR="007D2DCE">
        <w:rPr>
          <w:lang w:val="en-US"/>
        </w:rPr>
        <w:t>.</w:t>
      </w:r>
      <w:r w:rsidR="00CB2D07">
        <w:rPr>
          <w:lang w:val="en-US"/>
        </w:rPr>
        <w:t xml:space="preserve"> </w:t>
      </w:r>
      <w:r w:rsidR="009F1F91" w:rsidRPr="00CB2D07">
        <w:rPr>
          <w:lang w:val="en-US" w:eastAsia="es-ES"/>
        </w:rPr>
        <w:t xml:space="preserve">The object of the present study was to evaluate the effect of the incorporation of two levels </w:t>
      </w:r>
      <w:r w:rsidR="00CB2D07">
        <w:rPr>
          <w:lang w:val="en-US" w:eastAsia="es-ES"/>
        </w:rPr>
        <w:t xml:space="preserve">of </w:t>
      </w:r>
      <w:r w:rsidR="00B36F9F">
        <w:rPr>
          <w:lang w:val="en-US" w:eastAsia="es-ES"/>
        </w:rPr>
        <w:t xml:space="preserve">the </w:t>
      </w:r>
      <w:r w:rsidR="00CB2D07">
        <w:rPr>
          <w:lang w:val="en-US" w:eastAsia="es-ES"/>
        </w:rPr>
        <w:t xml:space="preserve">umami </w:t>
      </w:r>
      <w:r w:rsidR="00FB0625">
        <w:rPr>
          <w:lang w:val="en-US" w:eastAsia="es-ES"/>
        </w:rPr>
        <w:t xml:space="preserve">ingredient </w:t>
      </w:r>
      <w:r w:rsidR="00CB2D07">
        <w:rPr>
          <w:lang w:val="en-US" w:eastAsia="es-ES"/>
        </w:rPr>
        <w:t>(</w:t>
      </w:r>
      <w:r w:rsidR="00CB2D07" w:rsidRPr="00CB2D07">
        <w:rPr>
          <w:lang w:val="en-US" w:eastAsia="es-ES"/>
        </w:rPr>
        <w:t xml:space="preserve">5 </w:t>
      </w:r>
      <w:r w:rsidR="00CB2D07">
        <w:rPr>
          <w:lang w:val="en-US" w:eastAsia="es-ES"/>
        </w:rPr>
        <w:t xml:space="preserve">and 10 </w:t>
      </w:r>
      <w:r w:rsidR="00CB2D07" w:rsidRPr="00CB2D07">
        <w:rPr>
          <w:lang w:val="en-US" w:eastAsia="es-ES"/>
        </w:rPr>
        <w:t>mL/kg</w:t>
      </w:r>
      <w:r w:rsidR="00CB2D07">
        <w:rPr>
          <w:lang w:val="en-US" w:eastAsia="es-ES"/>
        </w:rPr>
        <w:t xml:space="preserve">) on the </w:t>
      </w:r>
      <w:r w:rsidR="00CB2D07" w:rsidRPr="00CB2D07">
        <w:rPr>
          <w:lang w:val="en-US" w:eastAsia="es-ES"/>
        </w:rPr>
        <w:t>sensory quality</w:t>
      </w:r>
      <w:r w:rsidR="00CB2D07">
        <w:rPr>
          <w:lang w:val="en-US" w:eastAsia="es-ES"/>
        </w:rPr>
        <w:t xml:space="preserve"> of beef </w:t>
      </w:r>
      <w:r w:rsidR="00CB2D07" w:rsidRPr="008D3F22">
        <w:rPr>
          <w:lang w:val="en-US" w:eastAsia="es-ES"/>
        </w:rPr>
        <w:t xml:space="preserve">burgers. </w:t>
      </w:r>
      <w:r w:rsidR="00F36E35" w:rsidRPr="008D3F22">
        <w:rPr>
          <w:lang w:val="en-US" w:eastAsia="es-ES"/>
        </w:rPr>
        <w:t xml:space="preserve">Along with these treatments, </w:t>
      </w:r>
      <w:r w:rsidR="00A10671" w:rsidRPr="008D3F22">
        <w:rPr>
          <w:lang w:val="en-US" w:eastAsia="es-ES"/>
        </w:rPr>
        <w:t xml:space="preserve">a control batch were used to compare the </w:t>
      </w:r>
      <w:r w:rsidR="00A10671" w:rsidRPr="00471EA3">
        <w:rPr>
          <w:lang w:val="en-US" w:eastAsia="es-ES"/>
        </w:rPr>
        <w:t>results.</w:t>
      </w:r>
      <w:r w:rsidR="00F32D32" w:rsidRPr="00471EA3">
        <w:rPr>
          <w:lang w:val="en-US" w:eastAsia="es-ES"/>
        </w:rPr>
        <w:t xml:space="preserve"> The sensory acceptance of reformulated burgers was evaluated by a panel composed of 30</w:t>
      </w:r>
      <w:r w:rsidR="00471EA3" w:rsidRPr="00471EA3">
        <w:rPr>
          <w:lang w:val="en-US" w:eastAsia="es-ES"/>
        </w:rPr>
        <w:t xml:space="preserve"> panelists, who are</w:t>
      </w:r>
      <w:r w:rsidR="00471EA3">
        <w:rPr>
          <w:lang w:val="en-US" w:eastAsia="es-ES"/>
        </w:rPr>
        <w:t xml:space="preserve"> habitual consumers of this type of product.</w:t>
      </w:r>
      <w:r w:rsidR="00471EA3">
        <w:rPr>
          <w:color w:val="9BBB59" w:themeColor="accent3"/>
          <w:lang w:val="en-US" w:eastAsia="es-ES"/>
        </w:rPr>
        <w:t xml:space="preserve"> </w:t>
      </w:r>
      <w:r w:rsidR="00280F31">
        <w:rPr>
          <w:lang w:val="en-US" w:eastAsia="es-ES"/>
        </w:rPr>
        <w:t xml:space="preserve">Briefly, beef burgers were cooked in an oven at 180 ºC up to 70 ºC in the thermal center. </w:t>
      </w:r>
      <w:r w:rsidR="00280F31" w:rsidRPr="00F32D32">
        <w:rPr>
          <w:lang w:val="en-US" w:eastAsia="es-ES"/>
        </w:rPr>
        <w:t>Samples were coded with random three-digit numbers and presented to panelists on plastic plates along with water and unsalted toasted bread to clean the palate and remove residual flavors</w:t>
      </w:r>
      <w:r w:rsidR="00471EA3">
        <w:rPr>
          <w:lang w:val="en-US" w:eastAsia="es-ES"/>
        </w:rPr>
        <w:t xml:space="preserve"> in</w:t>
      </w:r>
      <w:r w:rsidR="00471EA3" w:rsidRPr="00471EA3">
        <w:rPr>
          <w:lang w:val="en-US" w:eastAsia="es-ES"/>
        </w:rPr>
        <w:t xml:space="preserve"> individual booths.</w:t>
      </w:r>
      <w:r w:rsidR="00280F31">
        <w:rPr>
          <w:lang w:val="en-US" w:eastAsia="es-ES"/>
        </w:rPr>
        <w:t xml:space="preserve"> </w:t>
      </w:r>
      <w:r w:rsidR="009E77D9" w:rsidRPr="009E77D9">
        <w:rPr>
          <w:lang w:val="en-US" w:eastAsia="es-ES"/>
        </w:rPr>
        <w:t>T</w:t>
      </w:r>
      <w:r w:rsidR="00F32D32" w:rsidRPr="00F32D32">
        <w:rPr>
          <w:lang w:val="en-US" w:eastAsia="es-ES"/>
        </w:rPr>
        <w:t xml:space="preserve">he attributes of </w:t>
      </w:r>
      <w:r w:rsidR="009E77D9" w:rsidRPr="009E77D9">
        <w:rPr>
          <w:lang w:val="en-US" w:eastAsia="es-ES"/>
        </w:rPr>
        <w:t xml:space="preserve">odor and taste </w:t>
      </w:r>
      <w:r w:rsidR="00F32D32" w:rsidRPr="00F32D32">
        <w:rPr>
          <w:lang w:val="en-US" w:eastAsia="es-ES"/>
        </w:rPr>
        <w:t xml:space="preserve">of cooked </w:t>
      </w:r>
      <w:r w:rsidR="009E77D9">
        <w:rPr>
          <w:lang w:val="en-US" w:eastAsia="es-ES"/>
        </w:rPr>
        <w:t>burger</w:t>
      </w:r>
      <w:r w:rsidR="00F32D32" w:rsidRPr="00F32D32">
        <w:rPr>
          <w:lang w:val="en-US" w:eastAsia="es-ES"/>
        </w:rPr>
        <w:t>s were evaluated</w:t>
      </w:r>
      <w:r w:rsidR="009E77D9" w:rsidRPr="009E77D9">
        <w:rPr>
          <w:lang w:val="en-US" w:eastAsia="es-ES"/>
        </w:rPr>
        <w:t xml:space="preserve"> </w:t>
      </w:r>
      <w:r w:rsidR="009E77D9" w:rsidRPr="00065882">
        <w:rPr>
          <w:lang w:val="en-US" w:eastAsia="es-ES"/>
        </w:rPr>
        <w:t>using a 7-point hedonic scale</w:t>
      </w:r>
      <w:r w:rsidR="009E77D9">
        <w:rPr>
          <w:lang w:val="en-US" w:eastAsia="es-ES"/>
        </w:rPr>
        <w:t xml:space="preserve"> </w:t>
      </w:r>
      <w:r w:rsidR="009E77D9" w:rsidRPr="00065882">
        <w:rPr>
          <w:lang w:val="en-US" w:eastAsia="es-ES"/>
        </w:rPr>
        <w:t>(from 1 = dislike very much to 7 = like very much).</w:t>
      </w:r>
      <w:r w:rsidR="00EB7A3A">
        <w:rPr>
          <w:lang w:val="en-US" w:eastAsia="es-ES"/>
        </w:rPr>
        <w:t xml:space="preserve"> </w:t>
      </w:r>
      <w:r w:rsidR="00280F31" w:rsidRPr="00280F31">
        <w:rPr>
          <w:lang w:val="en-US" w:eastAsia="es-ES"/>
        </w:rPr>
        <w:t xml:space="preserve">The XLSTAT-Sensory version 2018 software was </w:t>
      </w:r>
      <w:r w:rsidR="004248D7">
        <w:rPr>
          <w:lang w:val="en-US" w:eastAsia="es-ES"/>
        </w:rPr>
        <w:t>applied</w:t>
      </w:r>
      <w:r w:rsidR="00280F31" w:rsidRPr="00280F31">
        <w:rPr>
          <w:lang w:val="en-US" w:eastAsia="es-ES"/>
        </w:rPr>
        <w:t xml:space="preserve"> to </w:t>
      </w:r>
      <w:r w:rsidR="004248D7">
        <w:rPr>
          <w:lang w:val="en-US" w:eastAsia="es-ES"/>
        </w:rPr>
        <w:t>evaluate</w:t>
      </w:r>
      <w:r w:rsidR="00280F31" w:rsidRPr="00280F31">
        <w:rPr>
          <w:lang w:val="en-US" w:eastAsia="es-ES"/>
        </w:rPr>
        <w:t xml:space="preserve"> the sensory data. </w:t>
      </w:r>
      <w:r w:rsidR="00471EA3">
        <w:rPr>
          <w:lang w:val="en-US" w:eastAsia="es-ES"/>
        </w:rPr>
        <w:t>One</w:t>
      </w:r>
      <w:r w:rsidR="00280F31" w:rsidRPr="00280F31">
        <w:rPr>
          <w:lang w:val="en-US" w:eastAsia="es-ES"/>
        </w:rPr>
        <w:t>-way</w:t>
      </w:r>
      <w:r w:rsidR="004248D7">
        <w:rPr>
          <w:lang w:val="en-US" w:eastAsia="es-ES"/>
        </w:rPr>
        <w:t xml:space="preserve"> </w:t>
      </w:r>
      <w:r w:rsidR="00280F31" w:rsidRPr="00280F31">
        <w:rPr>
          <w:lang w:val="en-US" w:eastAsia="es-ES"/>
        </w:rPr>
        <w:t xml:space="preserve">ANOVA was </w:t>
      </w:r>
      <w:r w:rsidR="00454A1A" w:rsidRPr="00280F31">
        <w:rPr>
          <w:lang w:val="en-US" w:eastAsia="es-ES"/>
        </w:rPr>
        <w:t>conducted,</w:t>
      </w:r>
      <w:r w:rsidR="00280F31" w:rsidRPr="00280F31">
        <w:rPr>
          <w:lang w:val="en-US" w:eastAsia="es-ES"/>
        </w:rPr>
        <w:t xml:space="preserve"> and </w:t>
      </w:r>
      <w:r w:rsidR="00471EA3">
        <w:rPr>
          <w:lang w:val="en-US" w:eastAsia="es-ES"/>
        </w:rPr>
        <w:t>Tukey</w:t>
      </w:r>
      <w:r w:rsidR="00280F31" w:rsidRPr="00280F31">
        <w:rPr>
          <w:lang w:val="en-US" w:eastAsia="es-ES"/>
        </w:rPr>
        <w:t>'s test was used to determine significant differences.</w:t>
      </w:r>
      <w:r w:rsidR="00454A1A">
        <w:rPr>
          <w:lang w:val="en-US" w:eastAsia="es-ES"/>
        </w:rPr>
        <w:t xml:space="preserve"> </w:t>
      </w:r>
      <w:r w:rsidR="004C5FF3">
        <w:rPr>
          <w:lang w:val="en-US" w:eastAsia="es-ES"/>
        </w:rPr>
        <w:t>No significant differences were observed between samples. However, t</w:t>
      </w:r>
      <w:r w:rsidR="00FE4FC6" w:rsidRPr="00FE4FC6">
        <w:rPr>
          <w:lang w:val="en-US" w:eastAsia="es-ES"/>
        </w:rPr>
        <w:t>he incorporation of the</w:t>
      </w:r>
      <w:r w:rsidR="00471EA3">
        <w:rPr>
          <w:lang w:val="en-US" w:eastAsia="es-ES"/>
        </w:rPr>
        <w:t xml:space="preserve"> Ciona</w:t>
      </w:r>
      <w:r w:rsidR="00FE4FC6" w:rsidRPr="00FE4FC6">
        <w:rPr>
          <w:lang w:val="en-US" w:eastAsia="es-ES"/>
        </w:rPr>
        <w:t xml:space="preserve"> flavor enhancer resulted in </w:t>
      </w:r>
      <w:r w:rsidR="004C5FF3">
        <w:rPr>
          <w:lang w:val="en-US" w:eastAsia="es-ES"/>
        </w:rPr>
        <w:t>a slight</w:t>
      </w:r>
      <w:r w:rsidR="00FE4FC6" w:rsidRPr="00FE4FC6">
        <w:rPr>
          <w:lang w:val="en-US" w:eastAsia="es-ES"/>
        </w:rPr>
        <w:t xml:space="preserve"> improvement of the organoleptic characteristics. </w:t>
      </w:r>
      <w:r w:rsidR="00FE4FC6">
        <w:rPr>
          <w:lang w:val="en-US" w:eastAsia="es-ES"/>
        </w:rPr>
        <w:t>T</w:t>
      </w:r>
      <w:r w:rsidR="00FE4FC6" w:rsidRPr="00FE4FC6">
        <w:rPr>
          <w:lang w:val="en-US" w:eastAsia="es-ES"/>
        </w:rPr>
        <w:t xml:space="preserve">he effect </w:t>
      </w:r>
      <w:r w:rsidR="00FE4FC6">
        <w:rPr>
          <w:lang w:val="en-US" w:eastAsia="es-ES"/>
        </w:rPr>
        <w:t xml:space="preserve">on odor and taste </w:t>
      </w:r>
      <w:r w:rsidR="00FE4FC6" w:rsidRPr="00FE4FC6">
        <w:rPr>
          <w:lang w:val="en-US" w:eastAsia="es-ES"/>
        </w:rPr>
        <w:t>was greater when the concentration of umami increased</w:t>
      </w:r>
      <w:r w:rsidR="00FE4FC6">
        <w:rPr>
          <w:lang w:val="en-US" w:eastAsia="es-ES"/>
        </w:rPr>
        <w:t xml:space="preserve">. </w:t>
      </w:r>
      <w:r w:rsidR="00620525">
        <w:rPr>
          <w:lang w:val="en-US" w:eastAsia="es-ES"/>
        </w:rPr>
        <w:t>In this regard, t</w:t>
      </w:r>
      <w:r w:rsidR="001749D8" w:rsidRPr="001749D8">
        <w:rPr>
          <w:lang w:val="en-US" w:eastAsia="es-ES"/>
        </w:rPr>
        <w:t>he results</w:t>
      </w:r>
      <w:r w:rsidR="001749D8">
        <w:rPr>
          <w:lang w:val="en-US" w:eastAsia="es-ES"/>
        </w:rPr>
        <w:t xml:space="preserve"> </w:t>
      </w:r>
      <w:r w:rsidR="001749D8" w:rsidRPr="001749D8">
        <w:rPr>
          <w:lang w:val="en-US" w:eastAsia="es-ES"/>
        </w:rPr>
        <w:t xml:space="preserve">indicate that </w:t>
      </w:r>
      <w:r w:rsidR="001749D8">
        <w:rPr>
          <w:lang w:val="en-US" w:eastAsia="es-ES"/>
        </w:rPr>
        <w:t>samples formulated with 10 m</w:t>
      </w:r>
      <w:r w:rsidR="00620525">
        <w:rPr>
          <w:lang w:val="en-US" w:eastAsia="es-ES"/>
        </w:rPr>
        <w:t xml:space="preserve">L/kg had the best acceptance </w:t>
      </w:r>
      <w:r w:rsidR="001749D8" w:rsidRPr="001749D8">
        <w:rPr>
          <w:lang w:val="en-US" w:eastAsia="es-ES"/>
        </w:rPr>
        <w:t xml:space="preserve">for odor </w:t>
      </w:r>
      <w:r w:rsidR="00620525">
        <w:rPr>
          <w:lang w:val="en-US" w:eastAsia="es-ES"/>
        </w:rPr>
        <w:t xml:space="preserve">(5.8 </w:t>
      </w:r>
      <w:r w:rsidR="00620525" w:rsidRPr="00620525">
        <w:rPr>
          <w:i/>
          <w:iCs/>
          <w:lang w:val="en-US" w:eastAsia="es-ES"/>
        </w:rPr>
        <w:t>vs.</w:t>
      </w:r>
      <w:r w:rsidR="00620525">
        <w:rPr>
          <w:lang w:val="en-US" w:eastAsia="es-ES"/>
        </w:rPr>
        <w:t xml:space="preserve"> 5.5 and 5.6 for burgers with 10 and 5 </w:t>
      </w:r>
      <w:r w:rsidR="00620525" w:rsidRPr="00CB2D07">
        <w:rPr>
          <w:lang w:val="en-US" w:eastAsia="es-ES"/>
        </w:rPr>
        <w:t>mL/kg</w:t>
      </w:r>
      <w:r w:rsidR="00620525">
        <w:rPr>
          <w:lang w:val="en-US" w:eastAsia="es-ES"/>
        </w:rPr>
        <w:t xml:space="preserve"> </w:t>
      </w:r>
      <w:r w:rsidR="004C5FF3">
        <w:rPr>
          <w:lang w:val="en-US" w:eastAsia="es-ES"/>
        </w:rPr>
        <w:t xml:space="preserve">of Ciona </w:t>
      </w:r>
      <w:r w:rsidR="00620525">
        <w:rPr>
          <w:lang w:val="en-US" w:eastAsia="es-ES"/>
        </w:rPr>
        <w:t xml:space="preserve">and control samples, respectively), </w:t>
      </w:r>
      <w:r w:rsidR="00620525" w:rsidRPr="00620525">
        <w:rPr>
          <w:lang w:val="en-US" w:eastAsia="es-ES"/>
        </w:rPr>
        <w:t>which is equivalent to "</w:t>
      </w:r>
      <w:r w:rsidR="004C5FF3">
        <w:rPr>
          <w:lang w:val="en-US" w:eastAsia="es-ES"/>
        </w:rPr>
        <w:t>l</w:t>
      </w:r>
      <w:r w:rsidR="004C5FF3" w:rsidRPr="004C5FF3">
        <w:rPr>
          <w:lang w:val="en-US" w:eastAsia="es-ES"/>
        </w:rPr>
        <w:t>ike moderately</w:t>
      </w:r>
      <w:r w:rsidR="00620525" w:rsidRPr="00620525">
        <w:rPr>
          <w:lang w:val="en-US" w:eastAsia="es-ES"/>
        </w:rPr>
        <w:t>" on the hedonic scale</w:t>
      </w:r>
      <w:r w:rsidR="004C5FF3">
        <w:rPr>
          <w:lang w:val="en-US" w:eastAsia="es-ES"/>
        </w:rPr>
        <w:t xml:space="preserve">. In the case of taste, control samples and those with 10 mL/kg of Ciona showed the best scores (6.0, 5.8 and 5.5 </w:t>
      </w:r>
      <w:r w:rsidR="004C5FF3">
        <w:rPr>
          <w:lang w:val="en-US" w:eastAsia="es-ES"/>
        </w:rPr>
        <w:t xml:space="preserve">for </w:t>
      </w:r>
      <w:r w:rsidR="007A460A">
        <w:rPr>
          <w:lang w:val="en-US" w:eastAsia="es-ES"/>
        </w:rPr>
        <w:t>control samples</w:t>
      </w:r>
      <w:r w:rsidR="004C5FF3">
        <w:rPr>
          <w:lang w:val="en-US" w:eastAsia="es-ES"/>
        </w:rPr>
        <w:t xml:space="preserve"> </w:t>
      </w:r>
      <w:r w:rsidR="007A460A">
        <w:rPr>
          <w:lang w:val="en-US" w:eastAsia="es-ES"/>
        </w:rPr>
        <w:t xml:space="preserve">and burgers </w:t>
      </w:r>
      <w:r w:rsidR="004C5FF3">
        <w:rPr>
          <w:lang w:val="en-US" w:eastAsia="es-ES"/>
        </w:rPr>
        <w:t xml:space="preserve">with 10 and 5 </w:t>
      </w:r>
      <w:r w:rsidR="004C5FF3" w:rsidRPr="00CB2D07">
        <w:rPr>
          <w:lang w:val="en-US" w:eastAsia="es-ES"/>
        </w:rPr>
        <w:t>mL/kg</w:t>
      </w:r>
      <w:r w:rsidR="004C5FF3">
        <w:rPr>
          <w:lang w:val="en-US" w:eastAsia="es-ES"/>
        </w:rPr>
        <w:t xml:space="preserve"> </w:t>
      </w:r>
      <w:r w:rsidR="007A460A">
        <w:rPr>
          <w:lang w:val="en-US" w:eastAsia="es-ES"/>
        </w:rPr>
        <w:t>of Ciona</w:t>
      </w:r>
      <w:r w:rsidR="004C5FF3">
        <w:rPr>
          <w:lang w:val="en-US" w:eastAsia="es-ES"/>
        </w:rPr>
        <w:t>, respectively)</w:t>
      </w:r>
      <w:r w:rsidR="007A460A">
        <w:rPr>
          <w:lang w:val="en-US" w:eastAsia="es-ES"/>
        </w:rPr>
        <w:t>.</w:t>
      </w:r>
      <w:r w:rsidR="007F595A">
        <w:rPr>
          <w:lang w:val="en-US" w:eastAsia="es-ES"/>
        </w:rPr>
        <w:t xml:space="preserve"> Therefore,</w:t>
      </w:r>
      <w:r w:rsidR="00850E28">
        <w:rPr>
          <w:lang w:val="en-US" w:eastAsia="es-ES"/>
        </w:rPr>
        <w:t xml:space="preserve"> </w:t>
      </w:r>
      <w:r w:rsidR="00850E28" w:rsidRPr="00850E28">
        <w:rPr>
          <w:lang w:val="en-US" w:eastAsia="es-ES"/>
        </w:rPr>
        <w:t xml:space="preserve">umami rich </w:t>
      </w:r>
      <w:r w:rsidR="005E1234" w:rsidRPr="007F595A">
        <w:rPr>
          <w:i/>
          <w:iCs/>
          <w:lang w:val="en-US" w:eastAsia="es-ES"/>
        </w:rPr>
        <w:t>Ciona intestinalis</w:t>
      </w:r>
      <w:r w:rsidR="005E1234">
        <w:rPr>
          <w:lang w:val="en-US" w:eastAsia="es-ES"/>
        </w:rPr>
        <w:t xml:space="preserve"> </w:t>
      </w:r>
      <w:r w:rsidR="001700AE">
        <w:rPr>
          <w:lang w:val="en-US" w:eastAsia="es-ES"/>
        </w:rPr>
        <w:t>s</w:t>
      </w:r>
      <w:r w:rsidR="00850E28" w:rsidRPr="00850E28">
        <w:rPr>
          <w:lang w:val="en-US" w:eastAsia="es-ES"/>
        </w:rPr>
        <w:t>auce</w:t>
      </w:r>
      <w:r w:rsidR="005E1234">
        <w:rPr>
          <w:lang w:val="en-US" w:eastAsia="es-ES"/>
        </w:rPr>
        <w:t xml:space="preserve"> </w:t>
      </w:r>
      <w:r w:rsidR="007F595A" w:rsidRPr="007F595A">
        <w:rPr>
          <w:lang w:val="en-US" w:eastAsia="es-ES"/>
        </w:rPr>
        <w:t xml:space="preserve">could be used as an alternative to other </w:t>
      </w:r>
      <w:r w:rsidR="007F595A">
        <w:rPr>
          <w:lang w:val="en-US" w:eastAsia="es-ES"/>
        </w:rPr>
        <w:t>flavor enhancer</w:t>
      </w:r>
      <w:r w:rsidR="007F595A">
        <w:rPr>
          <w:lang w:val="en-US" w:eastAsia="es-ES"/>
        </w:rPr>
        <w:t>s</w:t>
      </w:r>
      <w:r w:rsidR="007F595A">
        <w:rPr>
          <w:lang w:val="en-US" w:eastAsia="es-ES"/>
        </w:rPr>
        <w:t xml:space="preserve"> </w:t>
      </w:r>
      <w:r w:rsidR="007F595A" w:rsidRPr="007F595A">
        <w:rPr>
          <w:lang w:val="en-US" w:eastAsia="es-ES"/>
        </w:rPr>
        <w:t>commonly used in the meat industry.</w:t>
      </w:r>
    </w:p>
    <w:p w14:paraId="5BDE2F45" w14:textId="77777777" w:rsidR="001749D8" w:rsidRPr="00471EA3" w:rsidRDefault="001749D8" w:rsidP="00471EA3">
      <w:pPr>
        <w:spacing w:after="0" w:line="240" w:lineRule="auto"/>
        <w:ind w:left="0" w:hanging="2"/>
        <w:rPr>
          <w:color w:val="9BBB59" w:themeColor="accent3"/>
          <w:lang w:val="en-US" w:eastAsia="es-ES"/>
        </w:rPr>
      </w:pPr>
    </w:p>
    <w:p w14:paraId="53250B05" w14:textId="046BACAC" w:rsidR="002C7761" w:rsidRPr="00522590" w:rsidRDefault="0017474C" w:rsidP="0017474C">
      <w:pPr>
        <w:spacing w:after="0" w:line="240" w:lineRule="auto"/>
        <w:ind w:left="0" w:hanging="2"/>
        <w:rPr>
          <w:lang w:val="en-US" w:eastAsia="es-ES"/>
        </w:rPr>
      </w:pPr>
      <w:r w:rsidRPr="00522590">
        <w:rPr>
          <w:lang w:val="en-US" w:eastAsia="es-ES"/>
        </w:rPr>
        <w:lastRenderedPageBreak/>
        <w:t>This research was funded by the EU Commission through the BBI-JU H2020 Project AQUABIOPRO-FIT (Grant Agreement no. 790956).</w:t>
      </w:r>
    </w:p>
    <w:p w14:paraId="5EDFA446" w14:textId="77777777" w:rsidR="0017474C" w:rsidRPr="00105B40" w:rsidRDefault="0017474C" w:rsidP="0017474C">
      <w:pPr>
        <w:spacing w:after="0" w:line="240" w:lineRule="auto"/>
        <w:ind w:left="0" w:hanging="2"/>
        <w:rPr>
          <w:color w:val="FF0000"/>
          <w:lang w:val="en-US"/>
        </w:rPr>
      </w:pPr>
    </w:p>
    <w:p w14:paraId="4F24AFE2" w14:textId="02227DA7" w:rsidR="00B5672F" w:rsidRPr="00105B40" w:rsidRDefault="00E57A5D">
      <w:pPr>
        <w:spacing w:after="0" w:line="240" w:lineRule="auto"/>
        <w:ind w:left="0" w:hanging="2"/>
        <w:rPr>
          <w:color w:val="FF0000"/>
          <w:lang w:val="en-US"/>
        </w:rPr>
      </w:pPr>
      <w:r w:rsidRPr="003675FC">
        <w:rPr>
          <w:lang w:val="en-US"/>
        </w:rPr>
        <w:t>Keywords</w:t>
      </w:r>
      <w:r w:rsidR="00372F55" w:rsidRPr="003675FC">
        <w:rPr>
          <w:lang w:val="en-US"/>
        </w:rPr>
        <w:t>:</w:t>
      </w:r>
      <w:r w:rsidR="003675FC" w:rsidRPr="003675FC">
        <w:rPr>
          <w:lang w:val="en-US"/>
        </w:rPr>
        <w:t xml:space="preserve"> Sea squirts,</w:t>
      </w:r>
      <w:r w:rsidR="00832527" w:rsidRPr="003675FC">
        <w:rPr>
          <w:i/>
          <w:iCs/>
          <w:lang w:val="en-US"/>
        </w:rPr>
        <w:t xml:space="preserve"> </w:t>
      </w:r>
      <w:r w:rsidR="00CC063D">
        <w:rPr>
          <w:lang w:val="en-US"/>
        </w:rPr>
        <w:t xml:space="preserve">umami taste, </w:t>
      </w:r>
      <w:r w:rsidR="003675FC" w:rsidRPr="003675FC">
        <w:rPr>
          <w:lang w:val="en-US"/>
        </w:rPr>
        <w:t>sensory</w:t>
      </w:r>
      <w:r w:rsidR="00832527" w:rsidRPr="003675FC">
        <w:rPr>
          <w:lang w:val="en-US"/>
        </w:rPr>
        <w:t xml:space="preserve"> improvement</w:t>
      </w:r>
      <w:r w:rsidR="003675FC">
        <w:rPr>
          <w:lang w:val="en-US"/>
        </w:rPr>
        <w:t xml:space="preserve">, </w:t>
      </w:r>
      <w:r w:rsidR="00792704">
        <w:rPr>
          <w:lang w:val="en-US"/>
        </w:rPr>
        <w:t>meat products</w:t>
      </w:r>
    </w:p>
    <w:p w14:paraId="4D7C4E9D" w14:textId="77777777" w:rsidR="00B5672F" w:rsidRPr="00105B40" w:rsidRDefault="00B5672F">
      <w:pPr>
        <w:spacing w:after="0" w:line="240" w:lineRule="auto"/>
        <w:ind w:left="0" w:hanging="2"/>
        <w:rPr>
          <w:color w:val="FF0000"/>
          <w:lang w:val="en-US"/>
        </w:rPr>
      </w:pPr>
    </w:p>
    <w:p w14:paraId="34E0AAE3" w14:textId="77777777" w:rsidR="00B5672F" w:rsidRPr="00105B40" w:rsidRDefault="00B5672F">
      <w:pPr>
        <w:spacing w:after="0" w:line="240" w:lineRule="auto"/>
        <w:ind w:left="0" w:hanging="2"/>
        <w:rPr>
          <w:color w:val="FF0000"/>
          <w:lang w:val="en-US"/>
        </w:rPr>
      </w:pPr>
    </w:p>
    <w:p w14:paraId="1EC1062B" w14:textId="77777777" w:rsidR="003F4DB0" w:rsidRPr="00105B40" w:rsidRDefault="003F4DB0">
      <w:pPr>
        <w:spacing w:after="0" w:line="240" w:lineRule="auto"/>
        <w:ind w:left="0" w:hanging="2"/>
        <w:rPr>
          <w:color w:val="FF0000"/>
          <w:lang w:val="en-US"/>
        </w:rPr>
      </w:pPr>
    </w:p>
    <w:sectPr w:rsidR="003F4DB0" w:rsidRPr="00105B4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4DE6" w14:textId="77777777" w:rsidR="0014199D" w:rsidRDefault="0014199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6F7C20" w14:textId="77777777" w:rsidR="0014199D" w:rsidRDefault="001419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3CD5" w14:textId="77777777" w:rsidR="0014199D" w:rsidRDefault="001419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140F8F" w14:textId="77777777" w:rsidR="0014199D" w:rsidRDefault="001419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2B9A" w14:textId="77777777" w:rsidR="00B5672F" w:rsidRDefault="00372F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B8D74C6" wp14:editId="0CC5AD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E478F"/>
    <w:multiLevelType w:val="hybridMultilevel"/>
    <w:tmpl w:val="6C66FEAC"/>
    <w:lvl w:ilvl="0" w:tplc="6B8C3AF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1841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2F"/>
    <w:rsid w:val="0001413E"/>
    <w:rsid w:val="00044C0E"/>
    <w:rsid w:val="000509E7"/>
    <w:rsid w:val="00065882"/>
    <w:rsid w:val="00097B6E"/>
    <w:rsid w:val="000A0E4D"/>
    <w:rsid w:val="000B51DA"/>
    <w:rsid w:val="000C2EDB"/>
    <w:rsid w:val="000D3E5D"/>
    <w:rsid w:val="000E6B5A"/>
    <w:rsid w:val="000E763C"/>
    <w:rsid w:val="00100A12"/>
    <w:rsid w:val="00102DAB"/>
    <w:rsid w:val="00105B40"/>
    <w:rsid w:val="0011181E"/>
    <w:rsid w:val="001318DB"/>
    <w:rsid w:val="0014199D"/>
    <w:rsid w:val="0015037E"/>
    <w:rsid w:val="001579DD"/>
    <w:rsid w:val="001700AE"/>
    <w:rsid w:val="0017474C"/>
    <w:rsid w:val="001749D8"/>
    <w:rsid w:val="001A422B"/>
    <w:rsid w:val="001C08E7"/>
    <w:rsid w:val="001F1483"/>
    <w:rsid w:val="001F2627"/>
    <w:rsid w:val="00227CA3"/>
    <w:rsid w:val="002316C2"/>
    <w:rsid w:val="00257645"/>
    <w:rsid w:val="00280F31"/>
    <w:rsid w:val="002C7761"/>
    <w:rsid w:val="002D0F85"/>
    <w:rsid w:val="002D1AD6"/>
    <w:rsid w:val="002D3C41"/>
    <w:rsid w:val="002F344E"/>
    <w:rsid w:val="00305B7C"/>
    <w:rsid w:val="003238F8"/>
    <w:rsid w:val="00335930"/>
    <w:rsid w:val="0034034D"/>
    <w:rsid w:val="00341D16"/>
    <w:rsid w:val="003675FC"/>
    <w:rsid w:val="003721EA"/>
    <w:rsid w:val="00372F55"/>
    <w:rsid w:val="0038262C"/>
    <w:rsid w:val="00387785"/>
    <w:rsid w:val="0039597A"/>
    <w:rsid w:val="003B569E"/>
    <w:rsid w:val="003D6FCF"/>
    <w:rsid w:val="003E5665"/>
    <w:rsid w:val="003E6B3D"/>
    <w:rsid w:val="003E7B5E"/>
    <w:rsid w:val="003F4DB0"/>
    <w:rsid w:val="003F57CC"/>
    <w:rsid w:val="004051F4"/>
    <w:rsid w:val="00411A43"/>
    <w:rsid w:val="004248D7"/>
    <w:rsid w:val="0043584E"/>
    <w:rsid w:val="00454A1A"/>
    <w:rsid w:val="00461244"/>
    <w:rsid w:val="00471EA3"/>
    <w:rsid w:val="004936C0"/>
    <w:rsid w:val="00497ED9"/>
    <w:rsid w:val="004B621A"/>
    <w:rsid w:val="004C065C"/>
    <w:rsid w:val="004C5FF3"/>
    <w:rsid w:val="004D34BB"/>
    <w:rsid w:val="004E5F76"/>
    <w:rsid w:val="0050034C"/>
    <w:rsid w:val="0051619B"/>
    <w:rsid w:val="00522590"/>
    <w:rsid w:val="005246A6"/>
    <w:rsid w:val="00535E8D"/>
    <w:rsid w:val="00544138"/>
    <w:rsid w:val="00591948"/>
    <w:rsid w:val="0059404B"/>
    <w:rsid w:val="005A06CA"/>
    <w:rsid w:val="005A133C"/>
    <w:rsid w:val="005D387B"/>
    <w:rsid w:val="005E1234"/>
    <w:rsid w:val="005E2604"/>
    <w:rsid w:val="0061584C"/>
    <w:rsid w:val="00616C5E"/>
    <w:rsid w:val="00620525"/>
    <w:rsid w:val="00635674"/>
    <w:rsid w:val="00667118"/>
    <w:rsid w:val="006E2508"/>
    <w:rsid w:val="006F44E6"/>
    <w:rsid w:val="0070549C"/>
    <w:rsid w:val="00707F06"/>
    <w:rsid w:val="007109AF"/>
    <w:rsid w:val="007177F2"/>
    <w:rsid w:val="00741A14"/>
    <w:rsid w:val="00746BB8"/>
    <w:rsid w:val="00750AFE"/>
    <w:rsid w:val="007608CF"/>
    <w:rsid w:val="0076788A"/>
    <w:rsid w:val="007724BF"/>
    <w:rsid w:val="00792704"/>
    <w:rsid w:val="007A04E0"/>
    <w:rsid w:val="007A460A"/>
    <w:rsid w:val="007B51C3"/>
    <w:rsid w:val="007D02FF"/>
    <w:rsid w:val="007D2DCE"/>
    <w:rsid w:val="007E3C8F"/>
    <w:rsid w:val="007F01E1"/>
    <w:rsid w:val="007F595A"/>
    <w:rsid w:val="008039B6"/>
    <w:rsid w:val="00805C74"/>
    <w:rsid w:val="00811979"/>
    <w:rsid w:val="00832527"/>
    <w:rsid w:val="008432B9"/>
    <w:rsid w:val="00850E28"/>
    <w:rsid w:val="00894CD9"/>
    <w:rsid w:val="008D3F22"/>
    <w:rsid w:val="008D7F9E"/>
    <w:rsid w:val="008F0665"/>
    <w:rsid w:val="008F22F4"/>
    <w:rsid w:val="008F6EBD"/>
    <w:rsid w:val="009122EA"/>
    <w:rsid w:val="00915F85"/>
    <w:rsid w:val="00971228"/>
    <w:rsid w:val="009A7572"/>
    <w:rsid w:val="009C0C58"/>
    <w:rsid w:val="009D2E46"/>
    <w:rsid w:val="009E1E3F"/>
    <w:rsid w:val="009E7563"/>
    <w:rsid w:val="009E77D9"/>
    <w:rsid w:val="009F1F91"/>
    <w:rsid w:val="009F2B51"/>
    <w:rsid w:val="009F3E80"/>
    <w:rsid w:val="009F6A32"/>
    <w:rsid w:val="00A02839"/>
    <w:rsid w:val="00A10671"/>
    <w:rsid w:val="00A11157"/>
    <w:rsid w:val="00A116B3"/>
    <w:rsid w:val="00A215A6"/>
    <w:rsid w:val="00A303AB"/>
    <w:rsid w:val="00A37BF9"/>
    <w:rsid w:val="00A439D7"/>
    <w:rsid w:val="00A50018"/>
    <w:rsid w:val="00A6748D"/>
    <w:rsid w:val="00A73B02"/>
    <w:rsid w:val="00A903F7"/>
    <w:rsid w:val="00AA04A8"/>
    <w:rsid w:val="00AA6264"/>
    <w:rsid w:val="00AC2A76"/>
    <w:rsid w:val="00AE32C3"/>
    <w:rsid w:val="00B023C5"/>
    <w:rsid w:val="00B12F56"/>
    <w:rsid w:val="00B27EC8"/>
    <w:rsid w:val="00B36F9F"/>
    <w:rsid w:val="00B5196F"/>
    <w:rsid w:val="00B5672F"/>
    <w:rsid w:val="00B807D9"/>
    <w:rsid w:val="00B80F51"/>
    <w:rsid w:val="00BA4DB7"/>
    <w:rsid w:val="00BA7B0A"/>
    <w:rsid w:val="00BD6B32"/>
    <w:rsid w:val="00BE54BA"/>
    <w:rsid w:val="00C05DDE"/>
    <w:rsid w:val="00C11700"/>
    <w:rsid w:val="00C558D7"/>
    <w:rsid w:val="00C85D9F"/>
    <w:rsid w:val="00C861F1"/>
    <w:rsid w:val="00CA0247"/>
    <w:rsid w:val="00CA1F14"/>
    <w:rsid w:val="00CB2D07"/>
    <w:rsid w:val="00CC063D"/>
    <w:rsid w:val="00CC1626"/>
    <w:rsid w:val="00CD024B"/>
    <w:rsid w:val="00CD3AEF"/>
    <w:rsid w:val="00D01CBE"/>
    <w:rsid w:val="00D0555E"/>
    <w:rsid w:val="00D16B74"/>
    <w:rsid w:val="00D233D8"/>
    <w:rsid w:val="00D2482E"/>
    <w:rsid w:val="00D34E7D"/>
    <w:rsid w:val="00D41CD7"/>
    <w:rsid w:val="00D717FD"/>
    <w:rsid w:val="00D720A1"/>
    <w:rsid w:val="00D73BEC"/>
    <w:rsid w:val="00D924D0"/>
    <w:rsid w:val="00D93DE1"/>
    <w:rsid w:val="00D9508F"/>
    <w:rsid w:val="00DB3793"/>
    <w:rsid w:val="00DC08E6"/>
    <w:rsid w:val="00E436AB"/>
    <w:rsid w:val="00E57A5D"/>
    <w:rsid w:val="00E70223"/>
    <w:rsid w:val="00E7486D"/>
    <w:rsid w:val="00EA27A9"/>
    <w:rsid w:val="00EB7A3A"/>
    <w:rsid w:val="00ED7D4B"/>
    <w:rsid w:val="00EE3B29"/>
    <w:rsid w:val="00EF625D"/>
    <w:rsid w:val="00F32D32"/>
    <w:rsid w:val="00F36E35"/>
    <w:rsid w:val="00F379EE"/>
    <w:rsid w:val="00F61C57"/>
    <w:rsid w:val="00F67554"/>
    <w:rsid w:val="00F83F79"/>
    <w:rsid w:val="00F91865"/>
    <w:rsid w:val="00FA2968"/>
    <w:rsid w:val="00FA40F4"/>
    <w:rsid w:val="00FB0625"/>
    <w:rsid w:val="00FD03E1"/>
    <w:rsid w:val="00FE1803"/>
    <w:rsid w:val="00FE4FC6"/>
    <w:rsid w:val="00FE66EB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61F9"/>
  <w15:docId w15:val="{5DC694BC-5319-4BA6-8A8B-6AEE45E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F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npateiro@cetec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Fundacion CTC</cp:lastModifiedBy>
  <cp:revision>34</cp:revision>
  <dcterms:created xsi:type="dcterms:W3CDTF">2022-06-23T13:48:00Z</dcterms:created>
  <dcterms:modified xsi:type="dcterms:W3CDTF">2022-06-27T13:02:00Z</dcterms:modified>
</cp:coreProperties>
</file>